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7A6BA" w14:textId="77777777" w:rsidR="00D30779" w:rsidRDefault="007F0EA5">
      <w:pPr>
        <w:jc w:val="center"/>
        <w:divId w:val="1235361001"/>
        <w:rPr>
          <w:b/>
          <w:bCs/>
        </w:rPr>
      </w:pPr>
      <w:r>
        <w:rPr>
          <w:b/>
          <w:bCs/>
          <w:color w:val="000000"/>
        </w:rPr>
        <w:t xml:space="preserve">Danh sách thông báo dự thảo các quy định về an toàn thực phẩm và kiểm dịch động, thực vật </w:t>
      </w:r>
      <w:r>
        <w:rPr>
          <w:b/>
          <w:bCs/>
          <w:color w:val="000000"/>
        </w:rPr>
        <w:br/>
      </w:r>
      <w:r>
        <w:rPr>
          <w:b/>
          <w:bCs/>
        </w:rPr>
        <w:t xml:space="preserve">của các nước thành viên thuộc tổ chức Thương mại thế giới (WTO) trong tháng 02 năm 2021       </w:t>
      </w:r>
    </w:p>
    <w:p w14:paraId="23041220" w14:textId="0DC3B6A2" w:rsidR="00D30779" w:rsidRDefault="007F0EA5">
      <w:pPr>
        <w:jc w:val="center"/>
        <w:divId w:val="1235361001"/>
        <w:rPr>
          <w:color w:val="000000"/>
        </w:rPr>
      </w:pPr>
      <w:r>
        <w:rPr>
          <w:color w:val="000000"/>
        </w:rPr>
        <w:t>(đính kèm theo Công văn số:   </w:t>
      </w:r>
      <w:r w:rsidR="001A3517">
        <w:rPr>
          <w:color w:val="000000"/>
        </w:rPr>
        <w:t xml:space="preserve"> </w:t>
      </w:r>
      <w:r w:rsidR="008060AE">
        <w:rPr>
          <w:color w:val="000000"/>
        </w:rPr>
        <w:t xml:space="preserve"> </w:t>
      </w:r>
      <w:r w:rsidR="009F00BD">
        <w:rPr>
          <w:color w:val="000000"/>
        </w:rPr>
        <w:t>25</w:t>
      </w:r>
      <w:r>
        <w:rPr>
          <w:color w:val="000000"/>
        </w:rPr>
        <w:t xml:space="preserve">   /SPS-BNNVN, ngày </w:t>
      </w:r>
      <w:r w:rsidR="001A3517">
        <w:rPr>
          <w:color w:val="000000"/>
        </w:rPr>
        <w:t>1</w:t>
      </w:r>
      <w:r w:rsidR="00243495">
        <w:rPr>
          <w:color w:val="000000"/>
        </w:rPr>
        <w:t>5</w:t>
      </w:r>
      <w:r>
        <w:rPr>
          <w:color w:val="000000"/>
        </w:rPr>
        <w:t xml:space="preserve"> tháng 3 năm 2021)</w:t>
      </w:r>
    </w:p>
    <w:p w14:paraId="6828D519" w14:textId="77777777" w:rsidR="00B734CC" w:rsidRDefault="00B734CC">
      <w:pPr>
        <w:jc w:val="center"/>
        <w:divId w:val="1235361001"/>
        <w:rPr>
          <w:color w:val="000000"/>
        </w:rPr>
      </w:pPr>
    </w:p>
    <w:p w14:paraId="7B2309AD" w14:textId="0F04F6F2" w:rsidR="00D30779" w:rsidRPr="002D0B04" w:rsidRDefault="00FE3D11" w:rsidP="00200487">
      <w:pPr>
        <w:pStyle w:val="ListParagraph"/>
        <w:numPr>
          <w:ilvl w:val="0"/>
          <w:numId w:val="1"/>
        </w:numPr>
        <w:divId w:val="1235361001"/>
        <w:rPr>
          <w:rFonts w:eastAsia="Times New Roman"/>
          <w:color w:val="000000"/>
          <w:sz w:val="28"/>
          <w:szCs w:val="28"/>
        </w:rPr>
      </w:pPr>
      <w:r w:rsidRPr="002D0B04">
        <w:rPr>
          <w:color w:val="000000"/>
          <w:sz w:val="28"/>
          <w:szCs w:val="28"/>
        </w:rPr>
        <w:t>Danh sách dự thảo lấy ý kiến góp ý</w:t>
      </w:r>
    </w:p>
    <w:p w14:paraId="4C826593" w14:textId="77777777" w:rsidR="00FE3D11" w:rsidRPr="00200487" w:rsidRDefault="00FE3D11" w:rsidP="00FE3D11">
      <w:pPr>
        <w:pStyle w:val="ListParagraph"/>
        <w:divId w:val="1235361001"/>
        <w:rPr>
          <w:rFonts w:eastAsia="Times New Roman"/>
          <w:color w:val="000000"/>
        </w:rPr>
      </w:pPr>
    </w:p>
    <w:tbl>
      <w:tblPr>
        <w:tblW w:w="544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110"/>
        <w:gridCol w:w="1264"/>
        <w:gridCol w:w="1261"/>
        <w:gridCol w:w="3489"/>
        <w:gridCol w:w="6578"/>
      </w:tblGrid>
      <w:tr w:rsidR="007F4C63" w:rsidRPr="00200487" w14:paraId="7B5DC26A"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3735A6" w14:textId="77777777" w:rsidR="00D30779" w:rsidRPr="00200487" w:rsidRDefault="007F0EA5">
            <w:pPr>
              <w:jc w:val="center"/>
              <w:rPr>
                <w:rFonts w:eastAsia="Times New Roman"/>
                <w:color w:val="000000"/>
              </w:rPr>
            </w:pPr>
            <w:r w:rsidRPr="00200487">
              <w:rPr>
                <w:rFonts w:eastAsia="Times New Roman"/>
                <w:color w:val="000000"/>
              </w:rPr>
              <w:t>STT</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11E844" w14:textId="77777777" w:rsidR="00D30779" w:rsidRPr="00200487" w:rsidRDefault="007F0EA5">
            <w:pPr>
              <w:jc w:val="center"/>
              <w:rPr>
                <w:rFonts w:eastAsia="Times New Roman"/>
                <w:color w:val="000000"/>
              </w:rPr>
            </w:pPr>
            <w:r w:rsidRPr="00200487">
              <w:rPr>
                <w:rFonts w:eastAsia="Times New Roman"/>
                <w:color w:val="000000"/>
              </w:rPr>
              <w:t>Mã WTO</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082CB4" w14:textId="77777777" w:rsidR="00D30779" w:rsidRPr="00200487" w:rsidRDefault="007F0EA5">
            <w:pPr>
              <w:jc w:val="center"/>
              <w:rPr>
                <w:rFonts w:eastAsia="Times New Roman"/>
                <w:color w:val="000000"/>
              </w:rPr>
            </w:pPr>
            <w:r w:rsidRPr="00200487">
              <w:rPr>
                <w:rFonts w:eastAsia="Times New Roman"/>
                <w:color w:val="000000"/>
              </w:rPr>
              <w:t xml:space="preserve">Quốc gia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A7D17C" w14:textId="77777777" w:rsidR="00D30779" w:rsidRPr="00200487" w:rsidRDefault="007F0EA5">
            <w:pPr>
              <w:jc w:val="center"/>
              <w:rPr>
                <w:rFonts w:eastAsia="Times New Roman"/>
                <w:color w:val="000000"/>
              </w:rPr>
            </w:pPr>
            <w:r w:rsidRPr="00200487">
              <w:rPr>
                <w:rFonts w:eastAsia="Times New Roman"/>
                <w:color w:val="000000"/>
              </w:rPr>
              <w:t xml:space="preserve">Ngày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1C2F3A" w14:textId="77777777" w:rsidR="00D30779" w:rsidRPr="00200487" w:rsidRDefault="007F0EA5">
            <w:pPr>
              <w:jc w:val="center"/>
              <w:rPr>
                <w:rFonts w:eastAsia="Times New Roman"/>
                <w:color w:val="000000"/>
              </w:rPr>
            </w:pPr>
            <w:r w:rsidRPr="00200487">
              <w:rPr>
                <w:rFonts w:eastAsia="Times New Roman"/>
                <w:color w:val="000000"/>
              </w:rPr>
              <w:t>Tiêu đề</w:t>
            </w:r>
          </w:p>
        </w:tc>
        <w:tc>
          <w:tcPr>
            <w:tcW w:w="2164" w:type="pct"/>
            <w:tcBorders>
              <w:top w:val="single" w:sz="4" w:space="0" w:color="auto"/>
              <w:left w:val="single" w:sz="4" w:space="0" w:color="auto"/>
              <w:bottom w:val="single" w:sz="4" w:space="0" w:color="auto"/>
              <w:right w:val="single" w:sz="4" w:space="0" w:color="auto"/>
            </w:tcBorders>
            <w:vAlign w:val="center"/>
            <w:hideMark/>
          </w:tcPr>
          <w:p w14:paraId="4A4CB237" w14:textId="77777777" w:rsidR="00D30779" w:rsidRPr="00200487" w:rsidRDefault="007F0EA5">
            <w:pPr>
              <w:jc w:val="center"/>
              <w:rPr>
                <w:rFonts w:eastAsia="Times New Roman"/>
                <w:color w:val="000000"/>
              </w:rPr>
            </w:pPr>
            <w:r w:rsidRPr="00200487">
              <w:rPr>
                <w:rFonts w:eastAsia="Times New Roman"/>
                <w:color w:val="000000"/>
              </w:rPr>
              <w:t>Nội dung</w:t>
            </w:r>
          </w:p>
        </w:tc>
      </w:tr>
      <w:tr w:rsidR="007F4C63" w:rsidRPr="00273764" w14:paraId="5BBACED4"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56F865ED" w14:textId="77777777" w:rsidR="00D30779" w:rsidRPr="00200487" w:rsidRDefault="007F0EA5">
            <w:pPr>
              <w:jc w:val="center"/>
              <w:rPr>
                <w:rFonts w:eastAsia="Times New Roman"/>
                <w:color w:val="000000"/>
              </w:rPr>
            </w:pPr>
            <w:r w:rsidRPr="00200487">
              <w:rPr>
                <w:rFonts w:eastAsia="Times New Roman"/>
                <w:color w:val="000000"/>
              </w:rPr>
              <w:t xml:space="preserve">1 </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26B1409" w14:textId="77777777" w:rsidR="00D30779" w:rsidRPr="007F4C63" w:rsidRDefault="007F0EA5">
            <w:pPr>
              <w:jc w:val="center"/>
              <w:rPr>
                <w:rFonts w:eastAsia="Times New Roman"/>
                <w:color w:val="000000"/>
                <w:sz w:val="22"/>
                <w:szCs w:val="22"/>
              </w:rPr>
            </w:pPr>
            <w:r w:rsidRPr="007F4C63">
              <w:rPr>
                <w:rFonts w:eastAsia="Times New Roman"/>
                <w:color w:val="000000"/>
                <w:sz w:val="22"/>
                <w:szCs w:val="22"/>
              </w:rPr>
              <w:t xml:space="preserve">G/SPS/N/JPN/827 </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0EC5611" w14:textId="77777777" w:rsidR="00D30779" w:rsidRPr="00273764" w:rsidRDefault="007F0EA5">
            <w:pPr>
              <w:jc w:val="center"/>
              <w:rPr>
                <w:rFonts w:eastAsia="Times New Roman"/>
                <w:color w:val="000000"/>
              </w:rPr>
            </w:pPr>
            <w:r w:rsidRPr="00273764">
              <w:rPr>
                <w:rFonts w:eastAsia="Times New Roman"/>
                <w:color w:val="000000"/>
              </w:rPr>
              <w:t xml:space="preserve">Nhật Bản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5AE97E0" w14:textId="77777777" w:rsidR="00D30779" w:rsidRPr="00273764" w:rsidRDefault="007F0EA5">
            <w:pPr>
              <w:jc w:val="center"/>
              <w:rPr>
                <w:rFonts w:eastAsia="Times New Roman"/>
                <w:color w:val="000000"/>
              </w:rPr>
            </w:pPr>
            <w:r w:rsidRPr="00273764">
              <w:rPr>
                <w:rFonts w:eastAsia="Times New Roman"/>
                <w:color w:val="000000"/>
              </w:rPr>
              <w:t xml:space="preserve">01/02/2021 </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46055413" w14:textId="29B7DD8E" w:rsidR="00D30779" w:rsidRPr="00273764" w:rsidRDefault="008737A1" w:rsidP="00C3470B">
            <w:pPr>
              <w:jc w:val="both"/>
              <w:rPr>
                <w:rFonts w:eastAsia="Times New Roman"/>
                <w:color w:val="000000"/>
              </w:rPr>
            </w:pPr>
            <w:r w:rsidRPr="00273764">
              <w:rPr>
                <w:rFonts w:eastAsia="Times New Roman"/>
                <w:color w:val="000000"/>
              </w:rPr>
              <w:t xml:space="preserve">Đề xuất sửa đổi Pháp lệnh </w:t>
            </w:r>
            <w:r w:rsidRPr="00273764">
              <w:rPr>
                <w:rFonts w:eastAsia="Times New Roman"/>
                <w:color w:val="000000"/>
                <w:lang w:val="vi-VN"/>
              </w:rPr>
              <w:t>t</w:t>
            </w:r>
            <w:r w:rsidRPr="00273764">
              <w:rPr>
                <w:rFonts w:eastAsia="Times New Roman"/>
                <w:color w:val="000000"/>
              </w:rPr>
              <w:t>hực thi Đạo luật Bảo vệ Thực vật, các thông báo liên quan và các quy tắc chi tiết về thực thi kiểm dịch thực vật nhập khẩu liên quan đến thực vật chịu các biện pháp kiểm dịch thực vật cụ thể được thực hiện ở các nước xuất khẩu.</w:t>
            </w:r>
          </w:p>
        </w:tc>
        <w:tc>
          <w:tcPr>
            <w:tcW w:w="2164" w:type="pct"/>
            <w:tcBorders>
              <w:top w:val="single" w:sz="4" w:space="0" w:color="auto"/>
              <w:left w:val="single" w:sz="4" w:space="0" w:color="auto"/>
              <w:bottom w:val="single" w:sz="4" w:space="0" w:color="auto"/>
              <w:right w:val="single" w:sz="4" w:space="0" w:color="auto"/>
            </w:tcBorders>
            <w:shd w:val="clear" w:color="auto" w:fill="auto"/>
            <w:hideMark/>
          </w:tcPr>
          <w:p w14:paraId="24665BB9" w14:textId="1B5C437D" w:rsidR="000967A6" w:rsidRDefault="007F0EA5" w:rsidP="00C3470B">
            <w:pPr>
              <w:jc w:val="both"/>
              <w:rPr>
                <w:rFonts w:eastAsia="Times New Roman"/>
                <w:color w:val="000000"/>
              </w:rPr>
            </w:pPr>
            <w:r w:rsidRPr="00273764">
              <w:rPr>
                <w:rFonts w:eastAsia="Times New Roman"/>
                <w:color w:val="000000"/>
              </w:rPr>
              <w:t>Bộ Nông nghiệp, Lâm nghiệp và Thủy sản Nhật Bản sẽ sửa đổi các quy định sau để phản ánh bằng chứng khoa học mới nhất</w:t>
            </w:r>
            <w:r w:rsidR="000967A6">
              <w:rPr>
                <w:rFonts w:eastAsia="Times New Roman"/>
                <w:color w:val="000000"/>
              </w:rPr>
              <w:t xml:space="preserve"> </w:t>
            </w:r>
            <w:r w:rsidR="000967A6" w:rsidRPr="00273764">
              <w:rPr>
                <w:rFonts w:eastAsia="Times New Roman"/>
                <w:color w:val="000000"/>
              </w:rPr>
              <w:t xml:space="preserve">của Pháp lệnh Thực thi Đạo luật Bảo vệ Thực vật: </w:t>
            </w:r>
          </w:p>
          <w:p w14:paraId="24F8EB25" w14:textId="3722D823" w:rsidR="000967A6" w:rsidRDefault="007F0EA5" w:rsidP="00C3470B">
            <w:pPr>
              <w:jc w:val="both"/>
              <w:rPr>
                <w:rFonts w:eastAsia="Times New Roman"/>
                <w:color w:val="000000"/>
              </w:rPr>
            </w:pPr>
            <w:r w:rsidRPr="00273764">
              <w:rPr>
                <w:rFonts w:eastAsia="Times New Roman"/>
                <w:color w:val="000000"/>
              </w:rPr>
              <w:t>(1) Đề xuất sửa đổi các dịch hại kiểm dịch trên Phụ lục</w:t>
            </w:r>
            <w:r w:rsidR="000967A6">
              <w:rPr>
                <w:rFonts w:eastAsia="Times New Roman"/>
                <w:color w:val="000000"/>
              </w:rPr>
              <w:t xml:space="preserve"> 1</w:t>
            </w:r>
            <w:r w:rsidRPr="00273764">
              <w:rPr>
                <w:rFonts w:eastAsia="Times New Roman"/>
                <w:color w:val="000000"/>
              </w:rPr>
              <w:t xml:space="preserve">; </w:t>
            </w:r>
          </w:p>
          <w:p w14:paraId="129A3F25" w14:textId="42753181" w:rsidR="000967A6" w:rsidRDefault="007F0EA5" w:rsidP="00C3470B">
            <w:pPr>
              <w:keepLines/>
              <w:jc w:val="both"/>
              <w:rPr>
                <w:rFonts w:eastAsia="Times New Roman"/>
                <w:color w:val="000000"/>
              </w:rPr>
            </w:pPr>
            <w:r w:rsidRPr="00273764">
              <w:rPr>
                <w:rFonts w:eastAsia="Times New Roman"/>
                <w:color w:val="000000"/>
              </w:rPr>
              <w:t>(</w:t>
            </w:r>
            <w:r w:rsidRPr="00243495">
              <w:rPr>
                <w:rFonts w:eastAsia="Times New Roman"/>
                <w:color w:val="000000"/>
                <w:w w:val="98"/>
              </w:rPr>
              <w:t>2) Đề xuất sửa đổi các loại thực vật phải kiểm tra thực địa ở các nước xuất khẩu trong Phụ lục 1-2</w:t>
            </w:r>
            <w:r w:rsidRPr="00273764">
              <w:rPr>
                <w:rFonts w:eastAsia="Times New Roman"/>
                <w:color w:val="000000"/>
              </w:rPr>
              <w:t xml:space="preserve"> </w:t>
            </w:r>
          </w:p>
          <w:p w14:paraId="4BA8A75D" w14:textId="1983F70A" w:rsidR="000967A6" w:rsidRDefault="007F0EA5" w:rsidP="00C3470B">
            <w:pPr>
              <w:jc w:val="both"/>
              <w:rPr>
                <w:rFonts w:eastAsia="Times New Roman"/>
                <w:color w:val="000000"/>
              </w:rPr>
            </w:pPr>
            <w:r w:rsidRPr="00273764">
              <w:rPr>
                <w:rFonts w:eastAsia="Times New Roman"/>
                <w:color w:val="000000"/>
              </w:rPr>
              <w:t xml:space="preserve">(3) Đề xuất sửa đổi các loại thực vật bị cấm nhập khẩu trong Phụ lục 2 </w:t>
            </w:r>
            <w:r w:rsidR="000967A6">
              <w:rPr>
                <w:rFonts w:eastAsia="Times New Roman"/>
                <w:color w:val="000000"/>
              </w:rPr>
              <w:t>-3</w:t>
            </w:r>
            <w:r w:rsidRPr="00273764">
              <w:rPr>
                <w:rFonts w:eastAsia="Times New Roman"/>
                <w:color w:val="000000"/>
              </w:rPr>
              <w:t xml:space="preserve"> </w:t>
            </w:r>
          </w:p>
          <w:p w14:paraId="74854C1A" w14:textId="77777777" w:rsidR="000967A6" w:rsidRDefault="007F0EA5" w:rsidP="00C3470B">
            <w:pPr>
              <w:jc w:val="both"/>
              <w:rPr>
                <w:rFonts w:eastAsia="Times New Roman"/>
                <w:color w:val="000000"/>
              </w:rPr>
            </w:pPr>
            <w:r w:rsidRPr="00273764">
              <w:rPr>
                <w:rFonts w:eastAsia="Times New Roman"/>
                <w:color w:val="000000"/>
              </w:rPr>
              <w:t xml:space="preserve">(4) Đề xuất sửa đổi các loại thực vật phải áp dụng các biện pháp KDTV cụ thể sẽ được thực hiện ở các nước xuất khẩu trong Bảng 2-2 phụ lục của Pháp lệnh Thực thi Đạo luật Bảo vệ Thực vật và các quy tắc chi tiết về thực thi kiểm dịch thực vật nhập khẩu liên quan đến các loài thực vật thuộc diện KDTV cụ thể các biện pháp thực hiện ở nước xuất khẩu: Phụ lục 4; </w:t>
            </w:r>
          </w:p>
          <w:p w14:paraId="557745BA" w14:textId="2029894F" w:rsidR="00D30779" w:rsidRPr="00273764" w:rsidRDefault="007F0EA5" w:rsidP="00C3470B">
            <w:pPr>
              <w:jc w:val="both"/>
              <w:rPr>
                <w:rFonts w:eastAsia="Times New Roman"/>
                <w:color w:val="000000"/>
              </w:rPr>
            </w:pPr>
            <w:r w:rsidRPr="00273764">
              <w:rPr>
                <w:rFonts w:eastAsia="Times New Roman"/>
                <w:color w:val="000000"/>
              </w:rPr>
              <w:t>(5) Đề xuất sửa đổi danh sách dịch hại không thuộc diện kiểm dịch: Phụ lục 5.</w:t>
            </w:r>
          </w:p>
        </w:tc>
      </w:tr>
      <w:tr w:rsidR="007F4C63" w:rsidRPr="00273764" w14:paraId="56D6097B"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89D8830" w14:textId="77777777" w:rsidR="00B734CC" w:rsidRPr="00200487" w:rsidRDefault="00B734CC">
            <w:pPr>
              <w:jc w:val="center"/>
              <w:rPr>
                <w:rFonts w:eastAsia="Times New Roman"/>
                <w:color w:val="000000"/>
              </w:rPr>
            </w:pPr>
            <w:r w:rsidRPr="00200487">
              <w:rPr>
                <w:rFonts w:eastAsia="Times New Roman"/>
                <w:color w:val="000000"/>
              </w:rPr>
              <w:t xml:space="preserve">2 </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E7E65DD" w14:textId="1A8008EA" w:rsidR="00B734CC" w:rsidRPr="007F4C63" w:rsidRDefault="00B734CC">
            <w:pPr>
              <w:jc w:val="center"/>
              <w:rPr>
                <w:rFonts w:eastAsia="Times New Roman"/>
                <w:color w:val="000000"/>
                <w:sz w:val="22"/>
                <w:szCs w:val="22"/>
                <w:highlight w:val="yellow"/>
              </w:rPr>
            </w:pPr>
            <w:r w:rsidRPr="007F4C63">
              <w:rPr>
                <w:rFonts w:eastAsia="Times New Roman"/>
                <w:color w:val="000000"/>
                <w:sz w:val="22"/>
                <w:szCs w:val="22"/>
              </w:rPr>
              <w:t xml:space="preserve">G/SPS/N/AUS/513 </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216B39E" w14:textId="5E22A3AE" w:rsidR="00B734CC" w:rsidRPr="00B734CC" w:rsidRDefault="00B734CC">
            <w:pPr>
              <w:jc w:val="center"/>
              <w:rPr>
                <w:rFonts w:eastAsia="Times New Roman"/>
                <w:color w:val="000000"/>
                <w:highlight w:val="yellow"/>
              </w:rPr>
            </w:pPr>
            <w:r w:rsidRPr="00273764">
              <w:rPr>
                <w:rFonts w:eastAsia="Times New Roman"/>
                <w:color w:val="000000"/>
              </w:rPr>
              <w:t xml:space="preserve">Úc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BF57032" w14:textId="580C56D7" w:rsidR="00B734CC" w:rsidRPr="00B734CC" w:rsidRDefault="00B734CC">
            <w:pPr>
              <w:jc w:val="center"/>
              <w:rPr>
                <w:rFonts w:eastAsia="Times New Roman"/>
                <w:color w:val="000000"/>
                <w:highlight w:val="yellow"/>
              </w:rPr>
            </w:pPr>
            <w:r w:rsidRPr="00273764">
              <w:rPr>
                <w:rFonts w:eastAsia="Times New Roman"/>
                <w:color w:val="000000"/>
              </w:rPr>
              <w:t xml:space="preserve">02/02/2021 </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1DDDFB1" w14:textId="7ADCB846" w:rsidR="00B734CC" w:rsidRPr="00B734CC" w:rsidRDefault="00B734CC" w:rsidP="00C3470B">
            <w:pPr>
              <w:jc w:val="both"/>
              <w:rPr>
                <w:rFonts w:eastAsia="Times New Roman"/>
                <w:color w:val="000000"/>
                <w:highlight w:val="yellow"/>
              </w:rPr>
            </w:pPr>
            <w:r w:rsidRPr="00273764">
              <w:rPr>
                <w:rFonts w:eastAsia="Times New Roman"/>
                <w:color w:val="000000"/>
              </w:rPr>
              <w:t xml:space="preserve">Đề xuất M1018 - Giới hạn dư lượng tối đa (2020) </w:t>
            </w:r>
          </w:p>
        </w:tc>
        <w:tc>
          <w:tcPr>
            <w:tcW w:w="2164" w:type="pct"/>
            <w:tcBorders>
              <w:top w:val="single" w:sz="4" w:space="0" w:color="auto"/>
              <w:left w:val="single" w:sz="4" w:space="0" w:color="auto"/>
              <w:bottom w:val="single" w:sz="4" w:space="0" w:color="auto"/>
              <w:right w:val="single" w:sz="4" w:space="0" w:color="auto"/>
            </w:tcBorders>
            <w:shd w:val="clear" w:color="auto" w:fill="auto"/>
            <w:hideMark/>
          </w:tcPr>
          <w:p w14:paraId="17DB659D" w14:textId="033F5A03" w:rsidR="00B734CC" w:rsidRPr="00273764" w:rsidRDefault="00B734CC" w:rsidP="00C3470B">
            <w:pPr>
              <w:jc w:val="both"/>
              <w:rPr>
                <w:rFonts w:eastAsia="Times New Roman"/>
                <w:color w:val="000000"/>
              </w:rPr>
            </w:pPr>
            <w:r w:rsidRPr="00273764">
              <w:rPr>
                <w:rFonts w:eastAsia="Times New Roman"/>
                <w:color w:val="000000"/>
              </w:rPr>
              <w:t xml:space="preserve">Thông báo về việc sửa đổi Bộ luật </w:t>
            </w:r>
            <w:r w:rsidR="000967A6">
              <w:rPr>
                <w:rFonts w:eastAsia="Times New Roman"/>
                <w:color w:val="000000"/>
              </w:rPr>
              <w:t>T</w:t>
            </w:r>
            <w:r w:rsidRPr="00273764">
              <w:rPr>
                <w:rFonts w:eastAsia="Times New Roman"/>
                <w:color w:val="000000"/>
              </w:rPr>
              <w:t xml:space="preserve">iêu chuẩn </w:t>
            </w:r>
            <w:r w:rsidR="000967A6">
              <w:rPr>
                <w:rFonts w:eastAsia="Times New Roman"/>
                <w:color w:val="000000"/>
              </w:rPr>
              <w:t>T</w:t>
            </w:r>
            <w:r w:rsidRPr="00273764">
              <w:rPr>
                <w:rFonts w:eastAsia="Times New Roman"/>
                <w:color w:val="000000"/>
              </w:rPr>
              <w:t xml:space="preserve">hực phẩm của Úc New Zealand để điều chỉnh giới hạn dư lượng tối đa (MRL) đối với các hóa chất nông nghiệp và thú y (Agvet) khác nhau với </w:t>
            </w:r>
            <w:r w:rsidR="000967A6">
              <w:rPr>
                <w:rFonts w:eastAsia="Times New Roman"/>
                <w:color w:val="000000"/>
              </w:rPr>
              <w:t>C</w:t>
            </w:r>
            <w:r w:rsidRPr="00273764">
              <w:rPr>
                <w:rFonts w:eastAsia="Times New Roman"/>
                <w:color w:val="000000"/>
              </w:rPr>
              <w:t>ơ quan Thuốc trừ sâu và Thuốc thú y Úc</w:t>
            </w:r>
            <w:r w:rsidR="000967A6">
              <w:rPr>
                <w:rFonts w:eastAsia="Times New Roman"/>
                <w:color w:val="000000"/>
              </w:rPr>
              <w:t>,</w:t>
            </w:r>
            <w:r w:rsidRPr="00273764">
              <w:rPr>
                <w:rFonts w:eastAsia="Times New Roman"/>
                <w:color w:val="000000"/>
              </w:rPr>
              <w:t xml:space="preserve"> Tiêu chuẩn MRL</w:t>
            </w:r>
            <w:r w:rsidR="000967A6">
              <w:rPr>
                <w:rFonts w:eastAsia="Times New Roman"/>
                <w:color w:val="000000"/>
              </w:rPr>
              <w:t xml:space="preserve"> của</w:t>
            </w:r>
            <w:r w:rsidRPr="00273764">
              <w:rPr>
                <w:rFonts w:eastAsia="Times New Roman"/>
                <w:color w:val="000000"/>
              </w:rPr>
              <w:t xml:space="preserve"> Ủy ban Codex và các tiêu chuẩn của đối tác thương mại liên quan đến dư lượng hóa chất nông nghiệp và thú y trong thực phẩm.</w:t>
            </w:r>
          </w:p>
        </w:tc>
      </w:tr>
      <w:tr w:rsidR="007F4C63" w:rsidRPr="00273764" w14:paraId="08CBD4A3"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C369E87" w14:textId="77777777" w:rsidR="00B734CC" w:rsidRPr="00200487" w:rsidRDefault="00B734CC">
            <w:pPr>
              <w:jc w:val="center"/>
              <w:rPr>
                <w:rFonts w:eastAsia="Times New Roman"/>
                <w:color w:val="000000"/>
              </w:rPr>
            </w:pPr>
            <w:r w:rsidRPr="00200487">
              <w:rPr>
                <w:rFonts w:eastAsia="Times New Roman"/>
                <w:color w:val="000000"/>
              </w:rPr>
              <w:t xml:space="preserve">3 </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66CA200" w14:textId="673A66D7" w:rsidR="00B734CC" w:rsidRPr="007F4C63" w:rsidRDefault="00B734CC">
            <w:pPr>
              <w:jc w:val="center"/>
              <w:rPr>
                <w:rFonts w:eastAsia="Times New Roman"/>
                <w:color w:val="000000"/>
                <w:sz w:val="22"/>
                <w:szCs w:val="22"/>
                <w:highlight w:val="yellow"/>
              </w:rPr>
            </w:pPr>
            <w:r w:rsidRPr="007F4C63">
              <w:rPr>
                <w:rFonts w:eastAsia="Times New Roman"/>
                <w:color w:val="000000"/>
                <w:sz w:val="22"/>
                <w:szCs w:val="22"/>
              </w:rPr>
              <w:t xml:space="preserve">G/SPS/N/AUS/514 </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08F7E58" w14:textId="739C8646" w:rsidR="00B734CC" w:rsidRPr="00B734CC" w:rsidRDefault="00B734CC">
            <w:pPr>
              <w:jc w:val="center"/>
              <w:rPr>
                <w:rFonts w:eastAsia="Times New Roman"/>
                <w:color w:val="000000"/>
                <w:highlight w:val="yellow"/>
              </w:rPr>
            </w:pPr>
            <w:r w:rsidRPr="00273764">
              <w:rPr>
                <w:rFonts w:eastAsia="Times New Roman"/>
                <w:color w:val="000000"/>
              </w:rPr>
              <w:t xml:space="preserve">Úc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BEEAD1D" w14:textId="3F36CA5A" w:rsidR="00B734CC" w:rsidRPr="00B734CC" w:rsidRDefault="00B734CC">
            <w:pPr>
              <w:jc w:val="center"/>
              <w:rPr>
                <w:rFonts w:eastAsia="Times New Roman"/>
                <w:color w:val="000000"/>
                <w:highlight w:val="yellow"/>
              </w:rPr>
            </w:pPr>
            <w:r w:rsidRPr="00273764">
              <w:rPr>
                <w:rFonts w:eastAsia="Times New Roman"/>
                <w:color w:val="000000"/>
              </w:rPr>
              <w:t xml:space="preserve">03/02/2021 </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E7425C0" w14:textId="25E202CD" w:rsidR="00B734CC" w:rsidRPr="00B734CC" w:rsidRDefault="00B734CC" w:rsidP="00C3470B">
            <w:pPr>
              <w:jc w:val="both"/>
              <w:rPr>
                <w:rFonts w:eastAsia="Times New Roman"/>
                <w:color w:val="000000"/>
                <w:highlight w:val="yellow"/>
              </w:rPr>
            </w:pPr>
            <w:r w:rsidRPr="00273764">
              <w:rPr>
                <w:rFonts w:eastAsia="Times New Roman"/>
                <w:color w:val="000000"/>
              </w:rPr>
              <w:t>Đề xuất sửa đổi Phụ lục 20 của Bộ luật Tiêu chuẩn Thực phẩm</w:t>
            </w:r>
            <w:r w:rsidRPr="00273764">
              <w:rPr>
                <w:rFonts w:eastAsia="Times New Roman"/>
                <w:color w:val="000000"/>
                <w:lang w:val="vi-VN"/>
              </w:rPr>
              <w:t xml:space="preserve"> Úc</w:t>
            </w:r>
            <w:r w:rsidRPr="00273764">
              <w:rPr>
                <w:rFonts w:eastAsia="Times New Roman"/>
                <w:color w:val="000000"/>
              </w:rPr>
              <w:t xml:space="preserve"> New Zealand</w:t>
            </w:r>
            <w:r w:rsidRPr="00273764">
              <w:rPr>
                <w:rFonts w:eastAsia="Times New Roman"/>
                <w:color w:val="000000"/>
                <w:lang w:val="vi-VN"/>
              </w:rPr>
              <w:t xml:space="preserve"> đã được</w:t>
            </w:r>
            <w:r w:rsidRPr="00273764">
              <w:rPr>
                <w:rFonts w:eastAsia="Times New Roman"/>
                <w:color w:val="000000"/>
              </w:rPr>
              <w:t xml:space="preserve"> sửa đổi (ngày 27 tháng </w:t>
            </w:r>
            <w:r w:rsidR="00191521">
              <w:rPr>
                <w:rFonts w:eastAsia="Times New Roman"/>
                <w:color w:val="000000"/>
              </w:rPr>
              <w:t>0</w:t>
            </w:r>
            <w:r w:rsidRPr="00273764">
              <w:rPr>
                <w:rFonts w:eastAsia="Times New Roman"/>
                <w:color w:val="000000"/>
              </w:rPr>
              <w:t>1 năm 2021).</w:t>
            </w:r>
          </w:p>
        </w:tc>
        <w:tc>
          <w:tcPr>
            <w:tcW w:w="2164" w:type="pct"/>
            <w:tcBorders>
              <w:top w:val="single" w:sz="4" w:space="0" w:color="auto"/>
              <w:left w:val="single" w:sz="4" w:space="0" w:color="auto"/>
              <w:bottom w:val="single" w:sz="4" w:space="0" w:color="auto"/>
              <w:right w:val="single" w:sz="4" w:space="0" w:color="auto"/>
            </w:tcBorders>
            <w:shd w:val="clear" w:color="auto" w:fill="auto"/>
            <w:hideMark/>
          </w:tcPr>
          <w:p w14:paraId="08D9061A" w14:textId="70A0DC71" w:rsidR="00B734CC" w:rsidRPr="00273764" w:rsidRDefault="00B734CC" w:rsidP="00C3470B">
            <w:pPr>
              <w:jc w:val="both"/>
              <w:rPr>
                <w:rFonts w:eastAsia="Times New Roman"/>
                <w:color w:val="000000"/>
              </w:rPr>
            </w:pPr>
            <w:r w:rsidRPr="00273764">
              <w:rPr>
                <w:rFonts w:eastAsia="Times New Roman"/>
                <w:color w:val="000000"/>
              </w:rPr>
              <w:t xml:space="preserve">Thông báo về việc sửa đổi Bộ luật Tiêu chuẩn Thực phẩm của Úc New Zealand để điều chỉnh các giới hạn dư lượng tối đa (MRLs) sau đây đối với các hóa chất nông nghiệp và thú y khác nhau để chúng phù hợp với các quy định quốc gia khác liên quan đến việc sử dụng an toàn và hiệu quả các hóa chất nông nghiệp và thú y: - </w:t>
            </w:r>
            <w:r w:rsidR="00DF0EBC">
              <w:rPr>
                <w:rFonts w:eastAsia="Times New Roman"/>
                <w:color w:val="000000"/>
              </w:rPr>
              <w:lastRenderedPageBreak/>
              <w:t>a</w:t>
            </w:r>
            <w:r w:rsidRPr="00273764">
              <w:rPr>
                <w:rFonts w:eastAsia="Times New Roman"/>
                <w:color w:val="000000"/>
              </w:rPr>
              <w:t xml:space="preserve">zoxystrobin, </w:t>
            </w:r>
            <w:r w:rsidR="00DF0EBC">
              <w:rPr>
                <w:rFonts w:eastAsia="Times New Roman"/>
                <w:color w:val="000000"/>
              </w:rPr>
              <w:t>b</w:t>
            </w:r>
            <w:r w:rsidRPr="00273764">
              <w:rPr>
                <w:rFonts w:eastAsia="Times New Roman"/>
                <w:color w:val="000000"/>
              </w:rPr>
              <w:t xml:space="preserve">romoxynil, </w:t>
            </w:r>
            <w:r w:rsidR="00DF0EBC">
              <w:rPr>
                <w:rFonts w:eastAsia="Times New Roman"/>
                <w:color w:val="000000"/>
              </w:rPr>
              <w:t>d</w:t>
            </w:r>
            <w:r w:rsidRPr="00273764">
              <w:rPr>
                <w:rFonts w:eastAsia="Times New Roman"/>
                <w:color w:val="000000"/>
              </w:rPr>
              <w:t xml:space="preserve">ifluenican, </w:t>
            </w:r>
            <w:r w:rsidR="00DF0EBC">
              <w:rPr>
                <w:rFonts w:eastAsia="Times New Roman"/>
                <w:color w:val="000000"/>
              </w:rPr>
              <w:t>f</w:t>
            </w:r>
            <w:r w:rsidRPr="00273764">
              <w:rPr>
                <w:rFonts w:eastAsia="Times New Roman"/>
                <w:color w:val="000000"/>
              </w:rPr>
              <w:t xml:space="preserve">luopyram, </w:t>
            </w:r>
            <w:r w:rsidR="00DF0EBC">
              <w:rPr>
                <w:rFonts w:eastAsia="Times New Roman"/>
                <w:color w:val="000000"/>
              </w:rPr>
              <w:t>f</w:t>
            </w:r>
            <w:r w:rsidRPr="00273764">
              <w:rPr>
                <w:rFonts w:eastAsia="Times New Roman"/>
                <w:color w:val="000000"/>
              </w:rPr>
              <w:t xml:space="preserve">omesafen, </w:t>
            </w:r>
            <w:r w:rsidR="00DF0EBC">
              <w:rPr>
                <w:rFonts w:eastAsia="Times New Roman"/>
                <w:color w:val="000000"/>
              </w:rPr>
              <w:t>m</w:t>
            </w:r>
            <w:r w:rsidRPr="00273764">
              <w:rPr>
                <w:rFonts w:eastAsia="Times New Roman"/>
                <w:color w:val="000000"/>
              </w:rPr>
              <w:t xml:space="preserve">etalaxyl, </w:t>
            </w:r>
            <w:r w:rsidR="00DF0EBC">
              <w:rPr>
                <w:rFonts w:eastAsia="Times New Roman"/>
                <w:color w:val="000000"/>
              </w:rPr>
              <w:t>m</w:t>
            </w:r>
            <w:r w:rsidRPr="00273764">
              <w:rPr>
                <w:rFonts w:eastAsia="Times New Roman"/>
                <w:color w:val="000000"/>
              </w:rPr>
              <w:t xml:space="preserve">ethomyl, </w:t>
            </w:r>
            <w:r w:rsidR="00DF0EBC">
              <w:rPr>
                <w:rFonts w:eastAsia="Times New Roman"/>
                <w:color w:val="000000"/>
              </w:rPr>
              <w:t>s</w:t>
            </w:r>
            <w:r w:rsidRPr="00273764">
              <w:rPr>
                <w:rFonts w:eastAsia="Times New Roman"/>
                <w:color w:val="000000"/>
              </w:rPr>
              <w:t xml:space="preserve">pinetoram và </w:t>
            </w:r>
            <w:r w:rsidR="00DF0EBC">
              <w:rPr>
                <w:rFonts w:eastAsia="Times New Roman"/>
                <w:color w:val="000000"/>
              </w:rPr>
              <w:t>t</w:t>
            </w:r>
            <w:r w:rsidRPr="00273764">
              <w:rPr>
                <w:rFonts w:eastAsia="Times New Roman"/>
                <w:color w:val="000000"/>
              </w:rPr>
              <w:t xml:space="preserve">rifloxystrobin trong các mặt hàng thực vật cụ thể; - </w:t>
            </w:r>
            <w:r w:rsidR="00DF0EBC">
              <w:rPr>
                <w:rFonts w:eastAsia="Times New Roman"/>
                <w:color w:val="000000"/>
              </w:rPr>
              <w:t>f</w:t>
            </w:r>
            <w:r w:rsidRPr="00273764">
              <w:rPr>
                <w:rFonts w:eastAsia="Times New Roman"/>
                <w:color w:val="000000"/>
              </w:rPr>
              <w:t xml:space="preserve">luopyram và </w:t>
            </w:r>
            <w:r w:rsidR="00DF0EBC">
              <w:rPr>
                <w:rFonts w:eastAsia="Times New Roman"/>
                <w:color w:val="000000"/>
              </w:rPr>
              <w:t>f</w:t>
            </w:r>
            <w:r w:rsidRPr="00273764">
              <w:rPr>
                <w:rFonts w:eastAsia="Times New Roman"/>
                <w:color w:val="000000"/>
              </w:rPr>
              <w:t>omesafen trong các mặt hàng động vật cụ thể.</w:t>
            </w:r>
          </w:p>
        </w:tc>
      </w:tr>
      <w:tr w:rsidR="007F4C63" w:rsidRPr="00273764" w14:paraId="5F41CF90"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EA925BE" w14:textId="77777777" w:rsidR="00B734CC" w:rsidRPr="00200487" w:rsidRDefault="00B734CC">
            <w:pPr>
              <w:jc w:val="center"/>
              <w:rPr>
                <w:rFonts w:eastAsia="Times New Roman"/>
                <w:color w:val="000000"/>
              </w:rPr>
            </w:pPr>
            <w:r w:rsidRPr="00200487">
              <w:rPr>
                <w:rFonts w:eastAsia="Times New Roman"/>
                <w:color w:val="000000"/>
              </w:rPr>
              <w:lastRenderedPageBreak/>
              <w:t xml:space="preserve">4 </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A19AA2A" w14:textId="60A3D358" w:rsidR="00B734CC" w:rsidRPr="007F4C63" w:rsidRDefault="00B734CC">
            <w:pPr>
              <w:jc w:val="center"/>
              <w:rPr>
                <w:rFonts w:eastAsia="Times New Roman"/>
                <w:color w:val="000000"/>
                <w:sz w:val="22"/>
                <w:szCs w:val="22"/>
              </w:rPr>
            </w:pPr>
            <w:r w:rsidRPr="007F4C63">
              <w:rPr>
                <w:rFonts w:eastAsia="Times New Roman"/>
                <w:color w:val="000000"/>
                <w:sz w:val="22"/>
                <w:szCs w:val="22"/>
              </w:rPr>
              <w:t xml:space="preserve">G/SPS/N/JPN/828 </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5A1D352" w14:textId="16862B83" w:rsidR="00B734CC" w:rsidRPr="00273764" w:rsidRDefault="00B734CC">
            <w:pPr>
              <w:jc w:val="center"/>
              <w:rPr>
                <w:rFonts w:eastAsia="Times New Roman"/>
                <w:color w:val="000000"/>
              </w:rPr>
            </w:pPr>
            <w:r w:rsidRPr="00273764">
              <w:rPr>
                <w:rFonts w:eastAsia="Times New Roman"/>
                <w:color w:val="000000"/>
              </w:rPr>
              <w:t xml:space="preserve">Nhật Bản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C349DE4" w14:textId="186E34B7" w:rsidR="00B734CC" w:rsidRPr="00273764" w:rsidRDefault="00B734CC">
            <w:pPr>
              <w:jc w:val="center"/>
              <w:rPr>
                <w:rFonts w:eastAsia="Times New Roman"/>
                <w:color w:val="000000"/>
              </w:rPr>
            </w:pPr>
            <w:r w:rsidRPr="00273764">
              <w:rPr>
                <w:rFonts w:eastAsia="Times New Roman"/>
                <w:color w:val="000000"/>
              </w:rPr>
              <w:t xml:space="preserve">04/02/2021 </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99A415F" w14:textId="6502E60F" w:rsidR="00B734CC" w:rsidRPr="00273764" w:rsidRDefault="00B734CC" w:rsidP="00C3470B">
            <w:pPr>
              <w:jc w:val="both"/>
              <w:rPr>
                <w:rFonts w:eastAsia="Times New Roman"/>
                <w:color w:val="000000"/>
              </w:rPr>
            </w:pPr>
            <w:r w:rsidRPr="00273764">
              <w:rPr>
                <w:rFonts w:eastAsia="Times New Roman"/>
                <w:color w:val="000000"/>
              </w:rPr>
              <w:t>Các biện pháp khẩn cấp để ngăn chặn virus hại quả cà chua nâu (ToBRFV) xâm nhập vào Nhật Bản thông qua việc nhập khẩu hạt giống và cây trồng</w:t>
            </w:r>
          </w:p>
        </w:tc>
        <w:tc>
          <w:tcPr>
            <w:tcW w:w="2164" w:type="pct"/>
            <w:tcBorders>
              <w:top w:val="single" w:sz="4" w:space="0" w:color="auto"/>
              <w:left w:val="single" w:sz="4" w:space="0" w:color="auto"/>
              <w:bottom w:val="single" w:sz="4" w:space="0" w:color="auto"/>
              <w:right w:val="single" w:sz="4" w:space="0" w:color="auto"/>
            </w:tcBorders>
            <w:shd w:val="clear" w:color="auto" w:fill="auto"/>
            <w:hideMark/>
          </w:tcPr>
          <w:p w14:paraId="7DCA91A1" w14:textId="1BC49B18" w:rsidR="00B734CC" w:rsidRPr="00273764" w:rsidRDefault="00B734CC" w:rsidP="00C3470B">
            <w:pPr>
              <w:jc w:val="both"/>
              <w:rPr>
                <w:rFonts w:eastAsia="Times New Roman"/>
                <w:color w:val="000000"/>
              </w:rPr>
            </w:pPr>
            <w:r w:rsidRPr="00273764">
              <w:rPr>
                <w:rFonts w:eastAsia="Times New Roman"/>
                <w:color w:val="000000"/>
              </w:rPr>
              <w:t>Để ngăn chặn ToBRFV xâm nhập vào Nhật Bản, Bộ Nông nghiệp, Lâm nghiệp và Thủy sản Nhật Bản (MAFF) sẽ yêu cầu Tổ chức Bảo vệ Thực vật Quốc gia (NPPO) của các nước xuất khẩu chứng nhận các yêu cầu của nước này trước khi xuất khẩu.</w:t>
            </w:r>
          </w:p>
        </w:tc>
      </w:tr>
      <w:tr w:rsidR="007F4C63" w:rsidRPr="00273764" w14:paraId="0C193DBF"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AC4ADBC" w14:textId="77777777" w:rsidR="00B734CC" w:rsidRPr="00200487" w:rsidRDefault="00B734CC">
            <w:pPr>
              <w:jc w:val="center"/>
              <w:rPr>
                <w:rFonts w:eastAsia="Times New Roman"/>
                <w:color w:val="000000"/>
              </w:rPr>
            </w:pPr>
            <w:r w:rsidRPr="00200487">
              <w:rPr>
                <w:rFonts w:eastAsia="Times New Roman"/>
                <w:color w:val="000000"/>
              </w:rPr>
              <w:t xml:space="preserve">5 </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64A111C" w14:textId="77C7A5BF" w:rsidR="00B734CC" w:rsidRPr="007F4C63" w:rsidRDefault="00B734CC">
            <w:pPr>
              <w:jc w:val="center"/>
              <w:rPr>
                <w:rFonts w:eastAsia="Times New Roman"/>
                <w:color w:val="000000"/>
                <w:sz w:val="22"/>
                <w:szCs w:val="22"/>
              </w:rPr>
            </w:pPr>
            <w:r w:rsidRPr="007F4C63">
              <w:rPr>
                <w:rFonts w:eastAsia="Times New Roman"/>
                <w:color w:val="000000"/>
                <w:sz w:val="22"/>
                <w:szCs w:val="22"/>
              </w:rPr>
              <w:t xml:space="preserve">G/SPS/N/CAN/1368 </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427F5D47" w14:textId="2EBC0D3A" w:rsidR="00B734CC" w:rsidRPr="00273764" w:rsidRDefault="00B734CC">
            <w:pPr>
              <w:jc w:val="center"/>
              <w:rPr>
                <w:rFonts w:eastAsia="Times New Roman"/>
                <w:color w:val="000000"/>
              </w:rPr>
            </w:pPr>
            <w:r w:rsidRPr="00273764">
              <w:rPr>
                <w:rFonts w:eastAsia="Times New Roman"/>
                <w:color w:val="000000"/>
              </w:rPr>
              <w:t xml:space="preserve">Canada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B2A3B2B" w14:textId="5CFAC79E" w:rsidR="00B734CC" w:rsidRPr="00273764" w:rsidRDefault="00B734CC">
            <w:pPr>
              <w:jc w:val="center"/>
              <w:rPr>
                <w:rFonts w:eastAsia="Times New Roman"/>
                <w:color w:val="000000"/>
              </w:rPr>
            </w:pPr>
            <w:r w:rsidRPr="00273764">
              <w:rPr>
                <w:rFonts w:eastAsia="Times New Roman"/>
                <w:color w:val="000000"/>
              </w:rPr>
              <w:t xml:space="preserve">04/02/2021 </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E2CBA50" w14:textId="07214731" w:rsidR="00B734CC" w:rsidRPr="00273764" w:rsidRDefault="00B734CC" w:rsidP="00C3470B">
            <w:pPr>
              <w:jc w:val="both"/>
              <w:rPr>
                <w:rFonts w:eastAsia="Times New Roman"/>
                <w:color w:val="000000"/>
              </w:rPr>
            </w:pPr>
            <w:r w:rsidRPr="00273764">
              <w:rPr>
                <w:rFonts w:eastAsia="Times New Roman"/>
                <w:color w:val="000000"/>
              </w:rPr>
              <w:t>Thông báo về việc sửa đổi danh sách các chất</w:t>
            </w:r>
            <w:r w:rsidRPr="00273764">
              <w:rPr>
                <w:rFonts w:eastAsia="Times New Roman"/>
                <w:color w:val="000000"/>
                <w:lang w:val="vi-VN"/>
              </w:rPr>
              <w:t xml:space="preserve"> </w:t>
            </w:r>
            <w:r w:rsidRPr="00273764">
              <w:rPr>
                <w:rFonts w:eastAsia="Times New Roman"/>
                <w:color w:val="000000"/>
              </w:rPr>
              <w:t>tạo màu được cho phép sử dụng cho</w:t>
            </w:r>
            <w:r w:rsidRPr="00273764">
              <w:rPr>
                <w:rFonts w:eastAsia="Times New Roman"/>
                <w:color w:val="000000"/>
                <w:lang w:val="vi-VN"/>
              </w:rPr>
              <w:t xml:space="preserve"> </w:t>
            </w:r>
            <w:r w:rsidRPr="00273764">
              <w:rPr>
                <w:rFonts w:eastAsia="Times New Roman"/>
                <w:color w:val="000000"/>
              </w:rPr>
              <w:t>caramel trong pho mát Cheddar có hương vị - Số tham chiếu: NOM / ADM-0158</w:t>
            </w:r>
          </w:p>
        </w:tc>
        <w:tc>
          <w:tcPr>
            <w:tcW w:w="2164" w:type="pct"/>
            <w:tcBorders>
              <w:top w:val="single" w:sz="4" w:space="0" w:color="auto"/>
              <w:left w:val="single" w:sz="4" w:space="0" w:color="auto"/>
              <w:bottom w:val="single" w:sz="4" w:space="0" w:color="auto"/>
              <w:right w:val="single" w:sz="4" w:space="0" w:color="auto"/>
            </w:tcBorders>
            <w:shd w:val="clear" w:color="auto" w:fill="auto"/>
            <w:hideMark/>
          </w:tcPr>
          <w:p w14:paraId="64F452CC" w14:textId="6635C273" w:rsidR="00B734CC" w:rsidRPr="00273764" w:rsidRDefault="00B734CC" w:rsidP="00C3470B">
            <w:pPr>
              <w:jc w:val="both"/>
              <w:rPr>
                <w:rFonts w:eastAsia="Times New Roman"/>
                <w:color w:val="000000"/>
              </w:rPr>
            </w:pPr>
            <w:r w:rsidRPr="00273764">
              <w:rPr>
                <w:rFonts w:eastAsia="Times New Roman"/>
                <w:color w:val="000000"/>
              </w:rPr>
              <w:t xml:space="preserve">Thông báo về việc Bộ Y tế Canada đã cho phép sử dụng caramel được mô tả trong tài liệu thông tin thông qua việc sửa đổi </w:t>
            </w:r>
            <w:r w:rsidR="003D4D28">
              <w:rPr>
                <w:rFonts w:eastAsia="Times New Roman"/>
                <w:color w:val="000000"/>
              </w:rPr>
              <w:t>d</w:t>
            </w:r>
            <w:r w:rsidRPr="00273764">
              <w:rPr>
                <w:rFonts w:eastAsia="Times New Roman"/>
                <w:color w:val="000000"/>
              </w:rPr>
              <w:t xml:space="preserve">anh sách các chất tạo màu được phép, có hiệu lực từ ngày 22 tháng </w:t>
            </w:r>
            <w:r w:rsidR="00DF0EBC">
              <w:rPr>
                <w:rFonts w:eastAsia="Times New Roman"/>
                <w:color w:val="000000"/>
              </w:rPr>
              <w:t>0</w:t>
            </w:r>
            <w:r w:rsidRPr="00273764">
              <w:rPr>
                <w:rFonts w:eastAsia="Times New Roman"/>
                <w:color w:val="000000"/>
              </w:rPr>
              <w:t>1 năm 2021.</w:t>
            </w:r>
          </w:p>
        </w:tc>
      </w:tr>
      <w:tr w:rsidR="007F4C63" w:rsidRPr="00273764" w14:paraId="70CC413B"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F626F80" w14:textId="77777777" w:rsidR="00B734CC" w:rsidRPr="00200487" w:rsidRDefault="00B734CC">
            <w:pPr>
              <w:jc w:val="center"/>
              <w:rPr>
                <w:rFonts w:eastAsia="Times New Roman"/>
                <w:color w:val="000000"/>
              </w:rPr>
            </w:pPr>
            <w:r w:rsidRPr="00200487">
              <w:rPr>
                <w:rFonts w:eastAsia="Times New Roman"/>
                <w:color w:val="000000"/>
              </w:rPr>
              <w:t xml:space="preserve">6 </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E5C544C" w14:textId="5217DC7F" w:rsidR="00B734CC" w:rsidRPr="007F4C63" w:rsidRDefault="00B734CC">
            <w:pPr>
              <w:jc w:val="center"/>
              <w:rPr>
                <w:rFonts w:eastAsia="Times New Roman"/>
                <w:color w:val="000000"/>
                <w:sz w:val="22"/>
                <w:szCs w:val="22"/>
                <w:highlight w:val="yellow"/>
              </w:rPr>
            </w:pPr>
            <w:r w:rsidRPr="007F4C63">
              <w:rPr>
                <w:rFonts w:eastAsia="Times New Roman"/>
                <w:color w:val="000000"/>
                <w:sz w:val="22"/>
                <w:szCs w:val="22"/>
              </w:rPr>
              <w:t xml:space="preserve">G/SPS/N/CAN/1367 </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71AB66E" w14:textId="6A9C1BBA" w:rsidR="00B734CC" w:rsidRPr="00B734CC" w:rsidRDefault="00B734CC">
            <w:pPr>
              <w:jc w:val="center"/>
              <w:rPr>
                <w:rFonts w:eastAsia="Times New Roman"/>
                <w:color w:val="000000"/>
                <w:highlight w:val="yellow"/>
              </w:rPr>
            </w:pPr>
            <w:r w:rsidRPr="00273764">
              <w:rPr>
                <w:rFonts w:eastAsia="Times New Roman"/>
                <w:color w:val="000000"/>
              </w:rPr>
              <w:t xml:space="preserve">Canada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56D59D76" w14:textId="2175CC6F" w:rsidR="00B734CC" w:rsidRPr="00B734CC" w:rsidRDefault="00B734CC">
            <w:pPr>
              <w:jc w:val="center"/>
              <w:rPr>
                <w:rFonts w:eastAsia="Times New Roman"/>
                <w:color w:val="000000"/>
                <w:highlight w:val="yellow"/>
              </w:rPr>
            </w:pPr>
            <w:r w:rsidRPr="00273764">
              <w:rPr>
                <w:rFonts w:eastAsia="Times New Roman"/>
                <w:color w:val="000000"/>
              </w:rPr>
              <w:t xml:space="preserve">04/02/2021 </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5C068950" w14:textId="4411458A" w:rsidR="00B734CC" w:rsidRPr="00B734CC" w:rsidRDefault="00B734CC" w:rsidP="00C3470B">
            <w:pPr>
              <w:jc w:val="both"/>
              <w:rPr>
                <w:rFonts w:eastAsia="Times New Roman"/>
                <w:color w:val="000000"/>
                <w:highlight w:val="yellow"/>
              </w:rPr>
            </w:pPr>
            <w:r w:rsidRPr="00273764">
              <w:rPr>
                <w:rFonts w:eastAsia="Times New Roman"/>
                <w:color w:val="000000"/>
              </w:rPr>
              <w:t>Sản phẩm và phụ phẩm động vật trên cạn: Khung chính sách nhập khẩu. Chương 10.4 chính sách về điều kiện sức khỏe động vật đối với nhập khẩu sữa và các sản phẩm từ sữa, bao gồm cả thực phẩm và đồ uống có thành phần là sữa.</w:t>
            </w:r>
          </w:p>
        </w:tc>
        <w:tc>
          <w:tcPr>
            <w:tcW w:w="2164" w:type="pct"/>
            <w:tcBorders>
              <w:top w:val="single" w:sz="4" w:space="0" w:color="auto"/>
              <w:left w:val="single" w:sz="4" w:space="0" w:color="auto"/>
              <w:bottom w:val="single" w:sz="4" w:space="0" w:color="auto"/>
              <w:right w:val="single" w:sz="4" w:space="0" w:color="auto"/>
            </w:tcBorders>
            <w:shd w:val="clear" w:color="auto" w:fill="auto"/>
            <w:hideMark/>
          </w:tcPr>
          <w:p w14:paraId="01CEACEA" w14:textId="62A206A0" w:rsidR="00B734CC" w:rsidRPr="00273764" w:rsidRDefault="00B734CC" w:rsidP="00C3470B">
            <w:pPr>
              <w:jc w:val="both"/>
              <w:rPr>
                <w:rFonts w:eastAsia="Times New Roman"/>
                <w:color w:val="000000"/>
              </w:rPr>
            </w:pPr>
            <w:r w:rsidRPr="00273764">
              <w:rPr>
                <w:rFonts w:eastAsia="Times New Roman"/>
                <w:color w:val="000000"/>
              </w:rPr>
              <w:t xml:space="preserve">Thông báo về việc từ tháng 4 năm 2021, các điều kiện nhập khẩu mới sẽ được công bố trong </w:t>
            </w:r>
            <w:r w:rsidR="003D4D28">
              <w:rPr>
                <w:rFonts w:eastAsia="Times New Roman"/>
                <w:color w:val="000000"/>
              </w:rPr>
              <w:t>h</w:t>
            </w:r>
            <w:r w:rsidRPr="00273764">
              <w:rPr>
                <w:rFonts w:eastAsia="Times New Roman"/>
                <w:color w:val="000000"/>
              </w:rPr>
              <w:t xml:space="preserve">ệ thống </w:t>
            </w:r>
            <w:r w:rsidR="003D4D28">
              <w:rPr>
                <w:rFonts w:eastAsia="Times New Roman"/>
                <w:color w:val="000000"/>
              </w:rPr>
              <w:t>t</w:t>
            </w:r>
            <w:r w:rsidRPr="00273764">
              <w:rPr>
                <w:rFonts w:eastAsia="Times New Roman"/>
                <w:color w:val="000000"/>
              </w:rPr>
              <w:t xml:space="preserve">ham chiếu </w:t>
            </w:r>
            <w:r w:rsidR="003D4D28">
              <w:rPr>
                <w:rFonts w:eastAsia="Times New Roman"/>
                <w:color w:val="000000"/>
              </w:rPr>
              <w:t>n</w:t>
            </w:r>
            <w:r w:rsidRPr="00273764">
              <w:rPr>
                <w:rFonts w:eastAsia="Times New Roman"/>
                <w:color w:val="000000"/>
              </w:rPr>
              <w:t xml:space="preserve">hập khẩu </w:t>
            </w:r>
            <w:r w:rsidR="003D4D28">
              <w:rPr>
                <w:rFonts w:eastAsia="Times New Roman"/>
                <w:color w:val="000000"/>
              </w:rPr>
              <w:t>t</w:t>
            </w:r>
            <w:r w:rsidRPr="00273764">
              <w:rPr>
                <w:rFonts w:eastAsia="Times New Roman"/>
                <w:color w:val="000000"/>
              </w:rPr>
              <w:t xml:space="preserve">ự động (AIRS): Yêu cầu </w:t>
            </w:r>
            <w:r w:rsidR="003D4D28">
              <w:rPr>
                <w:rFonts w:eastAsia="Times New Roman"/>
                <w:color w:val="000000"/>
              </w:rPr>
              <w:t>n</w:t>
            </w:r>
            <w:r w:rsidRPr="00273764">
              <w:rPr>
                <w:rFonts w:eastAsia="Times New Roman"/>
                <w:color w:val="000000"/>
              </w:rPr>
              <w:t xml:space="preserve">hập khẩu - Cơ quan Thanh tra Thực phẩm Canada đối với thực phẩm và đồ uống có chứa sữa hoặc các sản phẩm từ sữa như được định nghĩa theo </w:t>
            </w:r>
            <w:r w:rsidR="003D4D28">
              <w:rPr>
                <w:rFonts w:eastAsia="Times New Roman"/>
                <w:color w:val="000000"/>
              </w:rPr>
              <w:t>q</w:t>
            </w:r>
            <w:r w:rsidRPr="00273764">
              <w:rPr>
                <w:rFonts w:eastAsia="Times New Roman"/>
                <w:color w:val="000000"/>
              </w:rPr>
              <w:t xml:space="preserve">uy định về </w:t>
            </w:r>
            <w:r w:rsidR="003D4D28">
              <w:rPr>
                <w:rFonts w:eastAsia="Times New Roman"/>
                <w:color w:val="000000"/>
              </w:rPr>
              <w:t>s</w:t>
            </w:r>
            <w:r w:rsidRPr="00273764">
              <w:rPr>
                <w:rFonts w:eastAsia="Times New Roman"/>
                <w:color w:val="000000"/>
              </w:rPr>
              <w:t xml:space="preserve">ức khỏe </w:t>
            </w:r>
            <w:r w:rsidR="003D4D28">
              <w:rPr>
                <w:rFonts w:eastAsia="Times New Roman"/>
                <w:color w:val="000000"/>
              </w:rPr>
              <w:t>đ</w:t>
            </w:r>
            <w:r w:rsidRPr="00273764">
              <w:rPr>
                <w:rFonts w:eastAsia="Times New Roman"/>
                <w:color w:val="000000"/>
              </w:rPr>
              <w:t>ộng vật của Canada. Thực phẩm và đồ uống có sữa hoặc các sản phẩm sữa được đóng gói sẵn và ổn định khi được bảo quản ở nhiệt độ môi trường trước khi mở có thể được nhập khẩu từ bất kỳ quốc gia nào và không cần chứng nhận kiểm dịch động vật. Bất kỳ sản phẩm thực phẩm và đồ uống nào có chứa sữa không được đóng gói sẵn cho người tiêu dùng (ví dụ như nhập khẩu với số lượng lớn) hoặc yêu cầu làm lạnh hoặc đông lạnh trước khi mở chỉ có thể được nhập khẩu từ các quốc gia có hệ thống chứng nhận thú y đã được CFIA phê duyệt và phải đi kèm với giấy chứng nhận kiểm dịch động vật đáp ứng các yêu cầu của CFIA đối với việc nhập khẩu sữa và các sản phẩm từ sữa.</w:t>
            </w:r>
          </w:p>
        </w:tc>
      </w:tr>
      <w:tr w:rsidR="007F4C63" w:rsidRPr="00273764" w14:paraId="463CFBFE"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6EF656D" w14:textId="77777777" w:rsidR="00B734CC" w:rsidRPr="00200487" w:rsidRDefault="00B734CC">
            <w:pPr>
              <w:jc w:val="center"/>
              <w:rPr>
                <w:rFonts w:eastAsia="Times New Roman"/>
                <w:color w:val="000000"/>
              </w:rPr>
            </w:pPr>
            <w:r w:rsidRPr="00200487">
              <w:rPr>
                <w:rFonts w:eastAsia="Times New Roman"/>
                <w:color w:val="000000"/>
              </w:rPr>
              <w:t xml:space="preserve">7 </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912F439" w14:textId="176E32B2" w:rsidR="00B734CC" w:rsidRPr="007F4C63" w:rsidRDefault="00B734CC">
            <w:pPr>
              <w:jc w:val="center"/>
              <w:rPr>
                <w:rFonts w:eastAsia="Times New Roman"/>
                <w:color w:val="000000"/>
                <w:sz w:val="22"/>
                <w:szCs w:val="22"/>
              </w:rPr>
            </w:pPr>
            <w:r w:rsidRPr="007F4C63">
              <w:rPr>
                <w:rFonts w:eastAsia="Times New Roman"/>
                <w:color w:val="000000"/>
                <w:sz w:val="22"/>
                <w:szCs w:val="22"/>
              </w:rPr>
              <w:t xml:space="preserve">G/SPS/N/CAN/1366 </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72FD838" w14:textId="62A44F7E" w:rsidR="00B734CC" w:rsidRPr="00273764" w:rsidRDefault="00B734CC">
            <w:pPr>
              <w:jc w:val="center"/>
              <w:rPr>
                <w:rFonts w:eastAsia="Times New Roman"/>
                <w:color w:val="000000"/>
              </w:rPr>
            </w:pPr>
            <w:r w:rsidRPr="00273764">
              <w:rPr>
                <w:rFonts w:eastAsia="Times New Roman"/>
                <w:color w:val="000000"/>
              </w:rPr>
              <w:t xml:space="preserve">Canada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4186A7F2" w14:textId="61E9DEDB" w:rsidR="00B734CC" w:rsidRPr="00273764" w:rsidRDefault="00B734CC">
            <w:pPr>
              <w:jc w:val="center"/>
              <w:rPr>
                <w:rFonts w:eastAsia="Times New Roman"/>
                <w:color w:val="000000"/>
              </w:rPr>
            </w:pPr>
            <w:r w:rsidRPr="00273764">
              <w:rPr>
                <w:rFonts w:eastAsia="Times New Roman"/>
                <w:color w:val="000000"/>
              </w:rPr>
              <w:t xml:space="preserve">04/02/2021 </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5E5D351" w14:textId="6EFEF7B0" w:rsidR="00B734CC" w:rsidRPr="00273764" w:rsidRDefault="00B734CC" w:rsidP="00C3470B">
            <w:pPr>
              <w:jc w:val="both"/>
              <w:rPr>
                <w:rFonts w:eastAsia="Times New Roman"/>
                <w:color w:val="000000"/>
              </w:rPr>
            </w:pPr>
            <w:r w:rsidRPr="00273764">
              <w:rPr>
                <w:rFonts w:eastAsia="Times New Roman"/>
                <w:color w:val="000000"/>
              </w:rPr>
              <w:t>Các loài động vật sống dưới nước nhạy cảm.</w:t>
            </w:r>
          </w:p>
        </w:tc>
        <w:tc>
          <w:tcPr>
            <w:tcW w:w="2164" w:type="pct"/>
            <w:tcBorders>
              <w:top w:val="single" w:sz="4" w:space="0" w:color="auto"/>
              <w:left w:val="single" w:sz="4" w:space="0" w:color="auto"/>
              <w:bottom w:val="single" w:sz="4" w:space="0" w:color="auto"/>
              <w:right w:val="single" w:sz="4" w:space="0" w:color="auto"/>
            </w:tcBorders>
            <w:shd w:val="clear" w:color="auto" w:fill="auto"/>
            <w:hideMark/>
          </w:tcPr>
          <w:p w14:paraId="21C90C45" w14:textId="649E7DE8" w:rsidR="00C97527" w:rsidRDefault="00B734CC" w:rsidP="00C3470B">
            <w:pPr>
              <w:jc w:val="both"/>
              <w:rPr>
                <w:rFonts w:eastAsia="Times New Roman"/>
                <w:color w:val="000000"/>
              </w:rPr>
            </w:pPr>
            <w:r w:rsidRPr="00273764">
              <w:rPr>
                <w:rFonts w:eastAsia="Times New Roman"/>
                <w:color w:val="000000"/>
              </w:rPr>
              <w:t>Th</w:t>
            </w:r>
            <w:r w:rsidRPr="00273764">
              <w:rPr>
                <w:rFonts w:eastAsia="Times New Roman"/>
                <w:color w:val="000000"/>
                <w:lang w:val="vi-VN"/>
              </w:rPr>
              <w:t>ô</w:t>
            </w:r>
            <w:r w:rsidRPr="00273764">
              <w:rPr>
                <w:rFonts w:eastAsia="Times New Roman"/>
                <w:color w:val="000000"/>
              </w:rPr>
              <w:t>ng báo về việc CFIA đang cập nhật danh sách các loài động vật thủy sinh nhạy cảm của Canada (SSL) và thêm hoặc loại bỏ 19 loài động vật thủy sinh để phù hợp với những thay đổi gần đây đối với các loài được liệt kê trong các chương</w:t>
            </w:r>
            <w:r w:rsidR="003D4D28">
              <w:rPr>
                <w:rFonts w:eastAsia="Times New Roman"/>
                <w:color w:val="000000"/>
              </w:rPr>
              <w:t>,</w:t>
            </w:r>
            <w:r w:rsidRPr="00273764">
              <w:rPr>
                <w:rFonts w:eastAsia="Times New Roman"/>
                <w:color w:val="000000"/>
              </w:rPr>
              <w:t xml:space="preserve"> cụ thể về bệnh khác nhau </w:t>
            </w:r>
            <w:r w:rsidRPr="00273764">
              <w:rPr>
                <w:rFonts w:eastAsia="Times New Roman"/>
                <w:color w:val="000000"/>
              </w:rPr>
              <w:lastRenderedPageBreak/>
              <w:t>của Tổ chức Thú y Thế giới (OIE</w:t>
            </w:r>
            <w:r w:rsidR="00E94DA6">
              <w:rPr>
                <w:rFonts w:eastAsia="Times New Roman"/>
                <w:color w:val="000000"/>
              </w:rPr>
              <w:t>)</w:t>
            </w:r>
            <w:r w:rsidRPr="00273764">
              <w:rPr>
                <w:rFonts w:eastAsia="Times New Roman"/>
                <w:color w:val="000000"/>
              </w:rPr>
              <w:t>.</w:t>
            </w:r>
            <w:r w:rsidR="00C97527">
              <w:rPr>
                <w:rFonts w:eastAsia="Times New Roman"/>
                <w:color w:val="000000"/>
              </w:rPr>
              <w:t xml:space="preserve"> </w:t>
            </w:r>
            <w:r w:rsidR="00C97527" w:rsidRPr="00C97527">
              <w:rPr>
                <w:rFonts w:eastAsia="Times New Roman"/>
                <w:color w:val="000000"/>
              </w:rPr>
              <w:t xml:space="preserve">12 loài động vật thủy sinh sau đây, bao gồm trong Chương 03 và 05, sẽ được thêm vào danh sách Các loài động vật thủy sinh nhạy cảm của CFIA: </w:t>
            </w:r>
            <w:r w:rsidR="00C97527" w:rsidRPr="00C97527">
              <w:rPr>
                <w:rFonts w:eastAsia="Times New Roman"/>
                <w:i/>
                <w:iCs/>
                <w:color w:val="000000"/>
              </w:rPr>
              <w:t xml:space="preserve">Cyclopterus </w:t>
            </w:r>
            <w:r w:rsidR="00C3470B">
              <w:rPr>
                <w:rFonts w:eastAsia="Times New Roman"/>
                <w:i/>
                <w:iCs/>
                <w:color w:val="000000"/>
              </w:rPr>
              <w:t>l</w:t>
            </w:r>
            <w:r w:rsidR="00C97527" w:rsidRPr="00C97527">
              <w:rPr>
                <w:rFonts w:eastAsia="Times New Roman"/>
                <w:i/>
                <w:iCs/>
                <w:color w:val="000000"/>
              </w:rPr>
              <w:t xml:space="preserve">umpus, Gambusia holbrooki, Lampetra planeri, Melanotaenia fluviatilis, Notemigonus crysoleucas, Pungitius pungitius, </w:t>
            </w:r>
            <w:r w:rsidR="00C3470B" w:rsidRPr="00C3470B">
              <w:rPr>
                <w:i/>
                <w:iCs/>
              </w:rPr>
              <w:t>Rutilus kutum, Rutilus frisii</w:t>
            </w:r>
            <w:r w:rsidR="00C97527" w:rsidRPr="00C97527">
              <w:rPr>
                <w:rFonts w:eastAsia="Times New Roman"/>
                <w:i/>
                <w:iCs/>
                <w:color w:val="000000"/>
              </w:rPr>
              <w:t xml:space="preserve">, Rutilus </w:t>
            </w:r>
            <w:r w:rsidR="00C3470B">
              <w:rPr>
                <w:rFonts w:eastAsia="Times New Roman"/>
                <w:i/>
                <w:iCs/>
                <w:color w:val="000000"/>
              </w:rPr>
              <w:t>s</w:t>
            </w:r>
            <w:r w:rsidR="00C97527" w:rsidRPr="00C97527">
              <w:rPr>
                <w:rFonts w:eastAsia="Times New Roman"/>
                <w:i/>
                <w:iCs/>
                <w:color w:val="000000"/>
              </w:rPr>
              <w:t xml:space="preserve">almo marmoratus, Salmo purusirostris, Sander lucioperca </w:t>
            </w:r>
            <w:r w:rsidR="00C97527" w:rsidRPr="00C97527">
              <w:rPr>
                <w:rFonts w:eastAsia="Times New Roman"/>
                <w:color w:val="000000"/>
              </w:rPr>
              <w:t>và</w:t>
            </w:r>
            <w:r w:rsidR="00C97527" w:rsidRPr="00C97527">
              <w:rPr>
                <w:rFonts w:eastAsia="Times New Roman"/>
                <w:i/>
                <w:iCs/>
                <w:color w:val="000000"/>
              </w:rPr>
              <w:t xml:space="preserve"> Palaemonetes pugio</w:t>
            </w:r>
            <w:r w:rsidR="00C97527" w:rsidRPr="00C97527">
              <w:rPr>
                <w:rFonts w:eastAsia="Times New Roman"/>
                <w:color w:val="000000"/>
              </w:rPr>
              <w:t>.</w:t>
            </w:r>
          </w:p>
          <w:p w14:paraId="4CFBF1F7" w14:textId="77777777" w:rsidR="00C97527" w:rsidRDefault="00C97527" w:rsidP="00C3470B">
            <w:pPr>
              <w:jc w:val="both"/>
              <w:rPr>
                <w:rFonts w:eastAsia="Times New Roman"/>
                <w:i/>
                <w:iCs/>
                <w:color w:val="000000"/>
              </w:rPr>
            </w:pPr>
            <w:r w:rsidRPr="00C97527">
              <w:rPr>
                <w:rFonts w:eastAsia="Times New Roman"/>
                <w:color w:val="000000"/>
              </w:rPr>
              <w:t xml:space="preserve">Bảy loài động vật thủy sinh sau đây, bao gồm trong Chương 03 và 05, sẽ bị loại khỏi danh sách Các loài động vật thủy sinh nhạy cảm: </w:t>
            </w:r>
            <w:r w:rsidRPr="00C97527">
              <w:rPr>
                <w:rFonts w:eastAsia="Times New Roman"/>
                <w:i/>
                <w:iCs/>
                <w:color w:val="000000"/>
              </w:rPr>
              <w:t xml:space="preserve">Acipenser transmontanus, Aulorhynchus flavidus, Leuciscus idus, Maccullochella peelii, Poecilia reticulata, Salvelinus leucomaenis </w:t>
            </w:r>
            <w:r w:rsidRPr="00C97527">
              <w:rPr>
                <w:rFonts w:eastAsia="Times New Roman"/>
                <w:color w:val="000000"/>
              </w:rPr>
              <w:t>và</w:t>
            </w:r>
            <w:r w:rsidRPr="00C97527">
              <w:rPr>
                <w:rFonts w:eastAsia="Times New Roman"/>
                <w:i/>
                <w:iCs/>
                <w:color w:val="000000"/>
              </w:rPr>
              <w:t xml:space="preserve"> Tinca tinca</w:t>
            </w:r>
          </w:p>
          <w:p w14:paraId="3CE8B38D" w14:textId="4D10C372" w:rsidR="00C97527" w:rsidRPr="00273764" w:rsidRDefault="00C97527" w:rsidP="00C3470B">
            <w:pPr>
              <w:jc w:val="both"/>
              <w:rPr>
                <w:rFonts w:eastAsia="Times New Roman"/>
                <w:color w:val="000000"/>
              </w:rPr>
            </w:pPr>
            <w:r w:rsidRPr="00C97527">
              <w:rPr>
                <w:rFonts w:eastAsia="Times New Roman"/>
                <w:color w:val="000000"/>
              </w:rPr>
              <w:t xml:space="preserve">12 loài được thêm vào SSL giờ đây sẽ yêu cầu chứng nhận xuất khẩu kiểm dịch động vật khi xuất khẩu sang Canada trừ khi hàng hóa ở dạng sản phẩm (ví dụ: đã được </w:t>
            </w:r>
            <w:r>
              <w:rPr>
                <w:rFonts w:eastAsia="Times New Roman"/>
                <w:color w:val="000000"/>
              </w:rPr>
              <w:t>bỏ ruột và bỏ đầu</w:t>
            </w:r>
            <w:r w:rsidRPr="00C97527">
              <w:rPr>
                <w:rFonts w:eastAsia="Times New Roman"/>
                <w:color w:val="000000"/>
              </w:rPr>
              <w:t>) cho mục đích tiêu dùng của con người mà không cần chứng nhận. Bảy loài bị loại bỏ khỏi SSL sẽ không còn yêu cầu chứng nhận xuất khẩu do kiểm dịch động vật cho bất kỳ mục đích sử dụng cuối cùng nào ở Canada. Hệ thống tham chiếu nhập khẩu tự động CFIA (https://www.inspection.gc.ca/importing-food-plants-or animal / plant-and-plant-product- import / airs / eng / 1300127512994/1300127627409) sẽ được cập nhật để phản ánh những thay đổi đối với SSL kể từ ngày 31 tháng 3 năm 2021.</w:t>
            </w:r>
          </w:p>
        </w:tc>
      </w:tr>
      <w:tr w:rsidR="007F4C63" w:rsidRPr="00273764" w14:paraId="4BEAE226"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C9C1BF6" w14:textId="77777777" w:rsidR="00B734CC" w:rsidRPr="00200487" w:rsidRDefault="00B734CC">
            <w:pPr>
              <w:jc w:val="center"/>
              <w:rPr>
                <w:rFonts w:eastAsia="Times New Roman"/>
                <w:color w:val="000000"/>
              </w:rPr>
            </w:pPr>
            <w:r w:rsidRPr="00200487">
              <w:rPr>
                <w:rFonts w:eastAsia="Times New Roman"/>
                <w:color w:val="000000"/>
              </w:rPr>
              <w:lastRenderedPageBreak/>
              <w:t xml:space="preserve">8 </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BE97A4A" w14:textId="68064295" w:rsidR="00B734CC" w:rsidRPr="007F4C63" w:rsidRDefault="00B734CC">
            <w:pPr>
              <w:jc w:val="center"/>
              <w:rPr>
                <w:rFonts w:eastAsia="Times New Roman"/>
                <w:color w:val="000000"/>
                <w:sz w:val="22"/>
                <w:szCs w:val="22"/>
                <w:highlight w:val="yellow"/>
              </w:rPr>
            </w:pPr>
            <w:r w:rsidRPr="007F4C63">
              <w:rPr>
                <w:rFonts w:eastAsia="Times New Roman"/>
                <w:color w:val="000000"/>
                <w:sz w:val="22"/>
                <w:szCs w:val="22"/>
              </w:rPr>
              <w:t xml:space="preserve">G/SPS/N/MDA/19 </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4705657D" w14:textId="5429F7D6" w:rsidR="00B734CC" w:rsidRPr="00B734CC" w:rsidRDefault="00B734CC">
            <w:pPr>
              <w:jc w:val="center"/>
              <w:rPr>
                <w:rFonts w:eastAsia="Times New Roman"/>
                <w:color w:val="000000"/>
                <w:highlight w:val="yellow"/>
              </w:rPr>
            </w:pPr>
            <w:r w:rsidRPr="00273764">
              <w:rPr>
                <w:rFonts w:eastAsia="Times New Roman"/>
                <w:color w:val="000000"/>
              </w:rPr>
              <w:t>Moldova</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51348F3" w14:textId="5E75478E" w:rsidR="00B734CC" w:rsidRPr="00B734CC" w:rsidRDefault="00B734CC">
            <w:pPr>
              <w:jc w:val="center"/>
              <w:rPr>
                <w:rFonts w:eastAsia="Times New Roman"/>
                <w:color w:val="000000"/>
                <w:highlight w:val="yellow"/>
              </w:rPr>
            </w:pPr>
            <w:r w:rsidRPr="00273764">
              <w:rPr>
                <w:rFonts w:eastAsia="Times New Roman"/>
                <w:color w:val="000000"/>
              </w:rPr>
              <w:t xml:space="preserve">05/02/2021 </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FE25244" w14:textId="4025408E" w:rsidR="00B734CC" w:rsidRPr="00B734CC" w:rsidRDefault="00B734CC" w:rsidP="00C3470B">
            <w:pPr>
              <w:jc w:val="both"/>
              <w:rPr>
                <w:rFonts w:eastAsia="Times New Roman"/>
                <w:color w:val="000000"/>
                <w:highlight w:val="yellow"/>
              </w:rPr>
            </w:pPr>
            <w:r w:rsidRPr="00273764">
              <w:rPr>
                <w:rFonts w:eastAsia="Times New Roman"/>
                <w:color w:val="000000"/>
              </w:rPr>
              <w:t>Quyết định của Chính phủ số 677/2020 - Sửa đổi Phụ lục 1 của Quyết định số 115/2013 của Chính phủ về việc kiểm soát nitrat trong các sản phẩm thực phẩm có nguồn gốc thực vật.</w:t>
            </w:r>
          </w:p>
        </w:tc>
        <w:tc>
          <w:tcPr>
            <w:tcW w:w="2164" w:type="pct"/>
            <w:tcBorders>
              <w:top w:val="single" w:sz="4" w:space="0" w:color="auto"/>
              <w:left w:val="single" w:sz="4" w:space="0" w:color="auto"/>
              <w:bottom w:val="single" w:sz="4" w:space="0" w:color="auto"/>
              <w:right w:val="single" w:sz="4" w:space="0" w:color="auto"/>
            </w:tcBorders>
            <w:shd w:val="clear" w:color="auto" w:fill="auto"/>
            <w:hideMark/>
          </w:tcPr>
          <w:p w14:paraId="687AD930" w14:textId="235E95FD" w:rsidR="00B734CC" w:rsidRPr="00273764" w:rsidRDefault="00B734CC" w:rsidP="00C3470B">
            <w:pPr>
              <w:jc w:val="both"/>
              <w:rPr>
                <w:rFonts w:eastAsia="Times New Roman"/>
                <w:color w:val="000000"/>
              </w:rPr>
            </w:pPr>
            <w:r w:rsidRPr="00273764">
              <w:rPr>
                <w:rFonts w:eastAsia="Times New Roman"/>
                <w:color w:val="000000"/>
              </w:rPr>
              <w:t>Thông báo về sự cập nhật về mức dư lượng tối đa (MRL) được thiết lập đối với các chất gây ô nhiễm nhất định trong thực phẩm.</w:t>
            </w:r>
          </w:p>
        </w:tc>
      </w:tr>
      <w:tr w:rsidR="007F4C63" w:rsidRPr="00273764" w14:paraId="66725F4E"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CF2B23C" w14:textId="77777777" w:rsidR="00B734CC" w:rsidRPr="00200487" w:rsidRDefault="00B734CC">
            <w:pPr>
              <w:jc w:val="center"/>
              <w:rPr>
                <w:rFonts w:eastAsia="Times New Roman"/>
                <w:color w:val="000000"/>
              </w:rPr>
            </w:pPr>
            <w:r w:rsidRPr="00200487">
              <w:rPr>
                <w:rFonts w:eastAsia="Times New Roman"/>
                <w:color w:val="000000"/>
              </w:rPr>
              <w:t xml:space="preserve">9 </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55AC66E3" w14:textId="1632A69A" w:rsidR="00B734CC" w:rsidRPr="007F4C63" w:rsidRDefault="00B734CC">
            <w:pPr>
              <w:jc w:val="center"/>
              <w:rPr>
                <w:rFonts w:eastAsia="Times New Roman"/>
                <w:color w:val="000000"/>
                <w:sz w:val="22"/>
                <w:szCs w:val="22"/>
              </w:rPr>
            </w:pPr>
            <w:r w:rsidRPr="007F4C63">
              <w:rPr>
                <w:rFonts w:eastAsia="Times New Roman"/>
                <w:color w:val="000000"/>
                <w:sz w:val="22"/>
                <w:szCs w:val="22"/>
              </w:rPr>
              <w:t xml:space="preserve">G/SPS/N/TPKM/561 </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51F3EA0E" w14:textId="19FC116A" w:rsidR="00B734CC" w:rsidRPr="00273764" w:rsidRDefault="00E94DA6">
            <w:pPr>
              <w:jc w:val="center"/>
              <w:rPr>
                <w:rFonts w:eastAsia="Times New Roman"/>
                <w:color w:val="000000"/>
              </w:rPr>
            </w:pPr>
            <w:r>
              <w:rPr>
                <w:rFonts w:eastAsia="Times New Roman"/>
                <w:color w:val="000000"/>
              </w:rPr>
              <w:t>Đài Loan</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56701E4" w14:textId="0114769B" w:rsidR="00B734CC" w:rsidRPr="00273764" w:rsidRDefault="00B734CC">
            <w:pPr>
              <w:jc w:val="center"/>
              <w:rPr>
                <w:rFonts w:eastAsia="Times New Roman"/>
                <w:color w:val="000000"/>
              </w:rPr>
            </w:pPr>
            <w:r w:rsidRPr="00273764">
              <w:rPr>
                <w:rFonts w:eastAsia="Times New Roman"/>
                <w:color w:val="000000"/>
              </w:rPr>
              <w:t xml:space="preserve">09/02/2021 </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BC04366" w14:textId="662045C1" w:rsidR="00B734CC" w:rsidRPr="00273764" w:rsidRDefault="00B734CC" w:rsidP="00C3470B">
            <w:pPr>
              <w:jc w:val="both"/>
              <w:rPr>
                <w:rFonts w:eastAsia="Times New Roman"/>
                <w:color w:val="000000"/>
              </w:rPr>
            </w:pPr>
            <w:r w:rsidRPr="00273764">
              <w:rPr>
                <w:rFonts w:eastAsia="Times New Roman"/>
                <w:color w:val="000000"/>
              </w:rPr>
              <w:t>Các biện pháp khẩn cấp đối với</w:t>
            </w:r>
            <w:r w:rsidRPr="00273764">
              <w:rPr>
                <w:rFonts w:eastAsia="Times New Roman"/>
                <w:color w:val="000000"/>
                <w:lang w:val="vi-VN"/>
              </w:rPr>
              <w:t xml:space="preserve"> </w:t>
            </w:r>
            <w:r w:rsidRPr="00273764">
              <w:rPr>
                <w:rFonts w:eastAsia="Times New Roman"/>
                <w:color w:val="000000"/>
              </w:rPr>
              <w:t xml:space="preserve">hạt giống </w:t>
            </w:r>
            <w:r w:rsidRPr="00E94DA6">
              <w:rPr>
                <w:rFonts w:eastAsia="Times New Roman"/>
                <w:i/>
                <w:iCs/>
                <w:color w:val="000000"/>
              </w:rPr>
              <w:t xml:space="preserve">Solanum </w:t>
            </w:r>
            <w:r w:rsidRPr="00C3470B">
              <w:rPr>
                <w:rFonts w:eastAsia="Times New Roman"/>
                <w:color w:val="000000"/>
              </w:rPr>
              <w:t>spp</w:t>
            </w:r>
            <w:r w:rsidRPr="00273764">
              <w:rPr>
                <w:rFonts w:eastAsia="Times New Roman"/>
                <w:color w:val="000000"/>
              </w:rPr>
              <w:t xml:space="preserve"> và </w:t>
            </w:r>
            <w:r w:rsidRPr="00E94DA6">
              <w:rPr>
                <w:rFonts w:eastAsia="Times New Roman"/>
                <w:i/>
                <w:iCs/>
                <w:color w:val="000000"/>
              </w:rPr>
              <w:t xml:space="preserve">Capsicum </w:t>
            </w:r>
            <w:r w:rsidRPr="00C3470B">
              <w:rPr>
                <w:rFonts w:eastAsia="Times New Roman"/>
                <w:color w:val="000000"/>
              </w:rPr>
              <w:t>spp</w:t>
            </w:r>
            <w:r w:rsidRPr="00273764">
              <w:rPr>
                <w:rFonts w:eastAsia="Times New Roman"/>
                <w:color w:val="000000"/>
              </w:rPr>
              <w:t>.</w:t>
            </w:r>
          </w:p>
        </w:tc>
        <w:tc>
          <w:tcPr>
            <w:tcW w:w="2164" w:type="pct"/>
            <w:tcBorders>
              <w:top w:val="single" w:sz="4" w:space="0" w:color="auto"/>
              <w:left w:val="single" w:sz="4" w:space="0" w:color="auto"/>
              <w:bottom w:val="single" w:sz="4" w:space="0" w:color="auto"/>
              <w:right w:val="single" w:sz="4" w:space="0" w:color="auto"/>
            </w:tcBorders>
            <w:shd w:val="clear" w:color="auto" w:fill="auto"/>
            <w:hideMark/>
          </w:tcPr>
          <w:p w14:paraId="09E6630B" w14:textId="7E3DD805" w:rsidR="00B734CC" w:rsidRPr="00273764" w:rsidRDefault="00B734CC" w:rsidP="00C3470B">
            <w:pPr>
              <w:jc w:val="both"/>
              <w:rPr>
                <w:rFonts w:eastAsia="Times New Roman"/>
                <w:color w:val="000000"/>
              </w:rPr>
            </w:pPr>
            <w:r w:rsidRPr="00273764">
              <w:rPr>
                <w:rFonts w:eastAsia="Times New Roman"/>
                <w:color w:val="000000"/>
              </w:rPr>
              <w:t>Thông báo về việc đề xuất các biện pháp kiểm dịch thực vật khẩn cấp đối với việc nhập khẩu</w:t>
            </w:r>
            <w:r w:rsidR="00E94DA6">
              <w:rPr>
                <w:rFonts w:eastAsia="Times New Roman"/>
                <w:color w:val="000000"/>
              </w:rPr>
              <w:t xml:space="preserve"> hạt giống</w:t>
            </w:r>
            <w:r w:rsidRPr="00273764">
              <w:rPr>
                <w:rFonts w:eastAsia="Times New Roman"/>
                <w:color w:val="000000"/>
              </w:rPr>
              <w:t xml:space="preserve"> </w:t>
            </w:r>
            <w:r w:rsidRPr="00E94DA6">
              <w:rPr>
                <w:rFonts w:eastAsia="Times New Roman"/>
                <w:i/>
                <w:iCs/>
                <w:color w:val="000000"/>
              </w:rPr>
              <w:t xml:space="preserve">Solanum </w:t>
            </w:r>
            <w:r w:rsidRPr="00AB1936">
              <w:rPr>
                <w:rFonts w:eastAsia="Times New Roman"/>
                <w:color w:val="000000"/>
              </w:rPr>
              <w:t>spp</w:t>
            </w:r>
            <w:r w:rsidRPr="00273764">
              <w:rPr>
                <w:rFonts w:eastAsia="Times New Roman"/>
                <w:color w:val="000000"/>
              </w:rPr>
              <w:t xml:space="preserve">. và </w:t>
            </w:r>
            <w:r w:rsidRPr="00E94DA6">
              <w:rPr>
                <w:rFonts w:eastAsia="Times New Roman"/>
                <w:i/>
                <w:iCs/>
                <w:color w:val="000000"/>
              </w:rPr>
              <w:t xml:space="preserve">Capsicum </w:t>
            </w:r>
            <w:r w:rsidRPr="00AB1936">
              <w:rPr>
                <w:rFonts w:eastAsia="Times New Roman"/>
                <w:color w:val="000000"/>
              </w:rPr>
              <w:t>spp</w:t>
            </w:r>
            <w:r w:rsidR="00E94DA6">
              <w:rPr>
                <w:rFonts w:eastAsia="Times New Roman"/>
                <w:i/>
                <w:iCs/>
                <w:color w:val="000000"/>
              </w:rPr>
              <w:t xml:space="preserve"> </w:t>
            </w:r>
            <w:r w:rsidRPr="00273764">
              <w:rPr>
                <w:rFonts w:eastAsia="Times New Roman"/>
                <w:color w:val="000000"/>
              </w:rPr>
              <w:t>để giảm thiểu rủi ro an toàn sinh học do bốn loại vi rút và sáu loại vi khuẩn gây ra</w:t>
            </w:r>
          </w:p>
        </w:tc>
      </w:tr>
      <w:tr w:rsidR="007F4C63" w:rsidRPr="00273764" w14:paraId="33C5DD1B"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4CBF2A06" w14:textId="77777777" w:rsidR="007F4C63" w:rsidRPr="00200487" w:rsidRDefault="007F4C63">
            <w:pPr>
              <w:jc w:val="center"/>
              <w:rPr>
                <w:rFonts w:eastAsia="Times New Roman"/>
                <w:color w:val="000000"/>
              </w:rPr>
            </w:pPr>
            <w:r w:rsidRPr="00200487">
              <w:rPr>
                <w:rFonts w:eastAsia="Times New Roman"/>
                <w:color w:val="000000"/>
              </w:rPr>
              <w:lastRenderedPageBreak/>
              <w:t xml:space="preserve">10 </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5CBBF73A" w14:textId="259527B0" w:rsidR="007F4C63" w:rsidRPr="007F4C63" w:rsidRDefault="007F4C63">
            <w:pPr>
              <w:jc w:val="center"/>
              <w:rPr>
                <w:rFonts w:eastAsia="Times New Roman"/>
                <w:color w:val="000000"/>
                <w:sz w:val="22"/>
                <w:szCs w:val="22"/>
              </w:rPr>
            </w:pPr>
            <w:r w:rsidRPr="007F4C63">
              <w:rPr>
                <w:rFonts w:eastAsia="Times New Roman"/>
                <w:color w:val="000000"/>
                <w:sz w:val="22"/>
                <w:szCs w:val="22"/>
              </w:rPr>
              <w:t>G/SPS/N/AUS/502</w:t>
            </w:r>
            <w:r w:rsidR="00E94DA6">
              <w:rPr>
                <w:rFonts w:eastAsia="Times New Roman"/>
                <w:color w:val="000000"/>
                <w:sz w:val="22"/>
                <w:szCs w:val="22"/>
              </w:rPr>
              <w:br/>
            </w:r>
            <w:r w:rsidRPr="007F4C63">
              <w:rPr>
                <w:rFonts w:eastAsia="Times New Roman"/>
                <w:color w:val="000000"/>
                <w:sz w:val="22"/>
                <w:szCs w:val="22"/>
              </w:rPr>
              <w:t xml:space="preserve">/Add.6 </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2085E1D" w14:textId="19F5A97F" w:rsidR="007F4C63" w:rsidRPr="00273764" w:rsidRDefault="007F4C63">
            <w:pPr>
              <w:jc w:val="center"/>
              <w:rPr>
                <w:rFonts w:eastAsia="Times New Roman"/>
                <w:color w:val="000000"/>
              </w:rPr>
            </w:pPr>
            <w:r w:rsidRPr="00273764">
              <w:rPr>
                <w:rFonts w:eastAsia="Times New Roman"/>
                <w:color w:val="000000"/>
              </w:rPr>
              <w:t xml:space="preserve">Úc </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60F438C" w14:textId="02A8020D" w:rsidR="007F4C63" w:rsidRPr="00273764" w:rsidRDefault="007F4C63">
            <w:pPr>
              <w:jc w:val="center"/>
              <w:rPr>
                <w:rFonts w:eastAsia="Times New Roman"/>
                <w:color w:val="000000"/>
              </w:rPr>
            </w:pPr>
            <w:r w:rsidRPr="00273764">
              <w:rPr>
                <w:rFonts w:eastAsia="Times New Roman"/>
                <w:color w:val="000000"/>
              </w:rPr>
              <w:t xml:space="preserve">10/02/2021 </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29F1081" w14:textId="4F02792D" w:rsidR="007F4C63" w:rsidRPr="00273764" w:rsidRDefault="007F4C63" w:rsidP="00C3470B">
            <w:pPr>
              <w:jc w:val="both"/>
              <w:rPr>
                <w:rFonts w:eastAsia="Times New Roman"/>
                <w:color w:val="000000"/>
              </w:rPr>
            </w:pPr>
            <w:r w:rsidRPr="00273764">
              <w:rPr>
                <w:rFonts w:eastAsia="Times New Roman"/>
                <w:color w:val="000000"/>
              </w:rPr>
              <w:t xml:space="preserve">Thông báo về các biện pháp khẩn cấp đối với </w:t>
            </w:r>
            <w:r w:rsidR="00C3470B">
              <w:rPr>
                <w:rFonts w:eastAsia="Times New Roman"/>
                <w:color w:val="000000"/>
              </w:rPr>
              <w:t>mọt</w:t>
            </w:r>
            <w:r w:rsidRPr="00273764">
              <w:rPr>
                <w:rFonts w:eastAsia="Times New Roman"/>
                <w:color w:val="000000"/>
              </w:rPr>
              <w:t xml:space="preserve"> cứng </w:t>
            </w:r>
            <w:r w:rsidR="00C3470B">
              <w:rPr>
                <w:rFonts w:eastAsia="Times New Roman"/>
                <w:color w:val="000000"/>
              </w:rPr>
              <w:t>đốt</w:t>
            </w:r>
            <w:r w:rsidRPr="00273764">
              <w:rPr>
                <w:rFonts w:eastAsia="Times New Roman"/>
                <w:color w:val="000000"/>
              </w:rPr>
              <w:t xml:space="preserve"> - Giai đoạn 6A: Các biện pháp mới đối với các container đường biển</w:t>
            </w:r>
          </w:p>
        </w:tc>
        <w:tc>
          <w:tcPr>
            <w:tcW w:w="2164" w:type="pct"/>
            <w:tcBorders>
              <w:top w:val="single" w:sz="4" w:space="0" w:color="auto"/>
              <w:left w:val="single" w:sz="4" w:space="0" w:color="auto"/>
              <w:bottom w:val="single" w:sz="4" w:space="0" w:color="auto"/>
              <w:right w:val="single" w:sz="4" w:space="0" w:color="auto"/>
            </w:tcBorders>
            <w:shd w:val="clear" w:color="auto" w:fill="auto"/>
            <w:hideMark/>
          </w:tcPr>
          <w:p w14:paraId="7B48D2A4" w14:textId="0BDDDC77" w:rsidR="007F4C63" w:rsidRPr="00273764" w:rsidRDefault="007F4C63" w:rsidP="00C3470B">
            <w:pPr>
              <w:jc w:val="both"/>
              <w:rPr>
                <w:rFonts w:eastAsia="Times New Roman"/>
                <w:color w:val="000000"/>
              </w:rPr>
            </w:pPr>
            <w:r w:rsidRPr="00273764">
              <w:rPr>
                <w:rFonts w:eastAsia="Times New Roman"/>
                <w:color w:val="000000"/>
              </w:rPr>
              <w:t xml:space="preserve">Thông báo về việc cập nhật thông tin chi tiết về Giai đoạn 6A được nêu trong thông báo G/SPS/N/AUS/502/Add.5 liên quan đền thực hiện các biện pháp khẩn cấp đối với các sản phẩm cây trồng là vật chủ của </w:t>
            </w:r>
            <w:r w:rsidR="00C3470B">
              <w:rPr>
                <w:rFonts w:eastAsia="Times New Roman"/>
                <w:color w:val="000000"/>
              </w:rPr>
              <w:t>mọt cứng đốt</w:t>
            </w:r>
            <w:r w:rsidRPr="00273764">
              <w:rPr>
                <w:rFonts w:eastAsia="Times New Roman"/>
                <w:color w:val="000000"/>
              </w:rPr>
              <w:t xml:space="preserve"> (</w:t>
            </w:r>
            <w:r w:rsidRPr="00E94DA6">
              <w:rPr>
                <w:rFonts w:eastAsia="Times New Roman"/>
                <w:i/>
                <w:iCs/>
                <w:color w:val="000000"/>
              </w:rPr>
              <w:t>Trogoderma granarium</w:t>
            </w:r>
            <w:r w:rsidRPr="00273764">
              <w:rPr>
                <w:rFonts w:eastAsia="Times New Roman"/>
                <w:color w:val="000000"/>
              </w:rPr>
              <w:t>) để chống lại sự xâm nhập, hình thành và lây lan của loài gây hại này.</w:t>
            </w:r>
          </w:p>
        </w:tc>
      </w:tr>
      <w:tr w:rsidR="007F4C63" w:rsidRPr="00273764" w14:paraId="673882D0"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48C034A4" w14:textId="77777777" w:rsidR="007F4C63" w:rsidRPr="00200487" w:rsidRDefault="007F4C63">
            <w:pPr>
              <w:jc w:val="center"/>
              <w:rPr>
                <w:rFonts w:eastAsia="Times New Roman"/>
                <w:color w:val="000000"/>
              </w:rPr>
            </w:pPr>
            <w:r w:rsidRPr="00200487">
              <w:rPr>
                <w:rFonts w:eastAsia="Times New Roman"/>
                <w:color w:val="000000"/>
              </w:rPr>
              <w:t xml:space="preserve">11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B05DA2" w14:textId="055F7D74" w:rsidR="007F4C63" w:rsidRPr="007F4C63" w:rsidRDefault="007F4C63">
            <w:pPr>
              <w:jc w:val="center"/>
              <w:rPr>
                <w:rFonts w:eastAsia="Times New Roman"/>
                <w:color w:val="000000"/>
                <w:sz w:val="22"/>
                <w:szCs w:val="22"/>
              </w:rPr>
            </w:pPr>
            <w:r w:rsidRPr="007F4C63">
              <w:rPr>
                <w:rFonts w:eastAsia="Times New Roman"/>
                <w:color w:val="000000"/>
                <w:sz w:val="22"/>
                <w:szCs w:val="22"/>
              </w:rPr>
              <w:t xml:space="preserve">G/SPS/N/THA/376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04D276" w14:textId="683E3060" w:rsidR="007F4C63" w:rsidRPr="00273764" w:rsidRDefault="007F4C63">
            <w:pPr>
              <w:jc w:val="center"/>
              <w:rPr>
                <w:rFonts w:eastAsia="Times New Roman"/>
                <w:color w:val="000000"/>
              </w:rPr>
            </w:pPr>
            <w:r w:rsidRPr="00273764">
              <w:rPr>
                <w:rFonts w:eastAsia="Times New Roman"/>
                <w:color w:val="000000"/>
              </w:rPr>
              <w:t xml:space="preserve">Thái Lan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0AE511" w14:textId="15D34522" w:rsidR="007F4C63" w:rsidRPr="00273764" w:rsidRDefault="007F4C63">
            <w:pPr>
              <w:jc w:val="center"/>
              <w:rPr>
                <w:rFonts w:eastAsia="Times New Roman"/>
                <w:color w:val="000000"/>
              </w:rPr>
            </w:pPr>
            <w:r w:rsidRPr="00273764">
              <w:rPr>
                <w:rFonts w:eastAsia="Times New Roman"/>
                <w:color w:val="000000"/>
              </w:rPr>
              <w:t xml:space="preserve">11/02/2021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027BBE" w14:textId="4B3447B7" w:rsidR="007F4C63" w:rsidRPr="00273764" w:rsidRDefault="007F4C63" w:rsidP="00C3470B">
            <w:pPr>
              <w:jc w:val="both"/>
              <w:rPr>
                <w:rFonts w:eastAsia="Times New Roman"/>
                <w:color w:val="000000"/>
              </w:rPr>
            </w:pPr>
            <w:r w:rsidRPr="00835DFE">
              <w:rPr>
                <w:bCs/>
                <w:color w:val="000000" w:themeColor="text1"/>
              </w:rPr>
              <w:t>Cục phát triển chăn nuôi</w:t>
            </w:r>
            <w:r w:rsidRPr="00273764">
              <w:rPr>
                <w:color w:val="000000" w:themeColor="text1"/>
              </w:rPr>
              <w:t xml:space="preserve"> Thái Lan (DLD) ra lệnh tạm ngừng nhập khẩu lợn nội địa, lợn rừng sống và thịt </w:t>
            </w:r>
            <w:r w:rsidR="00835DFE">
              <w:rPr>
                <w:color w:val="000000" w:themeColor="text1"/>
              </w:rPr>
              <w:t>lợn</w:t>
            </w:r>
            <w:r w:rsidRPr="00273764">
              <w:rPr>
                <w:color w:val="000000" w:themeColor="text1"/>
              </w:rPr>
              <w:t xml:space="preserve"> từ Việt Nam để ngăn chặn sự lây lan của bệnh </w:t>
            </w:r>
            <w:r w:rsidR="00835DFE">
              <w:rPr>
                <w:color w:val="000000" w:themeColor="text1"/>
              </w:rPr>
              <w:t>d</w:t>
            </w:r>
            <w:r w:rsidRPr="00273764">
              <w:rPr>
                <w:color w:val="000000" w:themeColor="text1"/>
              </w:rPr>
              <w:t xml:space="preserve">ịch tả lợn </w:t>
            </w:r>
            <w:r w:rsidR="00835DFE">
              <w:rPr>
                <w:color w:val="000000" w:themeColor="text1"/>
              </w:rPr>
              <w:t>C</w:t>
            </w:r>
            <w:r w:rsidRPr="00273764">
              <w:rPr>
                <w:color w:val="000000" w:themeColor="text1"/>
              </w:rPr>
              <w:t>hâu Phi.</w:t>
            </w:r>
          </w:p>
        </w:tc>
        <w:tc>
          <w:tcPr>
            <w:tcW w:w="2164" w:type="pct"/>
            <w:tcBorders>
              <w:top w:val="single" w:sz="4" w:space="0" w:color="auto"/>
              <w:left w:val="single" w:sz="4" w:space="0" w:color="auto"/>
              <w:bottom w:val="single" w:sz="4" w:space="0" w:color="auto"/>
              <w:right w:val="single" w:sz="4" w:space="0" w:color="auto"/>
            </w:tcBorders>
            <w:vAlign w:val="center"/>
            <w:hideMark/>
          </w:tcPr>
          <w:p w14:paraId="5451F533" w14:textId="07C8DEC9" w:rsidR="007F4C63" w:rsidRPr="00273764" w:rsidRDefault="007F4C63" w:rsidP="00C3470B">
            <w:pPr>
              <w:jc w:val="both"/>
              <w:rPr>
                <w:rFonts w:eastAsia="Times New Roman"/>
                <w:color w:val="000000"/>
              </w:rPr>
            </w:pPr>
            <w:r w:rsidRPr="00835DFE">
              <w:rPr>
                <w:bCs/>
                <w:color w:val="000000" w:themeColor="text1"/>
              </w:rPr>
              <w:t>Theo Công báo Chính phủ</w:t>
            </w:r>
            <w:r w:rsidRPr="00273764">
              <w:rPr>
                <w:color w:val="000000" w:themeColor="text1"/>
              </w:rPr>
              <w:t xml:space="preserve"> Thái Lan ngày </w:t>
            </w:r>
            <w:r w:rsidR="00191521">
              <w:rPr>
                <w:color w:val="000000" w:themeColor="text1"/>
              </w:rPr>
              <w:t>0</w:t>
            </w:r>
            <w:r w:rsidRPr="00273764">
              <w:rPr>
                <w:color w:val="000000" w:themeColor="text1"/>
              </w:rPr>
              <w:t xml:space="preserve">2/10/2020, việc tạm ngừng nhập khẩu lợn nuôi, lợn rừng sống và thịt lợn từ Việt Nam đã hết hạn vào ngày 31/12/2020. Tuy nhiên, Tổ chức Thú y Thế giới đã thông báo về việc tiếp tục bùng phát </w:t>
            </w:r>
            <w:r w:rsidR="00835DFE">
              <w:rPr>
                <w:color w:val="000000" w:themeColor="text1"/>
              </w:rPr>
              <w:t>d</w:t>
            </w:r>
            <w:r w:rsidRPr="00273764">
              <w:rPr>
                <w:color w:val="000000" w:themeColor="text1"/>
              </w:rPr>
              <w:t>ịch tả lợn Châu Phi (ASF) tại Việt Nam. Vì vậy, Thái Lan cần ngăn chặn sự xâm nhập của ASF vào nước này. Theo Đạo luật dịch tễ động vật B.E. 2558 (2015), việc nhập khẩu lợn nhà, lợn rừng sống và thịt lợn từ Việt Nam trong thời hạn 90 ngày sau khi đăng trên Công báo Hoàng gia Thái Lan (ngày 22/</w:t>
            </w:r>
            <w:r w:rsidR="00191521">
              <w:rPr>
                <w:color w:val="000000" w:themeColor="text1"/>
              </w:rPr>
              <w:t>0</w:t>
            </w:r>
            <w:r w:rsidRPr="00273764">
              <w:rPr>
                <w:color w:val="000000" w:themeColor="text1"/>
              </w:rPr>
              <w:t>1/2021).</w:t>
            </w:r>
          </w:p>
        </w:tc>
      </w:tr>
      <w:tr w:rsidR="007F4C63" w:rsidRPr="00273764" w14:paraId="5D685C8D"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DFF44DE" w14:textId="77777777" w:rsidR="007F4C63" w:rsidRPr="00200487" w:rsidRDefault="007F4C63">
            <w:pPr>
              <w:jc w:val="center"/>
              <w:rPr>
                <w:rFonts w:eastAsia="Times New Roman"/>
                <w:color w:val="000000"/>
              </w:rPr>
            </w:pPr>
            <w:r w:rsidRPr="00200487">
              <w:rPr>
                <w:rFonts w:eastAsia="Times New Roman"/>
                <w:color w:val="000000"/>
              </w:rPr>
              <w:t xml:space="preserve">12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01FAA6" w14:textId="141FC3E5" w:rsidR="007F4C63" w:rsidRPr="007F4C63" w:rsidRDefault="007F4C63">
            <w:pPr>
              <w:jc w:val="center"/>
              <w:rPr>
                <w:rFonts w:eastAsia="Times New Roman"/>
                <w:color w:val="000000"/>
                <w:sz w:val="22"/>
                <w:szCs w:val="22"/>
                <w:highlight w:val="yellow"/>
              </w:rPr>
            </w:pPr>
            <w:r w:rsidRPr="007F4C63">
              <w:rPr>
                <w:rFonts w:eastAsia="Times New Roman"/>
                <w:color w:val="000000"/>
                <w:sz w:val="22"/>
                <w:szCs w:val="22"/>
              </w:rPr>
              <w:t xml:space="preserve">G/SPS/N/CAN/1371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F991D6" w14:textId="31ABCCF3" w:rsidR="007F4C63" w:rsidRPr="00B734CC" w:rsidRDefault="007F4C63">
            <w:pPr>
              <w:jc w:val="center"/>
              <w:rPr>
                <w:rFonts w:eastAsia="Times New Roman"/>
                <w:color w:val="000000"/>
                <w:highlight w:val="yellow"/>
              </w:rPr>
            </w:pPr>
            <w:r w:rsidRPr="00273764">
              <w:rPr>
                <w:rFonts w:eastAsia="Times New Roman"/>
                <w:color w:val="000000"/>
              </w:rPr>
              <w:t xml:space="preserve">Canada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5CAF49" w14:textId="560CAAE1" w:rsidR="007F4C63" w:rsidRPr="00B734CC" w:rsidRDefault="007F4C63">
            <w:pPr>
              <w:jc w:val="center"/>
              <w:rPr>
                <w:rFonts w:eastAsia="Times New Roman"/>
                <w:color w:val="000000"/>
                <w:highlight w:val="yellow"/>
              </w:rPr>
            </w:pPr>
            <w:r w:rsidRPr="00273764">
              <w:rPr>
                <w:rFonts w:eastAsia="Times New Roman"/>
                <w:color w:val="000000"/>
              </w:rPr>
              <w:t xml:space="preserve">11/02/2021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8551C" w14:textId="6A04965E" w:rsidR="007F4C63" w:rsidRPr="00273764" w:rsidRDefault="00835DFE" w:rsidP="00AB1936">
            <w:pPr>
              <w:rPr>
                <w:color w:val="000000" w:themeColor="text1"/>
                <w:shd w:val="clear" w:color="auto" w:fill="FFFFFF"/>
              </w:rPr>
            </w:pPr>
            <w:r>
              <w:rPr>
                <w:color w:val="000000" w:themeColor="text1"/>
              </w:rPr>
              <w:t>Đ</w:t>
            </w:r>
            <w:r w:rsidRPr="00273764">
              <w:rPr>
                <w:color w:val="000000" w:themeColor="text1"/>
              </w:rPr>
              <w:t>ề xuất</w:t>
            </w:r>
            <w:r w:rsidRPr="00835DFE">
              <w:rPr>
                <w:bCs/>
                <w:color w:val="000000" w:themeColor="text1"/>
              </w:rPr>
              <w:t xml:space="preserve"> </w:t>
            </w:r>
            <w:r>
              <w:rPr>
                <w:bCs/>
                <w:color w:val="000000" w:themeColor="text1"/>
              </w:rPr>
              <w:t>m</w:t>
            </w:r>
            <w:r w:rsidR="007F4C63" w:rsidRPr="00835DFE">
              <w:rPr>
                <w:bCs/>
                <w:color w:val="000000" w:themeColor="text1"/>
              </w:rPr>
              <w:t>ức giới</w:t>
            </w:r>
            <w:r w:rsidR="007F4C63" w:rsidRPr="00273764">
              <w:rPr>
                <w:color w:val="000000" w:themeColor="text1"/>
              </w:rPr>
              <w:t xml:space="preserve"> hạn tối đa dư lượng</w:t>
            </w:r>
            <w:r w:rsidR="007F4C63" w:rsidRPr="00273764">
              <w:rPr>
                <w:color w:val="000000" w:themeColor="text1"/>
                <w:shd w:val="clear" w:color="auto" w:fill="FFFFFF"/>
              </w:rPr>
              <w:t xml:space="preserve">: </w:t>
            </w:r>
            <w:r w:rsidR="007F4C63" w:rsidRPr="00835DFE">
              <w:rPr>
                <w:iCs/>
                <w:color w:val="000000" w:themeColor="text1"/>
                <w:shd w:val="clear" w:color="auto" w:fill="FFFFFF"/>
              </w:rPr>
              <w:t>Flupyradifurone</w:t>
            </w:r>
            <w:r w:rsidR="007F4C63" w:rsidRPr="00273764">
              <w:rPr>
                <w:color w:val="000000" w:themeColor="text1"/>
                <w:shd w:val="clear" w:color="auto" w:fill="FFFFFF"/>
              </w:rPr>
              <w:t xml:space="preserve"> (PMRL2021-02).</w:t>
            </w:r>
          </w:p>
          <w:p w14:paraId="4ABD56C4" w14:textId="3F045D9E" w:rsidR="007F4C63" w:rsidRPr="00B734CC" w:rsidRDefault="007F4C63" w:rsidP="00C3470B">
            <w:pPr>
              <w:jc w:val="both"/>
              <w:rPr>
                <w:rFonts w:eastAsia="Times New Roman"/>
                <w:color w:val="000000"/>
                <w:highlight w:val="yellow"/>
              </w:rPr>
            </w:pPr>
          </w:p>
        </w:tc>
        <w:tc>
          <w:tcPr>
            <w:tcW w:w="2164" w:type="pct"/>
            <w:tcBorders>
              <w:top w:val="single" w:sz="4" w:space="0" w:color="auto"/>
              <w:left w:val="single" w:sz="4" w:space="0" w:color="auto"/>
              <w:bottom w:val="single" w:sz="4" w:space="0" w:color="auto"/>
              <w:right w:val="single" w:sz="4" w:space="0" w:color="auto"/>
            </w:tcBorders>
            <w:vAlign w:val="center"/>
            <w:hideMark/>
          </w:tcPr>
          <w:p w14:paraId="7F7C78A8" w14:textId="77777777" w:rsidR="007F4C63" w:rsidRPr="00273764" w:rsidRDefault="007F4C63" w:rsidP="00C3470B">
            <w:pPr>
              <w:shd w:val="clear" w:color="auto" w:fill="FFFFFF"/>
              <w:jc w:val="both"/>
              <w:rPr>
                <w:rFonts w:eastAsia="Times New Roman"/>
                <w:color w:val="000000" w:themeColor="text1"/>
                <w:shd w:val="clear" w:color="auto" w:fill="FFFFFF"/>
              </w:rPr>
            </w:pPr>
            <w:r w:rsidRPr="00835DFE">
              <w:rPr>
                <w:rFonts w:eastAsia="Times New Roman"/>
                <w:bCs/>
                <w:color w:val="000000" w:themeColor="text1"/>
                <w:shd w:val="clear" w:color="auto" w:fill="FFFFFF"/>
              </w:rPr>
              <w:t>Mục tiêu của tài liệu</w:t>
            </w:r>
            <w:r w:rsidRPr="00273764">
              <w:rPr>
                <w:rFonts w:eastAsia="Times New Roman"/>
                <w:color w:val="000000" w:themeColor="text1"/>
                <w:shd w:val="clear" w:color="auto" w:fill="FFFFFF"/>
              </w:rPr>
              <w:t xml:space="preserve"> được thông báo PMRL2021-02 là tham vấn ý kiến về giới hạn dư lượng tối đa được liệt kê bên dưới (MRLs) đối với </w:t>
            </w:r>
            <w:r w:rsidRPr="00835DFE">
              <w:rPr>
                <w:rFonts w:eastAsia="Times New Roman"/>
                <w:iCs/>
                <w:color w:val="000000" w:themeColor="text1"/>
                <w:shd w:val="clear" w:color="auto" w:fill="FFFFFF"/>
              </w:rPr>
              <w:t>flupyradifurone</w:t>
            </w:r>
            <w:r w:rsidRPr="00273764">
              <w:rPr>
                <w:rFonts w:eastAsia="Times New Roman"/>
                <w:color w:val="000000" w:themeColor="text1"/>
                <w:shd w:val="clear" w:color="auto" w:fill="FFFFFF"/>
              </w:rPr>
              <w:t xml:space="preserve"> đã được cơ quan quản lý dịch hại của Bộ Y tế Canada (PMRA) đề xuất:</w:t>
            </w:r>
          </w:p>
          <w:p w14:paraId="652DD21F" w14:textId="497021B0" w:rsidR="007F4C63" w:rsidRPr="00273764" w:rsidRDefault="007F4C63" w:rsidP="00C3470B">
            <w:pPr>
              <w:shd w:val="clear" w:color="auto" w:fill="FFFFFF"/>
              <w:rPr>
                <w:rFonts w:eastAsia="Times New Roman"/>
                <w:color w:val="000000" w:themeColor="text1"/>
                <w:shd w:val="clear" w:color="auto" w:fill="FFFFFF"/>
              </w:rPr>
            </w:pPr>
            <w:r w:rsidRPr="00273764">
              <w:rPr>
                <w:rFonts w:eastAsia="Times New Roman"/>
                <w:color w:val="000000" w:themeColor="text1"/>
                <w:shd w:val="clear" w:color="auto" w:fill="FFFFFF"/>
              </w:rPr>
              <w:t>MRL (ppm)</w:t>
            </w:r>
            <w:r w:rsidR="00835DFE" w:rsidRPr="00C3470B">
              <w:rPr>
                <w:rFonts w:eastAsia="Times New Roman"/>
                <w:color w:val="000000" w:themeColor="text1"/>
                <w:shd w:val="clear" w:color="auto" w:fill="FFFFFF"/>
                <w:vertAlign w:val="superscript"/>
              </w:rPr>
              <w:t>1</w:t>
            </w:r>
            <w:r w:rsidRPr="00273764">
              <w:rPr>
                <w:rFonts w:eastAsia="Times New Roman"/>
                <w:color w:val="000000" w:themeColor="text1"/>
                <w:shd w:val="clear" w:color="auto" w:fill="FFFFFF"/>
              </w:rPr>
              <w:t xml:space="preserve"> </w:t>
            </w:r>
            <w:r w:rsidR="00C3470B">
              <w:rPr>
                <w:rFonts w:eastAsia="Times New Roman"/>
                <w:color w:val="000000" w:themeColor="text1"/>
                <w:shd w:val="clear" w:color="auto" w:fill="FFFFFF"/>
              </w:rPr>
              <w:t xml:space="preserve">       </w:t>
            </w:r>
            <w:r w:rsidRPr="00273764">
              <w:rPr>
                <w:rFonts w:eastAsia="Times New Roman"/>
                <w:color w:val="000000" w:themeColor="text1"/>
                <w:shd w:val="clear" w:color="auto" w:fill="FFFFFF"/>
              </w:rPr>
              <w:t>Hàng hóa nông sản thô (RAC) và</w:t>
            </w:r>
            <w:r w:rsidR="00835DFE">
              <w:rPr>
                <w:rFonts w:eastAsia="Times New Roman"/>
                <w:color w:val="000000" w:themeColor="text1"/>
                <w:shd w:val="clear" w:color="auto" w:fill="FFFFFF"/>
              </w:rPr>
              <w:br/>
              <w:t xml:space="preserve">                             </w:t>
            </w:r>
            <w:r w:rsidRPr="00273764">
              <w:rPr>
                <w:rFonts w:eastAsia="Times New Roman"/>
                <w:color w:val="000000" w:themeColor="text1"/>
                <w:shd w:val="clear" w:color="auto" w:fill="FFFFFF"/>
              </w:rPr>
              <w:t>/hoặc hàng hóa đã chế biến.</w:t>
            </w:r>
          </w:p>
          <w:p w14:paraId="29E2CA4D" w14:textId="3C2DB529" w:rsidR="007F4C63" w:rsidRPr="00273764" w:rsidRDefault="00CA784C" w:rsidP="00CA784C">
            <w:pPr>
              <w:shd w:val="clear" w:color="auto" w:fill="FFFFFF"/>
              <w:rPr>
                <w:rFonts w:eastAsia="Times New Roman"/>
                <w:color w:val="000000" w:themeColor="text1"/>
                <w:shd w:val="clear" w:color="auto" w:fill="FFFFFF"/>
              </w:rPr>
            </w:pPr>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xml:space="preserve">9.0 </w:t>
            </w:r>
            <w:r w:rsidR="00835DFE">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Rau diếp ngồng, lá và thân cây thì là tươi;</w:t>
            </w:r>
          </w:p>
          <w:p w14:paraId="7C77BA0B" w14:textId="2342290E" w:rsidR="007F4C63" w:rsidRPr="00273764" w:rsidRDefault="00CA784C" w:rsidP="00CA784C">
            <w:pPr>
              <w:shd w:val="clear" w:color="auto" w:fill="FFFFFF"/>
              <w:rPr>
                <w:rFonts w:eastAsia="Times New Roman"/>
                <w:color w:val="000000" w:themeColor="text1"/>
                <w:shd w:val="clear" w:color="auto" w:fill="FFFFFF"/>
              </w:rPr>
            </w:pPr>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xml:space="preserve">8.0 </w:t>
            </w:r>
            <w:r w:rsidR="00835DFE">
              <w:rPr>
                <w:rFonts w:eastAsia="Times New Roman"/>
                <w:color w:val="000000" w:themeColor="text1"/>
                <w:shd w:val="clear" w:color="auto" w:fill="FFFFFF"/>
              </w:rPr>
              <w:t xml:space="preserve">               </w:t>
            </w:r>
            <w:r w:rsidR="00C3470B">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Quả cọ nhiệt đới và cận nhiệt đới, vỏ ăn được</w:t>
            </w:r>
            <w:r w:rsidR="00C3470B">
              <w:rPr>
                <w:rFonts w:eastAsia="Times New Roman"/>
                <w:color w:val="000000" w:themeColor="text1"/>
                <w:shd w:val="clear" w:color="auto" w:fill="FFFFFF"/>
              </w:rPr>
              <w:br/>
              <w:t xml:space="preserve">                          </w:t>
            </w:r>
            <w:proofErr w:type="gramStart"/>
            <w:r w:rsidR="00C3470B">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w:t>
            </w:r>
            <w:proofErr w:type="gramEnd"/>
            <w:r w:rsidR="007F4C63" w:rsidRPr="00273764">
              <w:rPr>
                <w:rFonts w:eastAsia="Times New Roman"/>
                <w:color w:val="000000" w:themeColor="text1"/>
                <w:shd w:val="clear" w:color="auto" w:fill="FFFFFF"/>
              </w:rPr>
              <w:t>phân nhóm cây trồng 23C)</w:t>
            </w:r>
          </w:p>
          <w:p w14:paraId="1829428B" w14:textId="74940AB2" w:rsidR="007F4C63" w:rsidRPr="00273764" w:rsidRDefault="00CA784C" w:rsidP="00C3470B">
            <w:pPr>
              <w:shd w:val="clear" w:color="auto" w:fill="FFFFFF"/>
              <w:jc w:val="both"/>
              <w:rPr>
                <w:rFonts w:eastAsia="Times New Roman"/>
                <w:color w:val="000000" w:themeColor="text1"/>
                <w:shd w:val="clear" w:color="auto" w:fill="FFFFFF"/>
              </w:rPr>
            </w:pPr>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xml:space="preserve">6.0 </w:t>
            </w:r>
            <w:r w:rsidR="00835DFE">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Su hào</w:t>
            </w:r>
          </w:p>
          <w:p w14:paraId="01EA7C6E" w14:textId="469245FE" w:rsidR="007F4C63" w:rsidRPr="00273764" w:rsidRDefault="00CA784C" w:rsidP="00C3470B">
            <w:pPr>
              <w:shd w:val="clear" w:color="auto" w:fill="FFFFFF"/>
              <w:jc w:val="both"/>
              <w:rPr>
                <w:rFonts w:eastAsia="Times New Roman"/>
                <w:color w:val="000000" w:themeColor="text1"/>
                <w:shd w:val="clear" w:color="auto" w:fill="FFFFFF"/>
              </w:rPr>
            </w:pPr>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xml:space="preserve">3.0 </w:t>
            </w:r>
            <w:r w:rsidR="00835DFE">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Hạt vừng</w:t>
            </w:r>
          </w:p>
          <w:p w14:paraId="1BB448B4" w14:textId="701A9350" w:rsidR="007F4C63" w:rsidRPr="00273764" w:rsidRDefault="00CA784C" w:rsidP="00CA784C">
            <w:pPr>
              <w:shd w:val="clear" w:color="auto" w:fill="FFFFFF"/>
              <w:rPr>
                <w:rFonts w:eastAsia="Times New Roman"/>
                <w:color w:val="000000" w:themeColor="text1"/>
                <w:shd w:val="clear" w:color="auto" w:fill="FFFFFF"/>
              </w:rPr>
            </w:pPr>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xml:space="preserve">0,70 </w:t>
            </w:r>
            <w:r w:rsidR="00835DFE">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xml:space="preserve">- Hoa hướng dương (phân nhóm cây trồng </w:t>
            </w:r>
            <w:r>
              <w:rPr>
                <w:rFonts w:eastAsia="Times New Roman"/>
                <w:color w:val="000000" w:themeColor="text1"/>
                <w:shd w:val="clear" w:color="auto" w:fill="FFFFFF"/>
              </w:rPr>
              <w:t>2</w:t>
            </w:r>
            <w:r w:rsidR="007F4C63" w:rsidRPr="00273764">
              <w:rPr>
                <w:rFonts w:eastAsia="Times New Roman"/>
                <w:color w:val="000000" w:themeColor="text1"/>
                <w:shd w:val="clear" w:color="auto" w:fill="FFFFFF"/>
              </w:rPr>
              <w:t>0B)</w:t>
            </w:r>
            <w:r>
              <w:rPr>
                <w:rFonts w:eastAsia="Times New Roman"/>
                <w:color w:val="000000" w:themeColor="text1"/>
                <w:shd w:val="clear" w:color="auto" w:fill="FFFFFF"/>
              </w:rPr>
              <w:br/>
              <w:t xml:space="preserve">                          </w:t>
            </w:r>
            <w:proofErr w:type="gramStart"/>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xml:space="preserve"> (</w:t>
            </w:r>
            <w:proofErr w:type="gramEnd"/>
            <w:r w:rsidR="007F4C63" w:rsidRPr="00273764">
              <w:rPr>
                <w:rFonts w:eastAsia="Times New Roman"/>
                <w:color w:val="000000" w:themeColor="text1"/>
                <w:shd w:val="clear" w:color="auto" w:fill="FFFFFF"/>
              </w:rPr>
              <w:t>sửa đổi), quả xương rồng Texas</w:t>
            </w:r>
          </w:p>
          <w:p w14:paraId="6E55D278" w14:textId="3432FFD0" w:rsidR="007F4C63" w:rsidRPr="00273764" w:rsidRDefault="00CA784C" w:rsidP="00C3470B">
            <w:pPr>
              <w:shd w:val="clear" w:color="auto" w:fill="FFFFFF"/>
              <w:jc w:val="both"/>
              <w:rPr>
                <w:rFonts w:eastAsia="Times New Roman"/>
                <w:color w:val="000000" w:themeColor="text1"/>
                <w:shd w:val="clear" w:color="auto" w:fill="FFFFFF"/>
              </w:rPr>
            </w:pPr>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xml:space="preserve">0,30 </w:t>
            </w:r>
            <w:r w:rsidR="00835DFE">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Dứa</w:t>
            </w:r>
          </w:p>
          <w:p w14:paraId="6AAE3801" w14:textId="238CAC13" w:rsidR="00C3470B" w:rsidRDefault="00CA784C" w:rsidP="00C3470B">
            <w:pPr>
              <w:shd w:val="clear" w:color="auto" w:fill="FFFFFF"/>
              <w:jc w:val="both"/>
              <w:rPr>
                <w:rFonts w:eastAsia="Times New Roman"/>
                <w:color w:val="000000" w:themeColor="text1"/>
                <w:shd w:val="clear" w:color="auto" w:fill="FFFFFF"/>
              </w:rPr>
            </w:pPr>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xml:space="preserve">0,01 </w:t>
            </w:r>
            <w:r w:rsidR="00835DFE">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Rau có thân và bẹ (phân nhóm cây trồng 22A,</w:t>
            </w:r>
          </w:p>
          <w:p w14:paraId="1DBDD688" w14:textId="2DFD578D" w:rsidR="00C3470B" w:rsidRDefault="00C3470B" w:rsidP="00C3470B">
            <w:pPr>
              <w:shd w:val="clear" w:color="auto" w:fill="FFFFFF"/>
              <w:jc w:val="both"/>
              <w:rPr>
                <w:rFonts w:eastAsia="Times New Roman"/>
                <w:color w:val="000000" w:themeColor="text1"/>
                <w:shd w:val="clear" w:color="auto" w:fill="FFFFFF"/>
              </w:rPr>
            </w:pPr>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ngoại trừ Rau diếp ngồng 2, lá và thân thì là 2,</w:t>
            </w:r>
          </w:p>
          <w:p w14:paraId="6BA68ED4" w14:textId="6B1474DE" w:rsidR="00CA784C" w:rsidRDefault="00C3470B" w:rsidP="00C3470B">
            <w:pPr>
              <w:shd w:val="clear" w:color="auto" w:fill="FFFFFF"/>
              <w:jc w:val="both"/>
              <w:rPr>
                <w:rFonts w:eastAsia="Times New Roman"/>
                <w:color w:val="000000" w:themeColor="text1"/>
                <w:shd w:val="clear" w:color="auto" w:fill="FFFFFF"/>
              </w:rPr>
            </w:pPr>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su hào 3, quả xương rồng 4, quả xương rồng</w:t>
            </w:r>
          </w:p>
          <w:p w14:paraId="6D783576" w14:textId="0DDEF1F3" w:rsidR="007F4C63" w:rsidRPr="00273764" w:rsidRDefault="00CA784C" w:rsidP="00C3470B">
            <w:pPr>
              <w:shd w:val="clear" w:color="auto" w:fill="FFFFFF"/>
              <w:jc w:val="both"/>
              <w:rPr>
                <w:rFonts w:eastAsia="Times New Roman"/>
                <w:color w:val="000000" w:themeColor="text1"/>
                <w:shd w:val="clear" w:color="auto" w:fill="FFFFFF"/>
              </w:rPr>
            </w:pPr>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Texas 5)</w:t>
            </w:r>
          </w:p>
          <w:p w14:paraId="37A7D10D" w14:textId="772CF5BA" w:rsidR="007F4C63" w:rsidRPr="00273764" w:rsidRDefault="007F4C63" w:rsidP="00C3470B">
            <w:pPr>
              <w:shd w:val="clear" w:color="auto" w:fill="FFFFFF"/>
              <w:jc w:val="both"/>
              <w:rPr>
                <w:rFonts w:eastAsia="Times New Roman"/>
                <w:color w:val="000000" w:themeColor="text1"/>
                <w:shd w:val="clear" w:color="auto" w:fill="FFFFFF"/>
              </w:rPr>
            </w:pPr>
            <w:r w:rsidRPr="00835DFE">
              <w:rPr>
                <w:rFonts w:eastAsia="Times New Roman"/>
                <w:color w:val="000000" w:themeColor="text1"/>
                <w:shd w:val="clear" w:color="auto" w:fill="FFFFFF"/>
                <w:vertAlign w:val="superscript"/>
              </w:rPr>
              <w:t>1</w:t>
            </w:r>
            <w:r w:rsidRPr="00273764">
              <w:rPr>
                <w:rFonts w:eastAsia="Times New Roman"/>
                <w:color w:val="000000" w:themeColor="text1"/>
                <w:shd w:val="clear" w:color="auto" w:fill="FFFFFF"/>
              </w:rPr>
              <w:t>ppm = phần triệu</w:t>
            </w:r>
          </w:p>
          <w:p w14:paraId="3C0BA9D4" w14:textId="150C2321" w:rsidR="007F4C63" w:rsidRPr="00273764" w:rsidRDefault="007F4C63" w:rsidP="00C3470B">
            <w:pPr>
              <w:shd w:val="clear" w:color="auto" w:fill="FFFFFF"/>
              <w:jc w:val="both"/>
              <w:rPr>
                <w:rFonts w:eastAsia="Times New Roman"/>
                <w:color w:val="000000" w:themeColor="text1"/>
                <w:shd w:val="clear" w:color="auto" w:fill="FFFFFF"/>
              </w:rPr>
            </w:pPr>
            <w:r w:rsidRPr="00835DFE">
              <w:rPr>
                <w:rFonts w:eastAsia="Times New Roman"/>
                <w:color w:val="000000" w:themeColor="text1"/>
                <w:shd w:val="clear" w:color="auto" w:fill="FFFFFF"/>
                <w:vertAlign w:val="superscript"/>
              </w:rPr>
              <w:lastRenderedPageBreak/>
              <w:t>2</w:t>
            </w:r>
            <w:r w:rsidRPr="00273764">
              <w:rPr>
                <w:rFonts w:eastAsia="Times New Roman"/>
                <w:color w:val="000000" w:themeColor="text1"/>
                <w:shd w:val="clear" w:color="auto" w:fill="FFFFFF"/>
              </w:rPr>
              <w:t>Rau diếp ngồng, lá và thân cây thì là tươi không áp dụng theo mức dư lượng này vì MRL riêng biệt là 9,0 ppm đã được đề xuất cho các mặt hàng này.</w:t>
            </w:r>
          </w:p>
          <w:p w14:paraId="267EF625" w14:textId="12DBCB1F" w:rsidR="007F4C63" w:rsidRPr="00273764" w:rsidRDefault="007F4C63" w:rsidP="00C3470B">
            <w:pPr>
              <w:shd w:val="clear" w:color="auto" w:fill="FFFFFF"/>
              <w:jc w:val="both"/>
              <w:rPr>
                <w:rFonts w:eastAsia="Times New Roman"/>
                <w:color w:val="000000" w:themeColor="text1"/>
                <w:shd w:val="clear" w:color="auto" w:fill="FFFFFF"/>
              </w:rPr>
            </w:pPr>
            <w:r w:rsidRPr="00835DFE">
              <w:rPr>
                <w:rFonts w:eastAsia="Times New Roman"/>
                <w:color w:val="000000" w:themeColor="text1"/>
                <w:shd w:val="clear" w:color="auto" w:fill="FFFFFF"/>
                <w:vertAlign w:val="superscript"/>
              </w:rPr>
              <w:t>3</w:t>
            </w:r>
            <w:r w:rsidRPr="00273764">
              <w:rPr>
                <w:rFonts w:eastAsia="Times New Roman"/>
                <w:color w:val="000000" w:themeColor="text1"/>
                <w:shd w:val="clear" w:color="auto" w:fill="FFFFFF"/>
              </w:rPr>
              <w:t>Su hào không áp dụng theo mức dư lượng này vì MRL riêng biệt là 6,0 ppm đã được đề xuất cho mặt hàng này.</w:t>
            </w:r>
          </w:p>
          <w:p w14:paraId="6FB5B1E5" w14:textId="0DAC6BAE" w:rsidR="007F4C63" w:rsidRPr="00273764" w:rsidRDefault="007F4C63" w:rsidP="00C3470B">
            <w:pPr>
              <w:shd w:val="clear" w:color="auto" w:fill="FFFFFF"/>
              <w:jc w:val="both"/>
              <w:rPr>
                <w:rFonts w:eastAsia="Times New Roman"/>
                <w:color w:val="000000" w:themeColor="text1"/>
                <w:shd w:val="clear" w:color="auto" w:fill="FFFFFF"/>
              </w:rPr>
            </w:pPr>
            <w:r w:rsidRPr="00835DFE">
              <w:rPr>
                <w:rFonts w:eastAsia="Times New Roman"/>
                <w:color w:val="000000" w:themeColor="text1"/>
                <w:shd w:val="clear" w:color="auto" w:fill="FFFFFF"/>
                <w:vertAlign w:val="superscript"/>
              </w:rPr>
              <w:t>4</w:t>
            </w:r>
            <w:r w:rsidRPr="00273764">
              <w:rPr>
                <w:rFonts w:eastAsia="Times New Roman"/>
                <w:color w:val="000000" w:themeColor="text1"/>
                <w:shd w:val="clear" w:color="auto" w:fill="FFFFFF"/>
              </w:rPr>
              <w:t>Quả xương rồng không áp dụng theo mức dư lượng này vì MRL riêng biệt là 0,70 ppm đã được đề xuất cho mặt hàng này.</w:t>
            </w:r>
          </w:p>
          <w:p w14:paraId="287690D5" w14:textId="12CE012F" w:rsidR="007F4C63" w:rsidRPr="00273764" w:rsidRDefault="007F4C63" w:rsidP="00C3470B">
            <w:pPr>
              <w:shd w:val="clear" w:color="auto" w:fill="FFFFFF"/>
              <w:jc w:val="both"/>
              <w:rPr>
                <w:rFonts w:eastAsia="Times New Roman"/>
                <w:color w:val="000000" w:themeColor="text1"/>
                <w:shd w:val="clear" w:color="auto" w:fill="FFFFFF"/>
              </w:rPr>
            </w:pPr>
            <w:r w:rsidRPr="00605729">
              <w:rPr>
                <w:rFonts w:eastAsia="Times New Roman"/>
                <w:color w:val="000000" w:themeColor="text1"/>
                <w:vertAlign w:val="superscript"/>
              </w:rPr>
              <w:t>5</w:t>
            </w:r>
            <w:r w:rsidRPr="00273764">
              <w:rPr>
                <w:rFonts w:eastAsia="Times New Roman"/>
                <w:color w:val="000000" w:themeColor="text1"/>
              </w:rPr>
              <w:t>Q</w:t>
            </w:r>
            <w:r w:rsidRPr="00273764">
              <w:rPr>
                <w:rFonts w:eastAsia="Times New Roman"/>
                <w:color w:val="000000" w:themeColor="text1"/>
                <w:shd w:val="clear" w:color="auto" w:fill="FFFFFF"/>
              </w:rPr>
              <w:t>uả xương rồng Texas</w:t>
            </w:r>
            <w:r w:rsidRPr="00273764">
              <w:rPr>
                <w:rFonts w:eastAsia="Times New Roman"/>
                <w:color w:val="000000" w:themeColor="text1"/>
              </w:rPr>
              <w:t> </w:t>
            </w:r>
            <w:r w:rsidRPr="00273764">
              <w:rPr>
                <w:rFonts w:eastAsia="Times New Roman"/>
                <w:color w:val="000000" w:themeColor="text1"/>
                <w:shd w:val="clear" w:color="auto" w:fill="FFFFFF"/>
              </w:rPr>
              <w:t>không áp dụng theo mức dư lượng này vì MRL riêng biệt là</w:t>
            </w:r>
            <w:r w:rsidRPr="00273764">
              <w:rPr>
                <w:rFonts w:eastAsia="Times New Roman"/>
                <w:color w:val="000000" w:themeColor="text1"/>
              </w:rPr>
              <w:t xml:space="preserve"> 0,70 ppm </w:t>
            </w:r>
            <w:r w:rsidRPr="00273764">
              <w:rPr>
                <w:rFonts w:eastAsia="Times New Roman"/>
                <w:color w:val="000000" w:themeColor="text1"/>
                <w:shd w:val="clear" w:color="auto" w:fill="FFFFFF"/>
              </w:rPr>
              <w:t xml:space="preserve">đã được đề xuất cho mặt hàng này. </w:t>
            </w:r>
          </w:p>
          <w:p w14:paraId="5DDF5FBA" w14:textId="7A35DD6C" w:rsidR="007F4C63" w:rsidRPr="00273764" w:rsidRDefault="007F4C63" w:rsidP="00C3470B">
            <w:pPr>
              <w:jc w:val="both"/>
              <w:rPr>
                <w:rFonts w:eastAsia="Times New Roman"/>
                <w:color w:val="000000"/>
              </w:rPr>
            </w:pPr>
          </w:p>
        </w:tc>
      </w:tr>
      <w:tr w:rsidR="007F4C63" w:rsidRPr="00273764" w14:paraId="7CE6512D"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7B38257" w14:textId="77777777" w:rsidR="007F4C63" w:rsidRPr="00200487" w:rsidRDefault="007F4C63">
            <w:pPr>
              <w:jc w:val="center"/>
              <w:rPr>
                <w:rFonts w:eastAsia="Times New Roman"/>
                <w:color w:val="000000"/>
              </w:rPr>
            </w:pPr>
            <w:r w:rsidRPr="00200487">
              <w:rPr>
                <w:rFonts w:eastAsia="Times New Roman"/>
                <w:color w:val="000000"/>
              </w:rPr>
              <w:lastRenderedPageBreak/>
              <w:t xml:space="preserve">13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9BF36A" w14:textId="5C7F5CB4" w:rsidR="007F4C63" w:rsidRPr="007F4C63" w:rsidRDefault="007F4C63">
            <w:pPr>
              <w:jc w:val="center"/>
              <w:rPr>
                <w:rFonts w:eastAsia="Times New Roman"/>
                <w:color w:val="000000"/>
                <w:sz w:val="22"/>
                <w:szCs w:val="22"/>
                <w:highlight w:val="yellow"/>
              </w:rPr>
            </w:pPr>
            <w:r w:rsidRPr="007F4C63">
              <w:rPr>
                <w:rFonts w:eastAsia="Times New Roman"/>
                <w:color w:val="000000"/>
                <w:sz w:val="22"/>
                <w:szCs w:val="22"/>
              </w:rPr>
              <w:t xml:space="preserve">G/SPS/N/CAN/1370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D5D8A3" w14:textId="30E69CC6" w:rsidR="007F4C63" w:rsidRPr="00B734CC" w:rsidRDefault="007F4C63">
            <w:pPr>
              <w:jc w:val="center"/>
              <w:rPr>
                <w:rFonts w:eastAsia="Times New Roman"/>
                <w:color w:val="000000"/>
                <w:highlight w:val="yellow"/>
              </w:rPr>
            </w:pPr>
            <w:r w:rsidRPr="00273764">
              <w:rPr>
                <w:rFonts w:eastAsia="Times New Roman"/>
                <w:color w:val="000000"/>
              </w:rPr>
              <w:t xml:space="preserve">Canada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E4C8B9" w14:textId="51B439F7" w:rsidR="007F4C63" w:rsidRPr="00B734CC" w:rsidRDefault="007F4C63">
            <w:pPr>
              <w:jc w:val="center"/>
              <w:rPr>
                <w:rFonts w:eastAsia="Times New Roman"/>
                <w:color w:val="000000"/>
                <w:highlight w:val="yellow"/>
              </w:rPr>
            </w:pPr>
            <w:r w:rsidRPr="00273764">
              <w:rPr>
                <w:rFonts w:eastAsia="Times New Roman"/>
                <w:color w:val="000000"/>
              </w:rPr>
              <w:t xml:space="preserve">11/02/2021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F51D12" w14:textId="37AB09F2" w:rsidR="007F4C63" w:rsidRPr="00B734CC" w:rsidRDefault="00605729" w:rsidP="00C23CB3">
            <w:pPr>
              <w:rPr>
                <w:rFonts w:eastAsia="Times New Roman"/>
                <w:color w:val="000000"/>
                <w:highlight w:val="yellow"/>
              </w:rPr>
            </w:pPr>
            <w:r>
              <w:rPr>
                <w:bCs/>
                <w:color w:val="000000" w:themeColor="text1"/>
              </w:rPr>
              <w:t>Đ</w:t>
            </w:r>
            <w:r w:rsidRPr="00605729">
              <w:rPr>
                <w:bCs/>
                <w:color w:val="000000" w:themeColor="text1"/>
              </w:rPr>
              <w:t xml:space="preserve">ề xuất </w:t>
            </w:r>
            <w:r>
              <w:rPr>
                <w:bCs/>
                <w:color w:val="000000" w:themeColor="text1"/>
              </w:rPr>
              <w:t>m</w:t>
            </w:r>
            <w:r w:rsidR="007F4C63" w:rsidRPr="00605729">
              <w:rPr>
                <w:bCs/>
                <w:color w:val="000000" w:themeColor="text1"/>
              </w:rPr>
              <w:t>ức giới hạn tối đa dư lượng</w:t>
            </w:r>
            <w:r w:rsidR="007F4C63" w:rsidRPr="00273764">
              <w:rPr>
                <w:b/>
                <w:color w:val="000000" w:themeColor="text1"/>
                <w:shd w:val="clear" w:color="auto" w:fill="FFFFFF"/>
              </w:rPr>
              <w:t>:</w:t>
            </w:r>
            <w:r w:rsidR="007F4C63" w:rsidRPr="00273764">
              <w:rPr>
                <w:color w:val="000000" w:themeColor="text1"/>
                <w:shd w:val="clear" w:color="auto" w:fill="FFFFFF"/>
              </w:rPr>
              <w:t xml:space="preserve"> </w:t>
            </w:r>
            <w:r w:rsidR="007F4C63" w:rsidRPr="00605729">
              <w:rPr>
                <w:iCs/>
                <w:color w:val="000000" w:themeColor="text1"/>
                <w:shd w:val="clear" w:color="auto" w:fill="FFFFFF"/>
              </w:rPr>
              <w:t>Difenoconazole</w:t>
            </w:r>
            <w:r w:rsidR="007F4C63" w:rsidRPr="00273764">
              <w:rPr>
                <w:color w:val="000000" w:themeColor="text1"/>
                <w:shd w:val="clear" w:color="auto" w:fill="FFFFFF"/>
              </w:rPr>
              <w:t xml:space="preserve"> (PMRL2021-01)</w:t>
            </w:r>
          </w:p>
        </w:tc>
        <w:tc>
          <w:tcPr>
            <w:tcW w:w="2164" w:type="pct"/>
            <w:tcBorders>
              <w:top w:val="single" w:sz="4" w:space="0" w:color="auto"/>
              <w:left w:val="single" w:sz="4" w:space="0" w:color="auto"/>
              <w:bottom w:val="single" w:sz="4" w:space="0" w:color="auto"/>
              <w:right w:val="single" w:sz="4" w:space="0" w:color="auto"/>
            </w:tcBorders>
            <w:vAlign w:val="center"/>
            <w:hideMark/>
          </w:tcPr>
          <w:p w14:paraId="5D05CC1A" w14:textId="77777777" w:rsidR="007F4C63" w:rsidRPr="00273764" w:rsidRDefault="007F4C63" w:rsidP="00C3470B">
            <w:pPr>
              <w:shd w:val="clear" w:color="auto" w:fill="FFFFFF"/>
              <w:jc w:val="both"/>
              <w:rPr>
                <w:rFonts w:eastAsia="Times New Roman"/>
                <w:color w:val="000000" w:themeColor="text1"/>
                <w:shd w:val="clear" w:color="auto" w:fill="FFFFFF"/>
              </w:rPr>
            </w:pPr>
            <w:r w:rsidRPr="00DF0EBC">
              <w:rPr>
                <w:rFonts w:eastAsia="Times New Roman"/>
                <w:bCs/>
                <w:color w:val="000000" w:themeColor="text1"/>
                <w:shd w:val="clear" w:color="auto" w:fill="FFFFFF"/>
              </w:rPr>
              <w:t>Mục tiêu của</w:t>
            </w:r>
            <w:r w:rsidRPr="00273764">
              <w:rPr>
                <w:rFonts w:eastAsia="Times New Roman"/>
                <w:color w:val="000000" w:themeColor="text1"/>
                <w:shd w:val="clear" w:color="auto" w:fill="FFFFFF"/>
              </w:rPr>
              <w:t xml:space="preserve"> tài liệu được thông báo PMRL2021-01 là tham vấn ý kiến về giới hạn dư lượng tối đa được liệt kê bên dưới (MRLs) đối với </w:t>
            </w:r>
            <w:r w:rsidRPr="00DF0EBC">
              <w:rPr>
                <w:rFonts w:eastAsia="Times New Roman"/>
                <w:iCs/>
                <w:color w:val="000000" w:themeColor="text1"/>
                <w:shd w:val="clear" w:color="auto" w:fill="FFFFFF"/>
              </w:rPr>
              <w:t>difenoconazole</w:t>
            </w:r>
            <w:r w:rsidRPr="00273764">
              <w:rPr>
                <w:rFonts w:eastAsia="Times New Roman"/>
                <w:color w:val="000000" w:themeColor="text1"/>
                <w:shd w:val="clear" w:color="auto" w:fill="FFFFFF"/>
              </w:rPr>
              <w:t xml:space="preserve"> đã được cơ quan quản lý dịch hại của Bộ Y tế Canada (PMRA) đề xuất:</w:t>
            </w:r>
          </w:p>
          <w:p w14:paraId="16EC9A13" w14:textId="41A46A3D" w:rsidR="00CA784C"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MRL (ppm)</w:t>
            </w:r>
            <w:r w:rsidRPr="00605729">
              <w:rPr>
                <w:rFonts w:eastAsia="Times New Roman"/>
                <w:color w:val="000000" w:themeColor="text1"/>
                <w:shd w:val="clear" w:color="auto" w:fill="FFFFFF"/>
                <w:vertAlign w:val="superscript"/>
              </w:rPr>
              <w:t>1</w:t>
            </w:r>
            <w:r w:rsidRPr="00273764">
              <w:rPr>
                <w:rFonts w:eastAsia="Times New Roman"/>
                <w:color w:val="000000" w:themeColor="text1"/>
                <w:shd w:val="clear" w:color="auto" w:fill="FFFFFF"/>
              </w:rPr>
              <w:t xml:space="preserve"> </w:t>
            </w:r>
            <w:r w:rsidR="00605729">
              <w:rPr>
                <w:rFonts w:eastAsia="Times New Roman"/>
                <w:color w:val="000000" w:themeColor="text1"/>
                <w:shd w:val="clear" w:color="auto" w:fill="FFFFFF"/>
              </w:rPr>
              <w:t xml:space="preserve"> </w:t>
            </w:r>
            <w:r w:rsidR="00CA784C">
              <w:rPr>
                <w:rFonts w:eastAsia="Times New Roman"/>
                <w:color w:val="000000" w:themeColor="text1"/>
                <w:shd w:val="clear" w:color="auto" w:fill="FFFFFF"/>
              </w:rPr>
              <w:t xml:space="preserve">     </w:t>
            </w:r>
            <w:r w:rsidRPr="00273764">
              <w:rPr>
                <w:rFonts w:eastAsia="Times New Roman"/>
                <w:color w:val="000000" w:themeColor="text1"/>
                <w:shd w:val="clear" w:color="auto" w:fill="FFFFFF"/>
              </w:rPr>
              <w:t>Hàng hóa nông sản thô (RAC)</w:t>
            </w:r>
          </w:p>
          <w:p w14:paraId="4273DA89" w14:textId="071DF6AF" w:rsidR="007F4C63" w:rsidRPr="00273764" w:rsidRDefault="00605729" w:rsidP="00C3470B">
            <w:pPr>
              <w:shd w:val="clear" w:color="auto" w:fill="FFFFFF"/>
              <w:jc w:val="both"/>
              <w:rPr>
                <w:rFonts w:eastAsia="Times New Roman"/>
                <w:color w:val="000000" w:themeColor="text1"/>
                <w:shd w:val="clear" w:color="auto" w:fill="FFFFFF"/>
              </w:rPr>
            </w:pPr>
            <w:r>
              <w:rPr>
                <w:rFonts w:eastAsia="Times New Roman"/>
                <w:color w:val="000000" w:themeColor="text1"/>
                <w:shd w:val="clear" w:color="auto" w:fill="FFFFFF"/>
              </w:rPr>
              <w:t xml:space="preserve">                          </w:t>
            </w:r>
            <w:r w:rsidR="00CA784C">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và/hoặc hàng hóa đã chế biến</w:t>
            </w:r>
          </w:p>
          <w:p w14:paraId="7193927B" w14:textId="7753FAD0" w:rsidR="007F4C63" w:rsidRPr="00273764" w:rsidRDefault="00CA784C" w:rsidP="00C3470B">
            <w:pPr>
              <w:shd w:val="clear" w:color="auto" w:fill="FFFFFF"/>
              <w:jc w:val="both"/>
              <w:rPr>
                <w:rFonts w:eastAsia="Times New Roman"/>
                <w:color w:val="000000" w:themeColor="text1"/>
                <w:shd w:val="clear" w:color="auto" w:fill="FFFFFF"/>
              </w:rPr>
            </w:pPr>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8.0</w:t>
            </w:r>
            <w:r w:rsidR="00605729">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Ngọn củ cải đường, ngọn củ cải</w:t>
            </w:r>
          </w:p>
          <w:p w14:paraId="45677B49" w14:textId="6BC9FB97" w:rsidR="007F4C63" w:rsidRPr="00273764" w:rsidRDefault="00CA784C" w:rsidP="00C3470B">
            <w:pPr>
              <w:shd w:val="clear" w:color="auto" w:fill="FFFFFF"/>
              <w:jc w:val="both"/>
              <w:rPr>
                <w:rFonts w:eastAsia="Times New Roman"/>
                <w:color w:val="000000" w:themeColor="text1"/>
                <w:shd w:val="clear" w:color="auto" w:fill="FFFFFF"/>
              </w:rPr>
            </w:pPr>
            <w:r>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xml:space="preserve">0,6 </w:t>
            </w:r>
            <w:r w:rsidR="00605729">
              <w:rPr>
                <w:rFonts w:eastAsia="Times New Roman"/>
                <w:color w:val="000000" w:themeColor="text1"/>
                <w:shd w:val="clear" w:color="auto" w:fill="FFFFFF"/>
              </w:rPr>
              <w:t xml:space="preserve">                </w:t>
            </w:r>
            <w:r w:rsidR="007F4C63" w:rsidRPr="00273764">
              <w:rPr>
                <w:rFonts w:eastAsia="Times New Roman"/>
                <w:color w:val="000000" w:themeColor="text1"/>
                <w:shd w:val="clear" w:color="auto" w:fill="FFFFFF"/>
              </w:rPr>
              <w:t>- Rau ăn củ (phân nhóm cây trồng 1A)</w:t>
            </w:r>
            <w:r w:rsidR="007F4C63" w:rsidRPr="00605729">
              <w:rPr>
                <w:rFonts w:eastAsia="Times New Roman"/>
                <w:color w:val="000000" w:themeColor="text1"/>
                <w:shd w:val="clear" w:color="auto" w:fill="FFFFFF"/>
                <w:vertAlign w:val="superscript"/>
              </w:rPr>
              <w:t>2</w:t>
            </w:r>
          </w:p>
          <w:p w14:paraId="2DF16A13" w14:textId="727B6291" w:rsidR="007F4C63" w:rsidRPr="00273764" w:rsidRDefault="007F4C63" w:rsidP="00C3470B">
            <w:pPr>
              <w:shd w:val="clear" w:color="auto" w:fill="FFFFFF"/>
              <w:jc w:val="both"/>
              <w:rPr>
                <w:rFonts w:eastAsia="Times New Roman"/>
                <w:color w:val="000000" w:themeColor="text1"/>
                <w:shd w:val="clear" w:color="auto" w:fill="FFFFFF"/>
              </w:rPr>
            </w:pPr>
            <w:r w:rsidRPr="00605729">
              <w:rPr>
                <w:rFonts w:eastAsia="Times New Roman"/>
                <w:color w:val="000000" w:themeColor="text1"/>
                <w:shd w:val="clear" w:color="auto" w:fill="FFFFFF"/>
                <w:vertAlign w:val="superscript"/>
              </w:rPr>
              <w:t>1</w:t>
            </w:r>
            <w:r w:rsidRPr="00273764">
              <w:rPr>
                <w:rFonts w:eastAsia="Times New Roman"/>
                <w:color w:val="000000" w:themeColor="text1"/>
                <w:shd w:val="clear" w:color="auto" w:fill="FFFFFF"/>
              </w:rPr>
              <w:t>ppm = phần triệu</w:t>
            </w:r>
          </w:p>
          <w:p w14:paraId="217F2A7A" w14:textId="02814CCA" w:rsidR="007F4C63" w:rsidRPr="00273764" w:rsidRDefault="007F4C63" w:rsidP="00C3470B">
            <w:pPr>
              <w:shd w:val="clear" w:color="auto" w:fill="FFFFFF"/>
              <w:jc w:val="both"/>
              <w:rPr>
                <w:rFonts w:eastAsia="Times New Roman"/>
                <w:color w:val="000000" w:themeColor="text1"/>
                <w:shd w:val="clear" w:color="auto" w:fill="FFFFFF"/>
              </w:rPr>
            </w:pPr>
            <w:r w:rsidRPr="00605729">
              <w:rPr>
                <w:rFonts w:eastAsia="Times New Roman"/>
                <w:color w:val="000000" w:themeColor="text1"/>
                <w:shd w:val="clear" w:color="auto" w:fill="FFFFFF"/>
                <w:vertAlign w:val="superscript"/>
              </w:rPr>
              <w:t>2</w:t>
            </w:r>
            <w:r w:rsidRPr="00273764">
              <w:rPr>
                <w:rFonts w:eastAsia="Times New Roman"/>
                <w:color w:val="000000" w:themeColor="text1"/>
                <w:shd w:val="clear" w:color="auto" w:fill="FFFFFF"/>
              </w:rPr>
              <w:t xml:space="preserve">MRL này được đề xuất để thay thế MRL hiện tại cho củ cà rốt và củ cải đường. </w:t>
            </w:r>
          </w:p>
          <w:p w14:paraId="4C6940C3" w14:textId="4B7EDD8A" w:rsidR="007F4C63" w:rsidRPr="00273764" w:rsidRDefault="007F4C63" w:rsidP="00C3470B">
            <w:pPr>
              <w:jc w:val="both"/>
              <w:rPr>
                <w:rFonts w:eastAsia="Times New Roman"/>
                <w:color w:val="000000"/>
              </w:rPr>
            </w:pPr>
          </w:p>
        </w:tc>
      </w:tr>
      <w:tr w:rsidR="007F4C63" w:rsidRPr="00273764" w14:paraId="14EBAB08"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AC53179" w14:textId="77777777" w:rsidR="007F4C63" w:rsidRPr="00200487" w:rsidRDefault="007F4C63">
            <w:pPr>
              <w:jc w:val="center"/>
              <w:rPr>
                <w:rFonts w:eastAsia="Times New Roman"/>
                <w:color w:val="000000"/>
              </w:rPr>
            </w:pPr>
            <w:r w:rsidRPr="00200487">
              <w:rPr>
                <w:rFonts w:eastAsia="Times New Roman"/>
                <w:color w:val="000000"/>
              </w:rPr>
              <w:t xml:space="preserve">14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07A7D3" w14:textId="18B89109" w:rsidR="007F4C63" w:rsidRPr="007F4C63" w:rsidRDefault="007F4C63">
            <w:pPr>
              <w:jc w:val="center"/>
              <w:rPr>
                <w:rFonts w:eastAsia="Times New Roman"/>
                <w:color w:val="000000"/>
                <w:sz w:val="22"/>
                <w:szCs w:val="22"/>
              </w:rPr>
            </w:pPr>
            <w:r w:rsidRPr="007F4C63">
              <w:rPr>
                <w:rFonts w:eastAsia="Times New Roman"/>
                <w:color w:val="000000"/>
                <w:sz w:val="22"/>
                <w:szCs w:val="22"/>
              </w:rPr>
              <w:t xml:space="preserve">G/SPS/N/CAN/1369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BE44AF" w14:textId="62138E43" w:rsidR="007F4C63" w:rsidRPr="00273764" w:rsidRDefault="007F4C63">
            <w:pPr>
              <w:jc w:val="center"/>
              <w:rPr>
                <w:rFonts w:eastAsia="Times New Roman"/>
                <w:color w:val="000000"/>
              </w:rPr>
            </w:pPr>
            <w:r w:rsidRPr="00273764">
              <w:rPr>
                <w:rFonts w:eastAsia="Times New Roman"/>
                <w:color w:val="000000"/>
              </w:rPr>
              <w:t xml:space="preserve">Canada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5DD128" w14:textId="3CBA7962" w:rsidR="007F4C63" w:rsidRPr="00273764" w:rsidRDefault="007F4C63">
            <w:pPr>
              <w:jc w:val="center"/>
              <w:rPr>
                <w:rFonts w:eastAsia="Times New Roman"/>
                <w:color w:val="000000"/>
              </w:rPr>
            </w:pPr>
            <w:r w:rsidRPr="00273764">
              <w:rPr>
                <w:rFonts w:eastAsia="Times New Roman"/>
                <w:color w:val="000000"/>
              </w:rPr>
              <w:t xml:space="preserve">11/02/2021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7AE605" w14:textId="77777777" w:rsidR="007F4C63" w:rsidRPr="00273764" w:rsidRDefault="007F4C63" w:rsidP="00C3470B">
            <w:pPr>
              <w:jc w:val="both"/>
              <w:rPr>
                <w:color w:val="000000" w:themeColor="text1"/>
                <w:shd w:val="clear" w:color="auto" w:fill="FFFFFF"/>
              </w:rPr>
            </w:pPr>
            <w:r w:rsidRPr="00605729">
              <w:rPr>
                <w:bCs/>
                <w:color w:val="000000" w:themeColor="text1"/>
              </w:rPr>
              <w:t>Thông báo</w:t>
            </w:r>
            <w:r w:rsidRPr="00273764">
              <w:rPr>
                <w:color w:val="000000" w:themeColor="text1"/>
              </w:rPr>
              <w:t xml:space="preserve"> về việc sửa đổi danh sách các Enzyme thực phẩm được phép sử dụng </w:t>
            </w:r>
            <w:r w:rsidRPr="00605729">
              <w:rPr>
                <w:iCs/>
                <w:color w:val="000000" w:themeColor="text1"/>
                <w:shd w:val="clear" w:color="auto" w:fill="FFFFFF"/>
              </w:rPr>
              <w:t>Xylanase</w:t>
            </w:r>
            <w:r w:rsidRPr="00273764">
              <w:rPr>
                <w:color w:val="000000" w:themeColor="text1"/>
              </w:rPr>
              <w:t xml:space="preserve"> từ </w:t>
            </w:r>
            <w:r w:rsidRPr="00273764">
              <w:rPr>
                <w:i/>
                <w:color w:val="000000" w:themeColor="text1"/>
                <w:shd w:val="clear" w:color="auto" w:fill="FFFFFF"/>
              </w:rPr>
              <w:t>Aspergillus acidus RF7398</w:t>
            </w:r>
            <w:r w:rsidRPr="00273764">
              <w:rPr>
                <w:color w:val="000000" w:themeColor="text1"/>
              </w:rPr>
              <w:t xml:space="preserve"> trong </w:t>
            </w:r>
            <w:r w:rsidRPr="00273764">
              <w:rPr>
                <w:color w:val="000000" w:themeColor="text1"/>
                <w:shd w:val="clear" w:color="auto" w:fill="FFFFFF"/>
              </w:rPr>
              <w:t>sản phẩm bánh và bột mì được chỉ định</w:t>
            </w:r>
            <w:r w:rsidRPr="00273764">
              <w:rPr>
                <w:color w:val="000000" w:themeColor="text1"/>
              </w:rPr>
              <w:t xml:space="preserve"> - Số tham chiếu: </w:t>
            </w:r>
            <w:r w:rsidRPr="00273764">
              <w:rPr>
                <w:color w:val="000000" w:themeColor="text1"/>
                <w:shd w:val="clear" w:color="auto" w:fill="FFFFFF"/>
              </w:rPr>
              <w:t>NOM/ADM-0159.</w:t>
            </w:r>
          </w:p>
          <w:p w14:paraId="0DD7270F" w14:textId="77777777" w:rsidR="007F4C63" w:rsidRPr="00273764" w:rsidRDefault="007F4C63" w:rsidP="00C3470B">
            <w:pPr>
              <w:jc w:val="both"/>
              <w:rPr>
                <w:color w:val="000000" w:themeColor="text1"/>
              </w:rPr>
            </w:pPr>
          </w:p>
          <w:p w14:paraId="622DAE5E" w14:textId="58CF6C4F" w:rsidR="007F4C63" w:rsidRPr="00273764" w:rsidRDefault="007F4C63" w:rsidP="00C3470B">
            <w:pPr>
              <w:jc w:val="both"/>
              <w:rPr>
                <w:rFonts w:eastAsia="Times New Roman"/>
                <w:color w:val="000000"/>
              </w:rPr>
            </w:pPr>
          </w:p>
        </w:tc>
        <w:tc>
          <w:tcPr>
            <w:tcW w:w="2164" w:type="pct"/>
            <w:tcBorders>
              <w:top w:val="single" w:sz="4" w:space="0" w:color="auto"/>
              <w:left w:val="single" w:sz="4" w:space="0" w:color="auto"/>
              <w:bottom w:val="single" w:sz="4" w:space="0" w:color="auto"/>
              <w:right w:val="single" w:sz="4" w:space="0" w:color="auto"/>
            </w:tcBorders>
            <w:vAlign w:val="center"/>
            <w:hideMark/>
          </w:tcPr>
          <w:p w14:paraId="782E68A7" w14:textId="5D62A9BB" w:rsidR="007F4C63" w:rsidRPr="00273764" w:rsidRDefault="007F4C63" w:rsidP="00C3470B">
            <w:pPr>
              <w:jc w:val="both"/>
              <w:rPr>
                <w:color w:val="000000" w:themeColor="text1"/>
              </w:rPr>
            </w:pPr>
            <w:r w:rsidRPr="00605729">
              <w:rPr>
                <w:bCs/>
                <w:color w:val="000000" w:themeColor="text1"/>
                <w:shd w:val="clear" w:color="auto" w:fill="FFFFFF"/>
              </w:rPr>
              <w:t>Cục Quản</w:t>
            </w:r>
            <w:r w:rsidRPr="00273764">
              <w:rPr>
                <w:color w:val="000000" w:themeColor="text1"/>
                <w:shd w:val="clear" w:color="auto" w:fill="FFFFFF"/>
              </w:rPr>
              <w:t xml:space="preserve"> lý thực phẩm của Bộ Y tế Canada đã hoàn thành đánh giá an toàn trước thị trường của phụ gia thực phẩm đang tìm kiếm sự chấp thuận cho việc sử dụng </w:t>
            </w:r>
            <w:r w:rsidRPr="00605729">
              <w:rPr>
                <w:iCs/>
                <w:color w:val="000000" w:themeColor="text1"/>
                <w:shd w:val="clear" w:color="auto" w:fill="FFFFFF"/>
              </w:rPr>
              <w:t>xylanase</w:t>
            </w:r>
            <w:r w:rsidRPr="00273764">
              <w:rPr>
                <w:color w:val="000000" w:themeColor="text1"/>
                <w:shd w:val="clear" w:color="auto" w:fill="FFFFFF"/>
              </w:rPr>
              <w:t xml:space="preserve"> từ </w:t>
            </w:r>
            <w:r w:rsidRPr="00273764">
              <w:rPr>
                <w:i/>
                <w:color w:val="000000" w:themeColor="text1"/>
                <w:shd w:val="clear" w:color="auto" w:fill="FFFFFF"/>
              </w:rPr>
              <w:t>Aspergillus acidus RF7398</w:t>
            </w:r>
            <w:r w:rsidRPr="00273764">
              <w:rPr>
                <w:color w:val="000000" w:themeColor="text1"/>
                <w:shd w:val="clear" w:color="auto" w:fill="FFFFFF"/>
              </w:rPr>
              <w:t xml:space="preserve"> trong bánh mì, bột mì, bột mì nguyên cám, mì ống và các sản phẩm bánh mì không đạt tiêu chuẩn. </w:t>
            </w:r>
            <w:r w:rsidRPr="00605729">
              <w:rPr>
                <w:iCs/>
                <w:color w:val="000000" w:themeColor="text1"/>
                <w:shd w:val="clear" w:color="auto" w:fill="FFFFFF"/>
              </w:rPr>
              <w:t>Xylanase</w:t>
            </w:r>
            <w:r w:rsidRPr="00273764">
              <w:rPr>
                <w:color w:val="000000" w:themeColor="text1"/>
                <w:shd w:val="clear" w:color="auto" w:fill="FFFFFF"/>
              </w:rPr>
              <w:t xml:space="preserve"> từ các nguồn khác đã được phép sử dụng ở Canada như một loại enzym thực phẩm trong sản xuất tất cả các thực phẩm được quan tâm bởi những người có yêu cầu, trừ trường hợp mì ống. Các kết quả đánh giá trước khi bán ra thị trường ủng hộ tính an toàn của </w:t>
            </w:r>
            <w:r w:rsidRPr="00605729">
              <w:rPr>
                <w:iCs/>
                <w:color w:val="000000" w:themeColor="text1"/>
                <w:shd w:val="clear" w:color="auto" w:fill="FFFFFF"/>
              </w:rPr>
              <w:t>xylanase</w:t>
            </w:r>
            <w:r w:rsidRPr="00273764">
              <w:rPr>
                <w:i/>
                <w:color w:val="000000" w:themeColor="text1"/>
                <w:shd w:val="clear" w:color="auto" w:fill="FFFFFF"/>
              </w:rPr>
              <w:t xml:space="preserve"> </w:t>
            </w:r>
            <w:r w:rsidRPr="00273764">
              <w:rPr>
                <w:color w:val="000000" w:themeColor="text1"/>
                <w:shd w:val="clear" w:color="auto" w:fill="FFFFFF"/>
              </w:rPr>
              <w:t xml:space="preserve">từ </w:t>
            </w:r>
            <w:r w:rsidRPr="00273764">
              <w:rPr>
                <w:i/>
                <w:color w:val="000000" w:themeColor="text1"/>
                <w:shd w:val="clear" w:color="auto" w:fill="FFFFFF"/>
              </w:rPr>
              <w:t>Aspergillus acidus RF7398</w:t>
            </w:r>
            <w:r w:rsidRPr="00273764">
              <w:rPr>
                <w:color w:val="000000" w:themeColor="text1"/>
                <w:shd w:val="clear" w:color="auto" w:fill="FFFFFF"/>
              </w:rPr>
              <w:t xml:space="preserve"> cho các mục đích sử dụng được yêu cầu. </w:t>
            </w:r>
            <w:r w:rsidRPr="00273764">
              <w:rPr>
                <w:color w:val="000000" w:themeColor="text1"/>
              </w:rPr>
              <w:t>Do đó, Bộ Y tế Canada đã cho phép sử dụng enzym</w:t>
            </w:r>
            <w:r w:rsidRPr="00273764">
              <w:rPr>
                <w:i/>
                <w:color w:val="000000" w:themeColor="text1"/>
              </w:rPr>
              <w:t xml:space="preserve"> </w:t>
            </w:r>
            <w:r w:rsidRPr="00605729">
              <w:rPr>
                <w:iCs/>
                <w:color w:val="000000" w:themeColor="text1"/>
                <w:shd w:val="clear" w:color="auto" w:fill="FFFFFF"/>
              </w:rPr>
              <w:t>xylanase</w:t>
            </w:r>
            <w:r w:rsidRPr="00273764">
              <w:rPr>
                <w:color w:val="000000" w:themeColor="text1"/>
              </w:rPr>
              <w:t xml:space="preserve"> từ nguồn này được mô tả trong tài liệu thông tin bằng cách sửa đổi danh sách Enzyme thực phẩm được phép, có hiệu lực từ ngày</w:t>
            </w:r>
            <w:r w:rsidRPr="00273764">
              <w:rPr>
                <w:color w:val="000000" w:themeColor="text1"/>
                <w:shd w:val="clear" w:color="auto" w:fill="FFFFFF"/>
              </w:rPr>
              <w:t xml:space="preserve"> </w:t>
            </w:r>
            <w:r w:rsidR="00191521">
              <w:rPr>
                <w:color w:val="000000" w:themeColor="text1"/>
                <w:shd w:val="clear" w:color="auto" w:fill="FFFFFF"/>
              </w:rPr>
              <w:t>0</w:t>
            </w:r>
            <w:r w:rsidRPr="00273764">
              <w:rPr>
                <w:color w:val="000000" w:themeColor="text1"/>
                <w:shd w:val="clear" w:color="auto" w:fill="FFFFFF"/>
              </w:rPr>
              <w:t xml:space="preserve">1 tháng </w:t>
            </w:r>
            <w:r w:rsidR="00191521">
              <w:rPr>
                <w:color w:val="000000" w:themeColor="text1"/>
                <w:shd w:val="clear" w:color="auto" w:fill="FFFFFF"/>
              </w:rPr>
              <w:t>0</w:t>
            </w:r>
            <w:r w:rsidRPr="00273764">
              <w:rPr>
                <w:color w:val="000000" w:themeColor="text1"/>
                <w:shd w:val="clear" w:color="auto" w:fill="FFFFFF"/>
              </w:rPr>
              <w:t xml:space="preserve">2 năm 2021. </w:t>
            </w:r>
            <w:r w:rsidRPr="00273764">
              <w:rPr>
                <w:color w:val="000000" w:themeColor="text1"/>
              </w:rPr>
              <w:t xml:space="preserve">Mục đích của thông báo này là để thông báo </w:t>
            </w:r>
            <w:r w:rsidRPr="00273764">
              <w:rPr>
                <w:color w:val="000000" w:themeColor="text1"/>
              </w:rPr>
              <w:lastRenderedPageBreak/>
              <w:t>công khai quyết định của Bộ về vấn đề này và cung cấp thông tin liên hệ thích hợp cho bất kỳ thắc mắc nào hoặc cho những người muốn gửi bất kỳ thông tin khoa học mới nào liên quan đến sự an toàn của phụ gia thực phẩm này.</w:t>
            </w:r>
          </w:p>
          <w:p w14:paraId="0D8726E4" w14:textId="12022ABE" w:rsidR="007F4C63" w:rsidRPr="00273764" w:rsidRDefault="007F4C63" w:rsidP="00C3470B">
            <w:pPr>
              <w:jc w:val="both"/>
              <w:rPr>
                <w:rFonts w:eastAsia="Times New Roman"/>
                <w:color w:val="000000"/>
              </w:rPr>
            </w:pPr>
          </w:p>
        </w:tc>
      </w:tr>
      <w:tr w:rsidR="007F4C63" w:rsidRPr="00273764" w14:paraId="1F1ADD2B"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00D2035" w14:textId="77777777" w:rsidR="007F4C63" w:rsidRPr="00200487" w:rsidRDefault="007F4C63">
            <w:pPr>
              <w:jc w:val="center"/>
              <w:rPr>
                <w:rFonts w:eastAsia="Times New Roman"/>
                <w:color w:val="000000"/>
              </w:rPr>
            </w:pPr>
            <w:r w:rsidRPr="00200487">
              <w:rPr>
                <w:rFonts w:eastAsia="Times New Roman"/>
                <w:color w:val="000000"/>
              </w:rPr>
              <w:lastRenderedPageBreak/>
              <w:t xml:space="preserve">15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9963FB" w14:textId="51E98BE7" w:rsidR="007F4C63" w:rsidRPr="007F4C63" w:rsidRDefault="007F4C63">
            <w:pPr>
              <w:jc w:val="center"/>
              <w:rPr>
                <w:rFonts w:eastAsia="Times New Roman"/>
                <w:color w:val="000000"/>
                <w:sz w:val="22"/>
                <w:szCs w:val="22"/>
                <w:highlight w:val="yellow"/>
              </w:rPr>
            </w:pPr>
            <w:r w:rsidRPr="007F4C63">
              <w:rPr>
                <w:rFonts w:eastAsia="Times New Roman"/>
                <w:color w:val="000000"/>
                <w:sz w:val="22"/>
                <w:szCs w:val="22"/>
              </w:rPr>
              <w:t xml:space="preserve">G/SPS/N/BRA/1879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9D35AD" w14:textId="77783FCA" w:rsidR="007F4C63" w:rsidRPr="00B734CC" w:rsidRDefault="00CA784C">
            <w:pPr>
              <w:jc w:val="center"/>
              <w:rPr>
                <w:rFonts w:eastAsia="Times New Roman"/>
                <w:color w:val="000000"/>
                <w:highlight w:val="yellow"/>
              </w:rPr>
            </w:pPr>
            <w:r>
              <w:rPr>
                <w:rFonts w:eastAsia="Times New Roman"/>
                <w:color w:val="000000"/>
              </w:rPr>
              <w:t>Bra-xin</w:t>
            </w:r>
            <w:r w:rsidR="007F4C63" w:rsidRPr="00273764">
              <w:rPr>
                <w:rFonts w:eastAsia="Times New Roman"/>
                <w:color w:val="000000"/>
              </w:rPr>
              <w:t xml:space="preserv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210F1C" w14:textId="0A5146B4" w:rsidR="007F4C63" w:rsidRPr="00B734CC" w:rsidRDefault="007F4C63">
            <w:pPr>
              <w:jc w:val="center"/>
              <w:rPr>
                <w:rFonts w:eastAsia="Times New Roman"/>
                <w:color w:val="000000"/>
                <w:highlight w:val="yellow"/>
              </w:rPr>
            </w:pPr>
            <w:r w:rsidRPr="00273764">
              <w:rPr>
                <w:rFonts w:eastAsia="Times New Roman"/>
                <w:color w:val="000000"/>
              </w:rPr>
              <w:t xml:space="preserve">11/02/2021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4D66CF" w14:textId="77935BDD" w:rsidR="007F4C63" w:rsidRPr="00B734CC" w:rsidRDefault="007F4C63" w:rsidP="00C3470B">
            <w:pPr>
              <w:jc w:val="both"/>
              <w:rPr>
                <w:rFonts w:eastAsia="Times New Roman"/>
                <w:color w:val="000000"/>
                <w:highlight w:val="yellow"/>
              </w:rPr>
            </w:pPr>
            <w:r w:rsidRPr="00605729">
              <w:rPr>
                <w:bCs/>
                <w:color w:val="000000" w:themeColor="text1"/>
                <w:shd w:val="clear" w:color="auto" w:fill="FFFFFF"/>
              </w:rPr>
              <w:t>Thông tư số</w:t>
            </w:r>
            <w:r w:rsidRPr="00273764">
              <w:rPr>
                <w:color w:val="000000" w:themeColor="text1"/>
                <w:shd w:val="clear" w:color="auto" w:fill="FFFFFF"/>
              </w:rPr>
              <w:t xml:space="preserve"> 12/2021/DIPOA/SDA/MAPA hướng dẫn thủ tục nhập khẩu các sản phẩm động vật ăn được và không ăn được được miễn đăng ký xuất khẩu sang </w:t>
            </w:r>
            <w:r w:rsidR="00CA784C">
              <w:rPr>
                <w:rFonts w:eastAsia="Times New Roman"/>
                <w:color w:val="000000"/>
              </w:rPr>
              <w:t>Bra-xin</w:t>
            </w:r>
            <w:r w:rsidRPr="00273764">
              <w:rPr>
                <w:color w:val="000000" w:themeColor="text1"/>
                <w:shd w:val="clear" w:color="auto" w:fill="FFFFFF"/>
              </w:rPr>
              <w:t>.</w:t>
            </w:r>
          </w:p>
        </w:tc>
        <w:tc>
          <w:tcPr>
            <w:tcW w:w="2164" w:type="pct"/>
            <w:tcBorders>
              <w:top w:val="single" w:sz="4" w:space="0" w:color="auto"/>
              <w:left w:val="single" w:sz="4" w:space="0" w:color="auto"/>
              <w:bottom w:val="single" w:sz="4" w:space="0" w:color="auto"/>
              <w:right w:val="single" w:sz="4" w:space="0" w:color="auto"/>
            </w:tcBorders>
            <w:vAlign w:val="center"/>
            <w:hideMark/>
          </w:tcPr>
          <w:p w14:paraId="32D7E28C" w14:textId="6505086E" w:rsidR="007F4C63" w:rsidRPr="00273764" w:rsidRDefault="007F4C63" w:rsidP="00C3470B">
            <w:pPr>
              <w:jc w:val="both"/>
              <w:rPr>
                <w:rFonts w:eastAsia="Times New Roman"/>
                <w:color w:val="000000"/>
              </w:rPr>
            </w:pPr>
            <w:r w:rsidRPr="00605729">
              <w:rPr>
                <w:bCs/>
                <w:color w:val="000000" w:themeColor="text1"/>
                <w:shd w:val="clear" w:color="auto" w:fill="FFFFFF"/>
              </w:rPr>
              <w:t>Hướng dẫn</w:t>
            </w:r>
            <w:r w:rsidRPr="00273764">
              <w:rPr>
                <w:color w:val="000000" w:themeColor="text1"/>
                <w:shd w:val="clear" w:color="auto" w:fill="FFFFFF"/>
              </w:rPr>
              <w:t xml:space="preserve"> thủ tục nhập khẩu đối với các sản phẩm động vật ăn được và không ăn được được miễn đăng ký xuất khẩu sang </w:t>
            </w:r>
            <w:r w:rsidR="00CA784C">
              <w:rPr>
                <w:rFonts w:eastAsia="Times New Roman"/>
                <w:color w:val="000000"/>
              </w:rPr>
              <w:t>Bra-xin</w:t>
            </w:r>
            <w:r w:rsidRPr="00273764">
              <w:rPr>
                <w:color w:val="000000" w:themeColor="text1"/>
                <w:shd w:val="clear" w:color="auto" w:fill="FFFFFF"/>
              </w:rPr>
              <w:t>.</w:t>
            </w:r>
          </w:p>
        </w:tc>
      </w:tr>
      <w:tr w:rsidR="007F4C63" w:rsidRPr="00273764" w14:paraId="25938F91"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4A378F6" w14:textId="77777777" w:rsidR="007F4C63" w:rsidRPr="00200487" w:rsidRDefault="007F4C63">
            <w:pPr>
              <w:jc w:val="center"/>
              <w:rPr>
                <w:rFonts w:eastAsia="Times New Roman"/>
                <w:color w:val="000000"/>
              </w:rPr>
            </w:pPr>
            <w:r w:rsidRPr="00200487">
              <w:rPr>
                <w:rFonts w:eastAsia="Times New Roman"/>
                <w:color w:val="000000"/>
              </w:rPr>
              <w:t xml:space="preserve">16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645400" w14:textId="0B877D7E" w:rsidR="007F4C63" w:rsidRPr="007F4C63" w:rsidRDefault="007F4C63">
            <w:pPr>
              <w:jc w:val="center"/>
              <w:rPr>
                <w:rFonts w:eastAsia="Times New Roman"/>
                <w:color w:val="000000"/>
                <w:sz w:val="22"/>
                <w:szCs w:val="22"/>
              </w:rPr>
            </w:pPr>
            <w:r w:rsidRPr="007F4C63">
              <w:rPr>
                <w:rFonts w:eastAsia="Times New Roman"/>
                <w:color w:val="000000"/>
                <w:sz w:val="22"/>
                <w:szCs w:val="22"/>
              </w:rPr>
              <w:t xml:space="preserve">G/SPS/N/CHL/666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F76DA7" w14:textId="7ED8DD97" w:rsidR="007F4C63" w:rsidRPr="00273764" w:rsidRDefault="007F4C63">
            <w:pPr>
              <w:jc w:val="center"/>
              <w:rPr>
                <w:rFonts w:eastAsia="Times New Roman"/>
                <w:color w:val="000000"/>
              </w:rPr>
            </w:pPr>
            <w:r w:rsidRPr="00273764">
              <w:rPr>
                <w:rFonts w:eastAsia="Times New Roman"/>
                <w:color w:val="000000"/>
              </w:rPr>
              <w:t xml:space="preserve">Chile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3657A4" w14:textId="54FF2E18" w:rsidR="007F4C63" w:rsidRPr="00273764" w:rsidRDefault="007F4C63">
            <w:pPr>
              <w:jc w:val="center"/>
              <w:rPr>
                <w:rFonts w:eastAsia="Times New Roman"/>
                <w:color w:val="000000"/>
              </w:rPr>
            </w:pPr>
            <w:r w:rsidRPr="00273764">
              <w:rPr>
                <w:rFonts w:eastAsia="Times New Roman"/>
                <w:color w:val="000000"/>
              </w:rPr>
              <w:t xml:space="preserve">12/02/2021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CCFC5A" w14:textId="574CC59B" w:rsidR="007F4C63" w:rsidRPr="00273764" w:rsidRDefault="007F4C63" w:rsidP="00C3470B">
            <w:pPr>
              <w:jc w:val="both"/>
              <w:rPr>
                <w:rFonts w:eastAsia="Times New Roman"/>
                <w:color w:val="000000"/>
                <w:lang w:val="vi-VN"/>
              </w:rPr>
            </w:pPr>
            <w:r w:rsidRPr="00B22C82">
              <w:rPr>
                <w:bCs/>
                <w:color w:val="000000" w:themeColor="text1"/>
                <w:shd w:val="clear" w:color="auto" w:fill="FFFFFF"/>
              </w:rPr>
              <w:t>Thành lập</w:t>
            </w:r>
            <w:r w:rsidRPr="00273764">
              <w:rPr>
                <w:color w:val="000000" w:themeColor="text1"/>
                <w:shd w:val="clear" w:color="auto" w:fill="FFFFFF"/>
              </w:rPr>
              <w:t xml:space="preserve"> hệ thống chính thức để kiểm soát an toàn trong chuỗi nông sản thực phẩm tươi sống và sản phẩm trái cây đông lạnh và bãi bỏ Nghị quyết số 3.410/2002)</w:t>
            </w:r>
          </w:p>
        </w:tc>
        <w:tc>
          <w:tcPr>
            <w:tcW w:w="2164" w:type="pct"/>
            <w:tcBorders>
              <w:top w:val="single" w:sz="4" w:space="0" w:color="auto"/>
              <w:left w:val="single" w:sz="4" w:space="0" w:color="auto"/>
              <w:bottom w:val="single" w:sz="4" w:space="0" w:color="auto"/>
              <w:right w:val="single" w:sz="4" w:space="0" w:color="auto"/>
            </w:tcBorders>
            <w:vAlign w:val="center"/>
            <w:hideMark/>
          </w:tcPr>
          <w:p w14:paraId="19F9F75E" w14:textId="0A1923B9" w:rsidR="007F4C63" w:rsidRPr="00273764" w:rsidRDefault="007F4C63" w:rsidP="00C3470B">
            <w:pPr>
              <w:jc w:val="both"/>
              <w:rPr>
                <w:rFonts w:eastAsia="Times New Roman"/>
                <w:color w:val="000000"/>
              </w:rPr>
            </w:pPr>
            <w:r w:rsidRPr="00B22C82">
              <w:rPr>
                <w:bCs/>
                <w:color w:val="000000" w:themeColor="text1"/>
                <w:shd w:val="clear" w:color="auto" w:fill="FFFFFF"/>
              </w:rPr>
              <w:t>Mục đích của</w:t>
            </w:r>
            <w:r w:rsidRPr="00273764">
              <w:rPr>
                <w:color w:val="000000" w:themeColor="text1"/>
                <w:shd w:val="clear" w:color="auto" w:fill="FFFFFF"/>
              </w:rPr>
              <w:t xml:space="preserve"> văn bản đề xuất là tăng cường hệ thống an toàn của Chile đối với các sản phẩm trái cây tươi và đông lạnh xuất khẩu, thông qua việc thiết lập các yêu cầu chung và cụ thể mà các bên tham gia trong chuỗi nông sản thực phẩm phải đáp ứng. Các yêu cầu này bao gồm việc thực hiện phân tích mối nguy và thực hiện chương trình điều kiện tiên quyết dựa trên các mối nguy này và việc thiết lập hệ thống kiểm soát của nhà cung cấp để xác nhận các phương pháp được thiết lập trong hệ thống GAP, HACCP và GMP, nhằm tuân thủ chứng nhận phù hợp với tiêu dùng của con người. </w:t>
            </w:r>
          </w:p>
        </w:tc>
      </w:tr>
      <w:tr w:rsidR="007F4C63" w:rsidRPr="00273764" w14:paraId="375A859A"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8F76CEB" w14:textId="77777777" w:rsidR="007F4C63" w:rsidRPr="00200487" w:rsidRDefault="007F4C63">
            <w:pPr>
              <w:jc w:val="center"/>
              <w:rPr>
                <w:rFonts w:eastAsia="Times New Roman"/>
                <w:color w:val="000000"/>
              </w:rPr>
            </w:pPr>
            <w:r w:rsidRPr="00200487">
              <w:rPr>
                <w:rFonts w:eastAsia="Times New Roman"/>
                <w:color w:val="000000"/>
              </w:rPr>
              <w:t xml:space="preserve">17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1A3289" w14:textId="154341CA" w:rsidR="007F4C63" w:rsidRPr="007F4C63" w:rsidRDefault="007F4C63">
            <w:pPr>
              <w:jc w:val="center"/>
              <w:rPr>
                <w:rFonts w:eastAsia="Times New Roman"/>
                <w:color w:val="000000"/>
                <w:sz w:val="22"/>
                <w:szCs w:val="22"/>
                <w:highlight w:val="yellow"/>
              </w:rPr>
            </w:pPr>
            <w:r w:rsidRPr="007F4C63">
              <w:rPr>
                <w:rFonts w:eastAsia="Times New Roman"/>
                <w:color w:val="000000"/>
                <w:sz w:val="22"/>
                <w:szCs w:val="22"/>
              </w:rPr>
              <w:t xml:space="preserve">G/SPS/N/KGZ/18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119055" w14:textId="328A546A" w:rsidR="007F4C63" w:rsidRPr="00B734CC" w:rsidRDefault="007F4C63">
            <w:pPr>
              <w:jc w:val="center"/>
              <w:rPr>
                <w:rFonts w:eastAsia="Times New Roman"/>
                <w:color w:val="000000"/>
                <w:highlight w:val="yellow"/>
              </w:rPr>
            </w:pPr>
            <w:r w:rsidRPr="00273764">
              <w:rPr>
                <w:rFonts w:eastAsia="Times New Roman"/>
                <w:color w:val="000000"/>
              </w:rPr>
              <w:t xml:space="preserve">Kyrgyzstan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DAC932" w14:textId="32ED09B0" w:rsidR="007F4C63" w:rsidRPr="00B734CC" w:rsidRDefault="007F4C63">
            <w:pPr>
              <w:jc w:val="center"/>
              <w:rPr>
                <w:rFonts w:eastAsia="Times New Roman"/>
                <w:color w:val="000000"/>
                <w:highlight w:val="yellow"/>
              </w:rPr>
            </w:pPr>
            <w:r w:rsidRPr="00273764">
              <w:rPr>
                <w:rFonts w:eastAsia="Times New Roman"/>
                <w:color w:val="000000"/>
              </w:rPr>
              <w:t xml:space="preserve">15/02/2021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65657A" w14:textId="691A0F0C" w:rsidR="007F4C63" w:rsidRPr="00B734CC" w:rsidRDefault="007F4C63" w:rsidP="00C3470B">
            <w:pPr>
              <w:jc w:val="both"/>
              <w:rPr>
                <w:rFonts w:eastAsia="Times New Roman"/>
                <w:color w:val="000000"/>
                <w:highlight w:val="yellow"/>
              </w:rPr>
            </w:pPr>
            <w:r w:rsidRPr="00B22C82">
              <w:rPr>
                <w:bCs/>
                <w:color w:val="000000" w:themeColor="text1"/>
                <w:shd w:val="clear" w:color="auto" w:fill="FFFFFF"/>
              </w:rPr>
              <w:t>Hội đồng Ủy ban</w:t>
            </w:r>
            <w:r w:rsidRPr="00273764">
              <w:rPr>
                <w:color w:val="000000" w:themeColor="text1"/>
                <w:shd w:val="clear" w:color="auto" w:fill="FFFFFF"/>
              </w:rPr>
              <w:t xml:space="preserve"> Kinh tế Á-Âu dự thảo quyết định về việc sửa đổi Phần I của </w:t>
            </w:r>
            <w:r w:rsidR="00B22C82">
              <w:rPr>
                <w:color w:val="000000" w:themeColor="text1"/>
                <w:shd w:val="clear" w:color="auto" w:fill="FFFFFF"/>
              </w:rPr>
              <w:t>d</w:t>
            </w:r>
            <w:r w:rsidRPr="00273764">
              <w:rPr>
                <w:color w:val="000000" w:themeColor="text1"/>
                <w:shd w:val="clear" w:color="auto" w:fill="FFFFFF"/>
              </w:rPr>
              <w:t xml:space="preserve">anh mục sản phẩm đã qua kiểm dịch (tàu chuyên chở đã qua kiểm dịch, nguyên liệu đã qua kiểm dịch, hàng hóa đã qua kiểm dịch) thuộc diện kiểm dịch thực vật (giám sát) tại biên giới hải quan của Liên minh </w:t>
            </w:r>
            <w:r w:rsidR="00B22C82">
              <w:rPr>
                <w:color w:val="000000" w:themeColor="text1"/>
                <w:shd w:val="clear" w:color="auto" w:fill="FFFFFF"/>
              </w:rPr>
              <w:t>K</w:t>
            </w:r>
            <w:r w:rsidRPr="00273764">
              <w:rPr>
                <w:color w:val="000000" w:themeColor="text1"/>
                <w:shd w:val="clear" w:color="auto" w:fill="FFFFFF"/>
              </w:rPr>
              <w:t xml:space="preserve">inh tế Á-Âu và trong lãnh thổ hải quan của Liên minh </w:t>
            </w:r>
            <w:r w:rsidR="00B22C82">
              <w:rPr>
                <w:color w:val="000000" w:themeColor="text1"/>
                <w:shd w:val="clear" w:color="auto" w:fill="FFFFFF"/>
              </w:rPr>
              <w:t>K</w:t>
            </w:r>
            <w:r w:rsidRPr="00273764">
              <w:rPr>
                <w:color w:val="000000" w:themeColor="text1"/>
                <w:shd w:val="clear" w:color="auto" w:fill="FFFFFF"/>
              </w:rPr>
              <w:t>inh tế Á-Âu (sau đây gọi là "Danh sách").</w:t>
            </w:r>
          </w:p>
        </w:tc>
        <w:tc>
          <w:tcPr>
            <w:tcW w:w="2164" w:type="pct"/>
            <w:tcBorders>
              <w:top w:val="single" w:sz="4" w:space="0" w:color="auto"/>
              <w:left w:val="single" w:sz="4" w:space="0" w:color="auto"/>
              <w:bottom w:val="single" w:sz="4" w:space="0" w:color="auto"/>
              <w:right w:val="single" w:sz="4" w:space="0" w:color="auto"/>
            </w:tcBorders>
            <w:vAlign w:val="center"/>
            <w:hideMark/>
          </w:tcPr>
          <w:p w14:paraId="4BF2A96D" w14:textId="7CA2CDE4" w:rsidR="007F4C63" w:rsidRPr="00273764" w:rsidRDefault="007F4C63" w:rsidP="00C3470B">
            <w:pPr>
              <w:jc w:val="both"/>
              <w:rPr>
                <w:rFonts w:eastAsia="Times New Roman"/>
                <w:color w:val="000000"/>
              </w:rPr>
            </w:pPr>
            <w:r w:rsidRPr="00B22C82">
              <w:rPr>
                <w:bCs/>
                <w:color w:val="000000" w:themeColor="text1"/>
                <w:shd w:val="clear" w:color="auto" w:fill="FFFFFF"/>
              </w:rPr>
              <w:t>Dự thảo đưa</w:t>
            </w:r>
            <w:r w:rsidRPr="00273764">
              <w:rPr>
                <w:color w:val="000000" w:themeColor="text1"/>
                <w:shd w:val="clear" w:color="auto" w:fill="FFFFFF"/>
              </w:rPr>
              <w:t xml:space="preserve"> nấm sợi vào danh mục các sản phẩm đã qua kiểm dịch có nguy cơ cao về kiểm dịch thực vật.</w:t>
            </w:r>
          </w:p>
        </w:tc>
      </w:tr>
      <w:tr w:rsidR="007F4C63" w:rsidRPr="00273764" w14:paraId="720D2BE4"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6C437F8" w14:textId="77777777" w:rsidR="007F4C63" w:rsidRPr="00200487" w:rsidRDefault="007F4C63">
            <w:pPr>
              <w:jc w:val="center"/>
              <w:rPr>
                <w:rFonts w:eastAsia="Times New Roman"/>
                <w:color w:val="000000"/>
              </w:rPr>
            </w:pPr>
            <w:r w:rsidRPr="00200487">
              <w:rPr>
                <w:rFonts w:eastAsia="Times New Roman"/>
                <w:color w:val="000000"/>
              </w:rPr>
              <w:t xml:space="preserve">18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A3E276" w14:textId="79ADB072" w:rsidR="007F4C63" w:rsidRPr="007F4C63" w:rsidRDefault="007F4C63">
            <w:pPr>
              <w:jc w:val="center"/>
              <w:rPr>
                <w:rFonts w:eastAsia="Times New Roman"/>
                <w:color w:val="000000"/>
                <w:sz w:val="22"/>
                <w:szCs w:val="22"/>
                <w:highlight w:val="yellow"/>
              </w:rPr>
            </w:pPr>
            <w:r w:rsidRPr="007F4C63">
              <w:rPr>
                <w:rFonts w:eastAsia="Times New Roman"/>
                <w:color w:val="000000"/>
                <w:sz w:val="22"/>
                <w:szCs w:val="22"/>
              </w:rPr>
              <w:t xml:space="preserve">G/SPS/N/KGZ/17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3399A4" w14:textId="0020747E" w:rsidR="007F4C63" w:rsidRPr="00B734CC" w:rsidRDefault="007F4C63">
            <w:pPr>
              <w:jc w:val="center"/>
              <w:rPr>
                <w:rFonts w:eastAsia="Times New Roman"/>
                <w:color w:val="000000"/>
                <w:highlight w:val="yellow"/>
              </w:rPr>
            </w:pPr>
            <w:r w:rsidRPr="00273764">
              <w:rPr>
                <w:rFonts w:eastAsia="Times New Roman"/>
                <w:color w:val="000000"/>
              </w:rPr>
              <w:t xml:space="preserve">Kyrgyzstan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99FB12" w14:textId="403444C7" w:rsidR="007F4C63" w:rsidRPr="00B734CC" w:rsidRDefault="007F4C63">
            <w:pPr>
              <w:jc w:val="center"/>
              <w:rPr>
                <w:rFonts w:eastAsia="Times New Roman"/>
                <w:color w:val="000000"/>
                <w:highlight w:val="yellow"/>
              </w:rPr>
            </w:pPr>
            <w:r w:rsidRPr="00273764">
              <w:rPr>
                <w:rFonts w:eastAsia="Times New Roman"/>
                <w:color w:val="000000"/>
              </w:rPr>
              <w:t xml:space="preserve">15/02/2021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41E137" w14:textId="0AAE0626" w:rsidR="007F4C63" w:rsidRPr="00B734CC" w:rsidRDefault="007F4C63" w:rsidP="00C3470B">
            <w:pPr>
              <w:jc w:val="both"/>
              <w:rPr>
                <w:rFonts w:eastAsia="Times New Roman"/>
                <w:color w:val="000000"/>
                <w:highlight w:val="yellow"/>
              </w:rPr>
            </w:pPr>
            <w:r w:rsidRPr="00B22C82">
              <w:rPr>
                <w:bCs/>
                <w:color w:val="000000" w:themeColor="text1"/>
                <w:shd w:val="clear" w:color="auto" w:fill="FFFFFF"/>
              </w:rPr>
              <w:t>Hội đồng Ủy ban</w:t>
            </w:r>
            <w:r w:rsidRPr="00273764">
              <w:rPr>
                <w:color w:val="000000" w:themeColor="text1"/>
                <w:shd w:val="clear" w:color="auto" w:fill="FFFFFF"/>
              </w:rPr>
              <w:t xml:space="preserve"> Kinh tế Á-Âu dự thảo quyết định về việc sửa đổi các yêu cầu kiểm dịch thực vật thông thường đối với các sản phẩm kiểm </w:t>
            </w:r>
            <w:r w:rsidRPr="00273764">
              <w:rPr>
                <w:color w:val="000000" w:themeColor="text1"/>
                <w:shd w:val="clear" w:color="auto" w:fill="FFFFFF"/>
              </w:rPr>
              <w:lastRenderedPageBreak/>
              <w:t>dịch và vật thể được kiểm dịch tại biên giới hải quan và lãnh thổ hải quan của Liên minh Kinh tế Á-Âu (EAEU).</w:t>
            </w:r>
          </w:p>
        </w:tc>
        <w:tc>
          <w:tcPr>
            <w:tcW w:w="2164" w:type="pct"/>
            <w:tcBorders>
              <w:top w:val="single" w:sz="4" w:space="0" w:color="auto"/>
              <w:left w:val="single" w:sz="4" w:space="0" w:color="auto"/>
              <w:bottom w:val="single" w:sz="4" w:space="0" w:color="auto"/>
              <w:right w:val="single" w:sz="4" w:space="0" w:color="auto"/>
            </w:tcBorders>
            <w:vAlign w:val="center"/>
            <w:hideMark/>
          </w:tcPr>
          <w:p w14:paraId="017C125A" w14:textId="77777777" w:rsidR="007F4C63" w:rsidRPr="00273764" w:rsidRDefault="007F4C63" w:rsidP="00C3470B">
            <w:pPr>
              <w:shd w:val="clear" w:color="auto" w:fill="FFFFFF"/>
              <w:jc w:val="both"/>
              <w:rPr>
                <w:rFonts w:eastAsia="Times New Roman"/>
                <w:color w:val="000000" w:themeColor="text1"/>
                <w:shd w:val="clear" w:color="auto" w:fill="FFFFFF"/>
              </w:rPr>
            </w:pPr>
            <w:r w:rsidRPr="00B22C82">
              <w:rPr>
                <w:rFonts w:eastAsia="Times New Roman"/>
                <w:bCs/>
                <w:color w:val="000000" w:themeColor="text1"/>
                <w:shd w:val="clear" w:color="auto" w:fill="FFFFFF"/>
              </w:rPr>
              <w:lastRenderedPageBreak/>
              <w:t>Dự thảo này quy định</w:t>
            </w:r>
            <w:r w:rsidRPr="00273764">
              <w:rPr>
                <w:rFonts w:eastAsia="Times New Roman"/>
                <w:color w:val="000000" w:themeColor="text1"/>
                <w:shd w:val="clear" w:color="auto" w:fill="FFFFFF"/>
              </w:rPr>
              <w:t xml:space="preserve"> việc sửa đổi các yêu cầu hiện có với những điều sau:</w:t>
            </w:r>
          </w:p>
          <w:p w14:paraId="0FD8B587"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 xml:space="preserve">- Các điều khoản cho phép di chuyển các sản phẩm kiểm dịch giữa các quốc gia thành viên của EAEU trong hành lý xách tay và hành </w:t>
            </w:r>
            <w:r w:rsidRPr="00273764">
              <w:rPr>
                <w:rFonts w:eastAsia="Times New Roman"/>
                <w:color w:val="000000" w:themeColor="text1"/>
                <w:shd w:val="clear" w:color="auto" w:fill="FFFFFF"/>
              </w:rPr>
              <w:lastRenderedPageBreak/>
              <w:t>lý ký gửi của hành khách mà không có giấy chứng nhận kiểm dịch thực vật;</w:t>
            </w:r>
          </w:p>
          <w:p w14:paraId="07B8C3AE"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 Các điều khoản cho phép nhập khẩu vào lãnh thổ hải quan của EAEU và di chuyển qua lãnh thổ của mình các loại trái cây và quả mọng bị nhiễm các loài kiểm dịch: Rệp, côn trùng có vảy, vi khuẩn, vi rút, giun tròn và nấm;</w:t>
            </w:r>
          </w:p>
          <w:p w14:paraId="56379BB3"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 Yêu cầu đối với hạt giống cà rốt, hạt giống, cây vi sinh và củ khoai tây giống, hạt củ cải đường thô để gieo hạt, cây con, giống và cành giâm của anh đào, đào, anh đào ngọt và ô liu, cây con của hoa vân anh, hoa cẩm chướng, cây bí ngô, các loài hành và thân rễ măng tây;</w:t>
            </w:r>
          </w:p>
          <w:p w14:paraId="2E5D0E0A"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 Làm rõ các yêu cầu về hạt giống và vật liệu trồng cho nhiều loại cây nông nghiệp và lâm nghiệp;</w:t>
            </w:r>
          </w:p>
          <w:p w14:paraId="42F055EC"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 Làm rõ các yêu cầu đối với rau tươi, trái cây và quả mọng.</w:t>
            </w:r>
          </w:p>
          <w:p w14:paraId="191D12BB"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 Các yêu cầu kiểm dịch thực vật đặc biệt đối với than bùn trong mối liên quan đến việc sản xuất tại những khu vực không có loài ruồi lưng gù nhiều lông (</w:t>
            </w:r>
            <w:r w:rsidRPr="00CA784C">
              <w:rPr>
                <w:rFonts w:eastAsia="Times New Roman"/>
                <w:i/>
                <w:iCs/>
                <w:color w:val="000000" w:themeColor="text1"/>
                <w:shd w:val="clear" w:color="auto" w:fill="FFFFFF"/>
              </w:rPr>
              <w:t>Megaselia scalaris</w:t>
            </w:r>
            <w:r w:rsidRPr="00273764">
              <w:rPr>
                <w:rFonts w:eastAsia="Times New Roman"/>
                <w:color w:val="000000" w:themeColor="text1"/>
                <w:shd w:val="clear" w:color="auto" w:fill="FFFFFF"/>
              </w:rPr>
              <w:t>).</w:t>
            </w:r>
          </w:p>
          <w:p w14:paraId="5869E899" w14:textId="512E8A4A" w:rsidR="007F4C63" w:rsidRPr="00273764" w:rsidRDefault="007F4C63" w:rsidP="00C3470B">
            <w:pPr>
              <w:jc w:val="both"/>
              <w:rPr>
                <w:rFonts w:eastAsia="Times New Roman"/>
                <w:color w:val="000000"/>
              </w:rPr>
            </w:pPr>
          </w:p>
        </w:tc>
      </w:tr>
      <w:tr w:rsidR="007F4C63" w:rsidRPr="00273764" w14:paraId="1E0684E1"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E59C2C2" w14:textId="77777777" w:rsidR="007F4C63" w:rsidRPr="00200487" w:rsidRDefault="007F4C63">
            <w:pPr>
              <w:jc w:val="center"/>
              <w:rPr>
                <w:rFonts w:eastAsia="Times New Roman"/>
                <w:color w:val="000000"/>
              </w:rPr>
            </w:pPr>
            <w:r w:rsidRPr="00200487">
              <w:rPr>
                <w:rFonts w:eastAsia="Times New Roman"/>
                <w:color w:val="000000"/>
              </w:rPr>
              <w:lastRenderedPageBreak/>
              <w:t xml:space="preserve">19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919346" w14:textId="240A1BD2" w:rsidR="007F4C63" w:rsidRPr="007F4C63" w:rsidRDefault="007F4C63">
            <w:pPr>
              <w:jc w:val="center"/>
              <w:rPr>
                <w:rFonts w:eastAsia="Times New Roman"/>
                <w:color w:val="000000"/>
                <w:sz w:val="22"/>
                <w:szCs w:val="22"/>
                <w:highlight w:val="yellow"/>
              </w:rPr>
            </w:pPr>
            <w:r w:rsidRPr="007F4C63">
              <w:rPr>
                <w:rFonts w:eastAsia="Times New Roman"/>
                <w:color w:val="000000"/>
                <w:sz w:val="22"/>
                <w:szCs w:val="22"/>
              </w:rPr>
              <w:t xml:space="preserve">G/SPS/N/JPN/833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CBB593" w14:textId="74D6E4ED" w:rsidR="007F4C63" w:rsidRPr="00B734CC" w:rsidRDefault="007F4C63">
            <w:pPr>
              <w:jc w:val="center"/>
              <w:rPr>
                <w:rFonts w:eastAsia="Times New Roman"/>
                <w:color w:val="000000"/>
                <w:highlight w:val="yellow"/>
              </w:rPr>
            </w:pPr>
            <w:r w:rsidRPr="00273764">
              <w:rPr>
                <w:rFonts w:eastAsia="Times New Roman"/>
                <w:color w:val="000000"/>
              </w:rPr>
              <w:t xml:space="preserve">Nhật Bản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01BDBD" w14:textId="2BAE528E" w:rsidR="007F4C63" w:rsidRPr="00B734CC" w:rsidRDefault="007F4C63">
            <w:pPr>
              <w:jc w:val="center"/>
              <w:rPr>
                <w:rFonts w:eastAsia="Times New Roman"/>
                <w:color w:val="000000"/>
                <w:highlight w:val="yellow"/>
              </w:rPr>
            </w:pPr>
            <w:r w:rsidRPr="00273764">
              <w:rPr>
                <w:rFonts w:eastAsia="Times New Roman"/>
                <w:color w:val="000000"/>
              </w:rPr>
              <w:t xml:space="preserve">15/02/2021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D8E6E2" w14:textId="31E31C84" w:rsidR="007F4C63" w:rsidRPr="00B734CC" w:rsidRDefault="007F4C63" w:rsidP="00C3470B">
            <w:pPr>
              <w:jc w:val="both"/>
              <w:rPr>
                <w:rFonts w:eastAsia="Times New Roman"/>
                <w:color w:val="000000"/>
                <w:highlight w:val="yellow"/>
              </w:rPr>
            </w:pPr>
            <w:r w:rsidRPr="00B22C82">
              <w:rPr>
                <w:bCs/>
                <w:color w:val="000000" w:themeColor="text1"/>
                <w:shd w:val="clear" w:color="auto" w:fill="FFFFFF"/>
              </w:rPr>
              <w:t>Sửa đổi các</w:t>
            </w:r>
            <w:r w:rsidRPr="00273764">
              <w:rPr>
                <w:color w:val="000000" w:themeColor="text1"/>
                <w:shd w:val="clear" w:color="auto" w:fill="FFFFFF"/>
              </w:rPr>
              <w:t xml:space="preserve"> thông số kỹ thuật và tiêu chuẩn cho thực phẩm, phụ gia thực phẩm, v.v… theo Đạo luật vệ sinh thực phẩm (Sửa đổi các tiêu chuẩn về dư lượng hóa chất nông nghiệp)</w:t>
            </w:r>
          </w:p>
        </w:tc>
        <w:tc>
          <w:tcPr>
            <w:tcW w:w="2164" w:type="pct"/>
            <w:tcBorders>
              <w:top w:val="single" w:sz="4" w:space="0" w:color="auto"/>
              <w:left w:val="single" w:sz="4" w:space="0" w:color="auto"/>
              <w:bottom w:val="single" w:sz="4" w:space="0" w:color="auto"/>
              <w:right w:val="single" w:sz="4" w:space="0" w:color="auto"/>
            </w:tcBorders>
            <w:vAlign w:val="center"/>
            <w:hideMark/>
          </w:tcPr>
          <w:p w14:paraId="70C9B942" w14:textId="77777777" w:rsidR="007F4C63" w:rsidRPr="00273764" w:rsidRDefault="007F4C63" w:rsidP="00C3470B">
            <w:pPr>
              <w:shd w:val="clear" w:color="auto" w:fill="FFFFFF"/>
              <w:jc w:val="both"/>
              <w:rPr>
                <w:rFonts w:eastAsia="Times New Roman"/>
                <w:color w:val="000000" w:themeColor="text1"/>
                <w:shd w:val="clear" w:color="auto" w:fill="FFFFFF"/>
              </w:rPr>
            </w:pPr>
            <w:r w:rsidRPr="00B22C82">
              <w:rPr>
                <w:rFonts w:eastAsia="Times New Roman"/>
                <w:bCs/>
                <w:color w:val="000000" w:themeColor="text1"/>
                <w:shd w:val="clear" w:color="auto" w:fill="FFFFFF"/>
              </w:rPr>
              <w:t>Đề xuất chỉ</w:t>
            </w:r>
            <w:r w:rsidRPr="00273764">
              <w:rPr>
                <w:rFonts w:eastAsia="Times New Roman"/>
                <w:color w:val="000000" w:themeColor="text1"/>
                <w:shd w:val="clear" w:color="auto" w:fill="FFFFFF"/>
              </w:rPr>
              <w:t xml:space="preserve"> định các chất được sử dụng như một thành phần của hóa chất nông nghiệp và các chất hóa học khác được quy định là "không được phát hiện" trong thực phẩm đối với hóa chất nông nghiệp sau đây:</w:t>
            </w:r>
          </w:p>
          <w:p w14:paraId="05D519DB" w14:textId="77777777" w:rsidR="007F4C63" w:rsidRPr="00273764" w:rsidRDefault="007F4C63" w:rsidP="00C3470B">
            <w:pPr>
              <w:shd w:val="clear" w:color="auto" w:fill="FFFFFF"/>
              <w:jc w:val="both"/>
              <w:rPr>
                <w:rFonts w:eastAsia="Times New Roman"/>
                <w:i/>
                <w:color w:val="000000" w:themeColor="text1"/>
                <w:shd w:val="clear" w:color="auto" w:fill="FFFFFF"/>
              </w:rPr>
            </w:pPr>
            <w:r w:rsidRPr="00273764">
              <w:rPr>
                <w:rFonts w:eastAsia="Times New Roman"/>
                <w:color w:val="000000" w:themeColor="text1"/>
                <w:shd w:val="clear" w:color="auto" w:fill="FFFFFF"/>
              </w:rPr>
              <w:t xml:space="preserve">Thuốc thú y: </w:t>
            </w:r>
            <w:r w:rsidRPr="00B22C82">
              <w:rPr>
                <w:rFonts w:eastAsia="Times New Roman"/>
                <w:iCs/>
                <w:color w:val="000000" w:themeColor="text1"/>
                <w:shd w:val="clear" w:color="auto" w:fill="FFFFFF"/>
              </w:rPr>
              <w:t>Gentian violet</w:t>
            </w:r>
            <w:r w:rsidRPr="00273764">
              <w:rPr>
                <w:rFonts w:eastAsia="Times New Roman"/>
                <w:i/>
                <w:color w:val="000000" w:themeColor="text1"/>
                <w:shd w:val="clear" w:color="auto" w:fill="FFFFFF"/>
              </w:rPr>
              <w:t xml:space="preserve">. </w:t>
            </w:r>
          </w:p>
          <w:p w14:paraId="421E433E" w14:textId="538D309C" w:rsidR="007F4C63" w:rsidRPr="00273764" w:rsidRDefault="007F4C63" w:rsidP="00C3470B">
            <w:pPr>
              <w:jc w:val="both"/>
              <w:rPr>
                <w:rFonts w:eastAsia="Times New Roman"/>
                <w:color w:val="000000"/>
              </w:rPr>
            </w:pPr>
          </w:p>
        </w:tc>
      </w:tr>
      <w:tr w:rsidR="007F4C63" w:rsidRPr="00273764" w14:paraId="049FD23E"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B248008" w14:textId="77777777" w:rsidR="007F4C63" w:rsidRPr="00200487" w:rsidRDefault="007F4C63">
            <w:pPr>
              <w:jc w:val="center"/>
              <w:rPr>
                <w:rFonts w:eastAsia="Times New Roman"/>
                <w:color w:val="000000"/>
              </w:rPr>
            </w:pPr>
            <w:r w:rsidRPr="00200487">
              <w:rPr>
                <w:rFonts w:eastAsia="Times New Roman"/>
                <w:color w:val="000000"/>
              </w:rPr>
              <w:t xml:space="preserve">20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509A02" w14:textId="4D880102" w:rsidR="007F4C63" w:rsidRPr="007F4C63" w:rsidRDefault="007F4C63">
            <w:pPr>
              <w:jc w:val="center"/>
              <w:rPr>
                <w:rFonts w:eastAsia="Times New Roman"/>
                <w:color w:val="000000"/>
                <w:sz w:val="22"/>
                <w:szCs w:val="22"/>
                <w:highlight w:val="yellow"/>
              </w:rPr>
            </w:pPr>
            <w:r w:rsidRPr="007F4C63">
              <w:rPr>
                <w:rFonts w:eastAsia="Times New Roman"/>
                <w:color w:val="000000"/>
                <w:sz w:val="22"/>
                <w:szCs w:val="22"/>
              </w:rPr>
              <w:t xml:space="preserve">G/SPS/N/JPN/832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31162B" w14:textId="68D6F192" w:rsidR="007F4C63" w:rsidRPr="00B734CC" w:rsidRDefault="007F4C63">
            <w:pPr>
              <w:jc w:val="center"/>
              <w:rPr>
                <w:rFonts w:eastAsia="Times New Roman"/>
                <w:color w:val="000000"/>
                <w:highlight w:val="yellow"/>
              </w:rPr>
            </w:pPr>
            <w:r w:rsidRPr="00273764">
              <w:rPr>
                <w:rFonts w:eastAsia="Times New Roman"/>
                <w:color w:val="000000"/>
              </w:rPr>
              <w:t xml:space="preserve">Nhật Bản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2C487C" w14:textId="72B89F20" w:rsidR="007F4C63" w:rsidRPr="00B734CC" w:rsidRDefault="007F4C63">
            <w:pPr>
              <w:jc w:val="center"/>
              <w:rPr>
                <w:rFonts w:eastAsia="Times New Roman"/>
                <w:color w:val="000000"/>
                <w:highlight w:val="yellow"/>
              </w:rPr>
            </w:pPr>
            <w:r w:rsidRPr="00273764">
              <w:rPr>
                <w:rFonts w:eastAsia="Times New Roman"/>
                <w:color w:val="000000"/>
              </w:rPr>
              <w:t xml:space="preserve">15/02/2021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E5A738" w14:textId="14907E9D" w:rsidR="007F4C63" w:rsidRPr="00B734CC" w:rsidRDefault="007F4C63" w:rsidP="00C3470B">
            <w:pPr>
              <w:jc w:val="both"/>
              <w:rPr>
                <w:rFonts w:eastAsia="Times New Roman"/>
                <w:color w:val="000000"/>
                <w:highlight w:val="yellow"/>
                <w:lang w:val="vi-VN"/>
              </w:rPr>
            </w:pPr>
            <w:r w:rsidRPr="00B22C82">
              <w:rPr>
                <w:bCs/>
                <w:color w:val="000000" w:themeColor="text1"/>
                <w:shd w:val="clear" w:color="auto" w:fill="FFFFFF"/>
              </w:rPr>
              <w:t>Sửa đổi</w:t>
            </w:r>
            <w:r w:rsidRPr="00273764">
              <w:rPr>
                <w:color w:val="000000" w:themeColor="text1"/>
                <w:shd w:val="clear" w:color="auto" w:fill="FFFFFF"/>
              </w:rPr>
              <w:t xml:space="preserve"> các thông số kỹ thuật và tiêu chuẩn cho thực phẩm, phụ gia thực phẩm, v.v… theo Đạo luật vệ sinh thực phẩm (Sửa đổi các tiêu chuẩn về dư lượng hóa chất nông nghiệp)</w:t>
            </w:r>
          </w:p>
        </w:tc>
        <w:tc>
          <w:tcPr>
            <w:tcW w:w="2164" w:type="pct"/>
            <w:tcBorders>
              <w:top w:val="single" w:sz="4" w:space="0" w:color="auto"/>
              <w:left w:val="single" w:sz="4" w:space="0" w:color="auto"/>
              <w:bottom w:val="single" w:sz="4" w:space="0" w:color="auto"/>
              <w:right w:val="single" w:sz="4" w:space="0" w:color="auto"/>
            </w:tcBorders>
            <w:vAlign w:val="center"/>
            <w:hideMark/>
          </w:tcPr>
          <w:p w14:paraId="0656004A" w14:textId="1EAAF644" w:rsidR="007F4C63" w:rsidRPr="00273764" w:rsidRDefault="00C15216" w:rsidP="00C3470B">
            <w:pPr>
              <w:jc w:val="both"/>
              <w:rPr>
                <w:color w:val="000000" w:themeColor="text1"/>
              </w:rPr>
            </w:pPr>
            <w:r>
              <w:rPr>
                <w:color w:val="000000" w:themeColor="text1"/>
              </w:rPr>
              <w:t>Đ</w:t>
            </w:r>
            <w:r w:rsidRPr="00273764">
              <w:rPr>
                <w:color w:val="000000" w:themeColor="text1"/>
              </w:rPr>
              <w:t xml:space="preserve">ề xuất </w:t>
            </w:r>
            <w:r>
              <w:rPr>
                <w:color w:val="000000" w:themeColor="text1"/>
              </w:rPr>
              <w:t>g</w:t>
            </w:r>
            <w:r w:rsidR="007F4C63" w:rsidRPr="00B22C82">
              <w:rPr>
                <w:bCs/>
                <w:color w:val="000000" w:themeColor="text1"/>
              </w:rPr>
              <w:t>iới hạn</w:t>
            </w:r>
            <w:r w:rsidR="007F4C63" w:rsidRPr="00273764">
              <w:rPr>
                <w:color w:val="000000" w:themeColor="text1"/>
              </w:rPr>
              <w:t xml:space="preserve"> dư lượng tối đa (MRLs) đối với hóa chất nông nghiệp:</w:t>
            </w:r>
          </w:p>
          <w:p w14:paraId="2C55D3A7" w14:textId="77777777" w:rsidR="007F4C63" w:rsidRPr="00B22C82" w:rsidRDefault="007F4C63" w:rsidP="00C3470B">
            <w:pPr>
              <w:jc w:val="both"/>
              <w:rPr>
                <w:iCs/>
                <w:color w:val="000000" w:themeColor="text1"/>
              </w:rPr>
            </w:pPr>
            <w:r w:rsidRPr="00273764">
              <w:rPr>
                <w:color w:val="000000" w:themeColor="text1"/>
              </w:rPr>
              <w:t xml:space="preserve">Thuốc thú y: </w:t>
            </w:r>
            <w:r w:rsidRPr="00B22C82">
              <w:rPr>
                <w:iCs/>
                <w:color w:val="000000" w:themeColor="text1"/>
              </w:rPr>
              <w:t xml:space="preserve">Axit dichloroisocyanuric. </w:t>
            </w:r>
          </w:p>
          <w:p w14:paraId="20D0C845" w14:textId="1C520923" w:rsidR="007F4C63" w:rsidRPr="00273764" w:rsidRDefault="007F4C63" w:rsidP="00C3470B">
            <w:pPr>
              <w:jc w:val="both"/>
              <w:rPr>
                <w:rFonts w:eastAsia="Times New Roman"/>
                <w:color w:val="000000"/>
              </w:rPr>
            </w:pPr>
          </w:p>
        </w:tc>
      </w:tr>
      <w:tr w:rsidR="007F4C63" w:rsidRPr="00273764" w14:paraId="22165E65"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2513978" w14:textId="77777777" w:rsidR="007F4C63" w:rsidRPr="00200487" w:rsidRDefault="007F4C63">
            <w:pPr>
              <w:jc w:val="center"/>
              <w:rPr>
                <w:rFonts w:eastAsia="Times New Roman"/>
                <w:color w:val="000000"/>
              </w:rPr>
            </w:pPr>
            <w:r w:rsidRPr="00200487">
              <w:rPr>
                <w:rFonts w:eastAsia="Times New Roman"/>
                <w:color w:val="000000"/>
              </w:rPr>
              <w:t xml:space="preserve">21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1652C4" w14:textId="2C55A58D" w:rsidR="007F4C63" w:rsidRPr="007F4C63" w:rsidRDefault="007F4C63">
            <w:pPr>
              <w:jc w:val="center"/>
              <w:rPr>
                <w:rFonts w:eastAsia="Times New Roman"/>
                <w:color w:val="000000"/>
                <w:sz w:val="22"/>
                <w:szCs w:val="22"/>
                <w:highlight w:val="yellow"/>
              </w:rPr>
            </w:pPr>
            <w:r w:rsidRPr="007F4C63">
              <w:rPr>
                <w:rFonts w:eastAsia="Times New Roman"/>
                <w:color w:val="000000"/>
                <w:sz w:val="22"/>
                <w:szCs w:val="22"/>
              </w:rPr>
              <w:t xml:space="preserve">G/SPS/N/JPN/831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1D616" w14:textId="2634B96F" w:rsidR="007F4C63" w:rsidRPr="00B734CC" w:rsidRDefault="007F4C63">
            <w:pPr>
              <w:jc w:val="center"/>
              <w:rPr>
                <w:rFonts w:eastAsia="Times New Roman"/>
                <w:color w:val="000000"/>
                <w:highlight w:val="yellow"/>
              </w:rPr>
            </w:pPr>
            <w:r w:rsidRPr="00273764">
              <w:rPr>
                <w:rFonts w:eastAsia="Times New Roman"/>
                <w:color w:val="000000"/>
              </w:rPr>
              <w:t xml:space="preserve">Nhật Bản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2EF343" w14:textId="47C3EE96" w:rsidR="007F4C63" w:rsidRPr="00B734CC" w:rsidRDefault="007F4C63">
            <w:pPr>
              <w:jc w:val="center"/>
              <w:rPr>
                <w:rFonts w:eastAsia="Times New Roman"/>
                <w:color w:val="000000"/>
                <w:highlight w:val="yellow"/>
              </w:rPr>
            </w:pPr>
            <w:r w:rsidRPr="00273764">
              <w:rPr>
                <w:rFonts w:eastAsia="Times New Roman"/>
                <w:color w:val="000000"/>
              </w:rPr>
              <w:t xml:space="preserve">15/02/2021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371FF1" w14:textId="461E3A1F" w:rsidR="007F4C63" w:rsidRPr="00B734CC" w:rsidRDefault="007F4C63" w:rsidP="00C3470B">
            <w:pPr>
              <w:jc w:val="both"/>
              <w:rPr>
                <w:rFonts w:eastAsia="Times New Roman"/>
                <w:color w:val="000000"/>
                <w:highlight w:val="yellow"/>
              </w:rPr>
            </w:pPr>
            <w:r w:rsidRPr="00B22C82">
              <w:rPr>
                <w:bCs/>
                <w:color w:val="000000" w:themeColor="text1"/>
                <w:shd w:val="clear" w:color="auto" w:fill="FFFFFF"/>
              </w:rPr>
              <w:t>Sửa đổi</w:t>
            </w:r>
            <w:r w:rsidRPr="00273764">
              <w:rPr>
                <w:color w:val="000000" w:themeColor="text1"/>
                <w:shd w:val="clear" w:color="auto" w:fill="FFFFFF"/>
              </w:rPr>
              <w:t xml:space="preserve"> các thông số kỹ thuật và tiêu chuẩn cho thực phẩm, phụ gia thực phẩm, v.v… theo Đạo luật vệ sinh thực phẩm (Sửa đổi các tiêu chuẩn về dư lượng hóa chất nông nghiệp)</w:t>
            </w:r>
          </w:p>
        </w:tc>
        <w:tc>
          <w:tcPr>
            <w:tcW w:w="2164" w:type="pct"/>
            <w:tcBorders>
              <w:top w:val="single" w:sz="4" w:space="0" w:color="auto"/>
              <w:left w:val="single" w:sz="4" w:space="0" w:color="auto"/>
              <w:bottom w:val="single" w:sz="4" w:space="0" w:color="auto"/>
              <w:right w:val="single" w:sz="4" w:space="0" w:color="auto"/>
            </w:tcBorders>
            <w:vAlign w:val="center"/>
            <w:hideMark/>
          </w:tcPr>
          <w:p w14:paraId="10A88EB5" w14:textId="185523EA" w:rsidR="007F4C63" w:rsidRPr="00273764" w:rsidRDefault="00C15216" w:rsidP="00C3470B">
            <w:pPr>
              <w:jc w:val="both"/>
              <w:rPr>
                <w:color w:val="000000" w:themeColor="text1"/>
              </w:rPr>
            </w:pPr>
            <w:r>
              <w:rPr>
                <w:color w:val="000000" w:themeColor="text1"/>
              </w:rPr>
              <w:t>Đ</w:t>
            </w:r>
            <w:r w:rsidRPr="00273764">
              <w:rPr>
                <w:color w:val="000000" w:themeColor="text1"/>
              </w:rPr>
              <w:t xml:space="preserve">ề xuất </w:t>
            </w:r>
            <w:r>
              <w:rPr>
                <w:color w:val="000000" w:themeColor="text1"/>
              </w:rPr>
              <w:t>g</w:t>
            </w:r>
            <w:r w:rsidR="007F4C63" w:rsidRPr="00B22C82">
              <w:rPr>
                <w:bCs/>
                <w:color w:val="000000" w:themeColor="text1"/>
              </w:rPr>
              <w:t>iới hạn</w:t>
            </w:r>
            <w:r w:rsidR="007F4C63" w:rsidRPr="00273764">
              <w:rPr>
                <w:color w:val="000000" w:themeColor="text1"/>
              </w:rPr>
              <w:t xml:space="preserve"> dư lượng tối đa (MRLs) đối với hóa chất nông nghiệp:</w:t>
            </w:r>
          </w:p>
          <w:p w14:paraId="7BD128C7" w14:textId="2D776842" w:rsidR="007F4C63" w:rsidRPr="00273764" w:rsidRDefault="007F4C63" w:rsidP="00C3470B">
            <w:pPr>
              <w:jc w:val="both"/>
              <w:rPr>
                <w:rFonts w:eastAsia="Times New Roman"/>
                <w:color w:val="000000"/>
              </w:rPr>
            </w:pPr>
            <w:r w:rsidRPr="00273764">
              <w:rPr>
                <w:color w:val="000000" w:themeColor="text1"/>
              </w:rPr>
              <w:t xml:space="preserve">Thuốc trừ sâu: </w:t>
            </w:r>
            <w:r w:rsidRPr="00C15216">
              <w:rPr>
                <w:iCs/>
                <w:color w:val="000000" w:themeColor="text1"/>
              </w:rPr>
              <w:t>Tiadinil</w:t>
            </w:r>
            <w:r w:rsidRPr="00273764">
              <w:rPr>
                <w:i/>
                <w:color w:val="000000" w:themeColor="text1"/>
              </w:rPr>
              <w:t>.</w:t>
            </w:r>
          </w:p>
        </w:tc>
      </w:tr>
      <w:tr w:rsidR="007F4C63" w:rsidRPr="00273764" w14:paraId="114615FD"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4F300528" w14:textId="77777777" w:rsidR="007F4C63" w:rsidRPr="00200487" w:rsidRDefault="007F4C63">
            <w:pPr>
              <w:jc w:val="center"/>
              <w:rPr>
                <w:rFonts w:eastAsia="Times New Roman"/>
                <w:color w:val="000000"/>
              </w:rPr>
            </w:pPr>
            <w:r w:rsidRPr="00200487">
              <w:rPr>
                <w:rFonts w:eastAsia="Times New Roman"/>
                <w:color w:val="000000"/>
              </w:rPr>
              <w:t xml:space="preserve">22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42BFC7" w14:textId="41B85A9F" w:rsidR="007F4C63" w:rsidRPr="007F4C63" w:rsidRDefault="007F4C63">
            <w:pPr>
              <w:jc w:val="center"/>
              <w:rPr>
                <w:rFonts w:eastAsia="Times New Roman"/>
                <w:color w:val="000000"/>
                <w:sz w:val="22"/>
                <w:szCs w:val="22"/>
              </w:rPr>
            </w:pPr>
            <w:r w:rsidRPr="007F4C63">
              <w:rPr>
                <w:rFonts w:eastAsia="Times New Roman"/>
                <w:color w:val="000000"/>
                <w:sz w:val="22"/>
                <w:szCs w:val="22"/>
              </w:rPr>
              <w:t xml:space="preserve">G/SPS/N/JPN/830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C3EC85" w14:textId="40DD0512" w:rsidR="007F4C63" w:rsidRPr="00273764" w:rsidRDefault="007F4C63">
            <w:pPr>
              <w:jc w:val="center"/>
              <w:rPr>
                <w:rFonts w:eastAsia="Times New Roman"/>
                <w:color w:val="000000"/>
              </w:rPr>
            </w:pPr>
            <w:r w:rsidRPr="00273764">
              <w:rPr>
                <w:rFonts w:eastAsia="Times New Roman"/>
                <w:color w:val="000000"/>
              </w:rPr>
              <w:t xml:space="preserve">Nhật Bản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5558C6" w14:textId="11957D01" w:rsidR="007F4C63" w:rsidRPr="00273764" w:rsidRDefault="007F4C63">
            <w:pPr>
              <w:jc w:val="center"/>
              <w:rPr>
                <w:rFonts w:eastAsia="Times New Roman"/>
                <w:color w:val="000000"/>
              </w:rPr>
            </w:pPr>
            <w:r w:rsidRPr="00273764">
              <w:rPr>
                <w:rFonts w:eastAsia="Times New Roman"/>
                <w:color w:val="000000"/>
              </w:rPr>
              <w:t xml:space="preserve">15/02/2021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3B7D78" w14:textId="44B90F28" w:rsidR="007F4C63" w:rsidRPr="00273764" w:rsidRDefault="007F4C63" w:rsidP="00C3470B">
            <w:pPr>
              <w:jc w:val="both"/>
              <w:rPr>
                <w:rFonts w:eastAsia="Times New Roman"/>
                <w:color w:val="000000"/>
              </w:rPr>
            </w:pPr>
            <w:r w:rsidRPr="00C15216">
              <w:rPr>
                <w:bCs/>
                <w:color w:val="000000" w:themeColor="text1"/>
                <w:shd w:val="clear" w:color="auto" w:fill="FFFFFF"/>
              </w:rPr>
              <w:t>Sửa đổi các</w:t>
            </w:r>
            <w:r w:rsidRPr="00273764">
              <w:rPr>
                <w:color w:val="000000" w:themeColor="text1"/>
                <w:shd w:val="clear" w:color="auto" w:fill="FFFFFF"/>
              </w:rPr>
              <w:t xml:space="preserve"> thông số kỹ thuật và tiêu chuẩn cho thực phẩm, phụ gia thực </w:t>
            </w:r>
            <w:r w:rsidRPr="00273764">
              <w:rPr>
                <w:color w:val="000000" w:themeColor="text1"/>
                <w:shd w:val="clear" w:color="auto" w:fill="FFFFFF"/>
              </w:rPr>
              <w:lastRenderedPageBreak/>
              <w:t>phẩm, v.v… theo Đạo luật vệ sinh thực phẩm (Sửa đổi các tiêu chuẩn về dư lượng hóa chất nông nghiệp)</w:t>
            </w:r>
          </w:p>
        </w:tc>
        <w:tc>
          <w:tcPr>
            <w:tcW w:w="2164" w:type="pct"/>
            <w:tcBorders>
              <w:top w:val="single" w:sz="4" w:space="0" w:color="auto"/>
              <w:left w:val="single" w:sz="4" w:space="0" w:color="auto"/>
              <w:bottom w:val="single" w:sz="4" w:space="0" w:color="auto"/>
              <w:right w:val="single" w:sz="4" w:space="0" w:color="auto"/>
            </w:tcBorders>
            <w:vAlign w:val="center"/>
            <w:hideMark/>
          </w:tcPr>
          <w:p w14:paraId="05ECEFF6" w14:textId="6BA57E14" w:rsidR="007F4C63" w:rsidRPr="00273764" w:rsidRDefault="00C15216" w:rsidP="00C3470B">
            <w:pPr>
              <w:jc w:val="both"/>
              <w:rPr>
                <w:color w:val="000000" w:themeColor="text1"/>
              </w:rPr>
            </w:pPr>
            <w:r>
              <w:rPr>
                <w:color w:val="000000" w:themeColor="text1"/>
              </w:rPr>
              <w:lastRenderedPageBreak/>
              <w:t>Đ</w:t>
            </w:r>
            <w:r w:rsidRPr="00273764">
              <w:rPr>
                <w:color w:val="000000" w:themeColor="text1"/>
              </w:rPr>
              <w:t xml:space="preserve">ề xuất </w:t>
            </w:r>
            <w:r>
              <w:rPr>
                <w:color w:val="000000" w:themeColor="text1"/>
              </w:rPr>
              <w:t>g</w:t>
            </w:r>
            <w:r w:rsidR="007F4C63" w:rsidRPr="00C15216">
              <w:rPr>
                <w:bCs/>
                <w:color w:val="000000" w:themeColor="text1"/>
              </w:rPr>
              <w:t>iới hạn dư lượng</w:t>
            </w:r>
            <w:r w:rsidR="007F4C63" w:rsidRPr="00273764">
              <w:rPr>
                <w:color w:val="000000" w:themeColor="text1"/>
              </w:rPr>
              <w:t xml:space="preserve"> tối đa (MRLs) đối với hóa chất nông nghiệp:</w:t>
            </w:r>
          </w:p>
          <w:p w14:paraId="2C4940C2" w14:textId="6DBE58C0" w:rsidR="007F4C63" w:rsidRPr="00273764" w:rsidRDefault="007F4C63" w:rsidP="00C3470B">
            <w:pPr>
              <w:jc w:val="both"/>
              <w:rPr>
                <w:rFonts w:eastAsia="Times New Roman"/>
                <w:color w:val="000000"/>
              </w:rPr>
            </w:pPr>
            <w:r w:rsidRPr="00273764">
              <w:rPr>
                <w:color w:val="000000" w:themeColor="text1"/>
              </w:rPr>
              <w:lastRenderedPageBreak/>
              <w:t xml:space="preserve">Thuốc trừ sâu: </w:t>
            </w:r>
            <w:r w:rsidRPr="00C15216">
              <w:rPr>
                <w:iCs/>
                <w:color w:val="000000" w:themeColor="text1"/>
              </w:rPr>
              <w:t>Thiencarbazone-methyl</w:t>
            </w:r>
            <w:r w:rsidRPr="00273764">
              <w:rPr>
                <w:i/>
                <w:color w:val="000000" w:themeColor="text1"/>
              </w:rPr>
              <w:t>.</w:t>
            </w:r>
          </w:p>
        </w:tc>
      </w:tr>
      <w:tr w:rsidR="007F4C63" w:rsidRPr="00273764" w14:paraId="227E8E44"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C657A3" w14:textId="77777777" w:rsidR="007F4C63" w:rsidRPr="00200487" w:rsidRDefault="007F4C63" w:rsidP="00550CD2">
            <w:pPr>
              <w:jc w:val="center"/>
              <w:rPr>
                <w:rFonts w:eastAsia="Times New Roman"/>
                <w:color w:val="000000"/>
              </w:rPr>
            </w:pPr>
            <w:r w:rsidRPr="00200487">
              <w:rPr>
                <w:rFonts w:eastAsia="Times New Roman"/>
                <w:color w:val="000000"/>
              </w:rPr>
              <w:lastRenderedPageBreak/>
              <w:t xml:space="preserve">23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1CE20D" w14:textId="057A31CE"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G/SPS/N/JPN/829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1904C1" w14:textId="01800B37" w:rsidR="007F4C63" w:rsidRPr="00273764" w:rsidRDefault="007F4C63" w:rsidP="00550CD2">
            <w:pPr>
              <w:jc w:val="center"/>
              <w:rPr>
                <w:rFonts w:eastAsia="Times New Roman"/>
                <w:color w:val="000000"/>
              </w:rPr>
            </w:pPr>
            <w:r w:rsidRPr="00273764">
              <w:rPr>
                <w:rFonts w:eastAsia="Times New Roman"/>
                <w:color w:val="000000"/>
              </w:rPr>
              <w:t xml:space="preserve">Nhật Bản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D86005" w14:textId="7904E037" w:rsidR="007F4C63" w:rsidRPr="00273764" w:rsidRDefault="007F4C63" w:rsidP="00550CD2">
            <w:pPr>
              <w:jc w:val="center"/>
              <w:rPr>
                <w:rFonts w:eastAsia="Times New Roman"/>
                <w:color w:val="000000"/>
              </w:rPr>
            </w:pPr>
            <w:r w:rsidRPr="00273764">
              <w:rPr>
                <w:rFonts w:eastAsia="Times New Roman"/>
                <w:color w:val="000000"/>
              </w:rPr>
              <w:t xml:space="preserve">15/02/2021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E855B0" w14:textId="574BB1AF" w:rsidR="007F4C63" w:rsidRPr="00273764" w:rsidRDefault="007F4C63" w:rsidP="00C3470B">
            <w:pPr>
              <w:jc w:val="both"/>
              <w:rPr>
                <w:rFonts w:eastAsia="Times New Roman"/>
                <w:color w:val="000000"/>
              </w:rPr>
            </w:pPr>
            <w:r w:rsidRPr="00C15216">
              <w:rPr>
                <w:bCs/>
                <w:color w:val="000000" w:themeColor="text1"/>
                <w:shd w:val="clear" w:color="auto" w:fill="FFFFFF"/>
              </w:rPr>
              <w:t>Sửa đổi các thông</w:t>
            </w:r>
            <w:r w:rsidRPr="00273764">
              <w:rPr>
                <w:color w:val="000000" w:themeColor="text1"/>
                <w:shd w:val="clear" w:color="auto" w:fill="FFFFFF"/>
              </w:rPr>
              <w:t xml:space="preserve"> số kỹ thuật và tiêu chuẩn cho thực phẩm, phụ gia thực phẩm, v.v… theo Đạo luật vệ sinh thực phẩm (Sửa đổi các tiêu chuẩn về dư lượng hóa chất nông nghiệp)</w:t>
            </w:r>
          </w:p>
        </w:tc>
        <w:tc>
          <w:tcPr>
            <w:tcW w:w="2164" w:type="pct"/>
            <w:tcBorders>
              <w:top w:val="single" w:sz="4" w:space="0" w:color="auto"/>
              <w:left w:val="single" w:sz="4" w:space="0" w:color="auto"/>
              <w:bottom w:val="single" w:sz="4" w:space="0" w:color="auto"/>
              <w:right w:val="single" w:sz="4" w:space="0" w:color="auto"/>
            </w:tcBorders>
            <w:vAlign w:val="center"/>
          </w:tcPr>
          <w:p w14:paraId="412FE930" w14:textId="7FEC3BEB" w:rsidR="007F4C63" w:rsidRPr="00273764" w:rsidRDefault="00C15216" w:rsidP="00C3470B">
            <w:pPr>
              <w:jc w:val="both"/>
              <w:rPr>
                <w:color w:val="000000" w:themeColor="text1"/>
              </w:rPr>
            </w:pPr>
            <w:r>
              <w:rPr>
                <w:color w:val="000000" w:themeColor="text1"/>
              </w:rPr>
              <w:t>Đ</w:t>
            </w:r>
            <w:r w:rsidRPr="00273764">
              <w:rPr>
                <w:color w:val="000000" w:themeColor="text1"/>
              </w:rPr>
              <w:t xml:space="preserve">ề xuất </w:t>
            </w:r>
            <w:r w:rsidR="007F4C63" w:rsidRPr="00C15216">
              <w:rPr>
                <w:bCs/>
                <w:color w:val="000000" w:themeColor="text1"/>
              </w:rPr>
              <w:t>Giới hạn dư lượng</w:t>
            </w:r>
            <w:r w:rsidR="007F4C63" w:rsidRPr="00273764">
              <w:rPr>
                <w:color w:val="000000" w:themeColor="text1"/>
              </w:rPr>
              <w:t xml:space="preserve"> tối đa (MRLs) đối với hóa chất nông nghiệp:</w:t>
            </w:r>
          </w:p>
          <w:p w14:paraId="082C31C9" w14:textId="6611AACE" w:rsidR="007F4C63" w:rsidRPr="00273764" w:rsidRDefault="007F4C63" w:rsidP="00C3470B">
            <w:pPr>
              <w:jc w:val="both"/>
              <w:rPr>
                <w:rFonts w:eastAsia="Times New Roman"/>
                <w:color w:val="000000"/>
              </w:rPr>
            </w:pPr>
            <w:r w:rsidRPr="00273764">
              <w:rPr>
                <w:color w:val="000000" w:themeColor="text1"/>
              </w:rPr>
              <w:t xml:space="preserve">Thuốc trừ sâu: </w:t>
            </w:r>
            <w:r w:rsidRPr="00CA784C">
              <w:rPr>
                <w:iCs/>
                <w:color w:val="000000" w:themeColor="text1"/>
              </w:rPr>
              <w:t>Cyflumetofen</w:t>
            </w:r>
            <w:r w:rsidRPr="00273764">
              <w:rPr>
                <w:i/>
                <w:color w:val="000000" w:themeColor="text1"/>
              </w:rPr>
              <w:t>.</w:t>
            </w:r>
          </w:p>
        </w:tc>
      </w:tr>
      <w:tr w:rsidR="007F4C63" w:rsidRPr="00273764" w14:paraId="6E96EEE0"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247A8D" w14:textId="77777777" w:rsidR="007F4C63" w:rsidRPr="00200487" w:rsidRDefault="007F4C63" w:rsidP="00550CD2">
            <w:pPr>
              <w:jc w:val="center"/>
              <w:rPr>
                <w:rFonts w:eastAsia="Times New Roman"/>
                <w:color w:val="000000"/>
              </w:rPr>
            </w:pPr>
            <w:r w:rsidRPr="00200487">
              <w:rPr>
                <w:rFonts w:eastAsia="Times New Roman"/>
                <w:color w:val="000000"/>
              </w:rPr>
              <w:t xml:space="preserve">24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7E67BC" w14:textId="42D93A5A"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G/SPS/N/CAN/1373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5E8284" w14:textId="7CB7D9E1" w:rsidR="007F4C63" w:rsidRPr="00273764" w:rsidRDefault="007F4C63" w:rsidP="00550CD2">
            <w:pPr>
              <w:jc w:val="center"/>
              <w:rPr>
                <w:rFonts w:eastAsia="Times New Roman"/>
                <w:color w:val="000000"/>
              </w:rPr>
            </w:pPr>
            <w:r w:rsidRPr="00273764">
              <w:rPr>
                <w:rFonts w:eastAsia="Times New Roman"/>
                <w:color w:val="000000"/>
              </w:rPr>
              <w:t xml:space="preserve">Canada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C1FF62" w14:textId="7A8E17F3" w:rsidR="007F4C63" w:rsidRPr="00273764" w:rsidRDefault="007F4C63" w:rsidP="00550CD2">
            <w:pPr>
              <w:jc w:val="center"/>
              <w:rPr>
                <w:rFonts w:eastAsia="Times New Roman"/>
                <w:color w:val="000000"/>
              </w:rPr>
            </w:pPr>
            <w:r w:rsidRPr="00273764">
              <w:rPr>
                <w:rFonts w:eastAsia="Times New Roman"/>
                <w:color w:val="000000"/>
              </w:rPr>
              <w:t xml:space="preserve">15/02/2021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6F2EFD" w14:textId="1B3FF2AC" w:rsidR="007F4C63" w:rsidRPr="00273764" w:rsidRDefault="007F4C63" w:rsidP="00C3470B">
            <w:pPr>
              <w:jc w:val="both"/>
              <w:rPr>
                <w:rFonts w:eastAsia="Times New Roman"/>
                <w:color w:val="000000"/>
              </w:rPr>
            </w:pPr>
            <w:r w:rsidRPr="00C15216">
              <w:rPr>
                <w:bCs/>
                <w:color w:val="000000" w:themeColor="text1"/>
                <w:shd w:val="clear" w:color="auto" w:fill="FFFFFF"/>
              </w:rPr>
              <w:t>Thông báo</w:t>
            </w:r>
            <w:r w:rsidRPr="00273764">
              <w:rPr>
                <w:color w:val="000000" w:themeColor="text1"/>
                <w:shd w:val="clear" w:color="auto" w:fill="FFFFFF"/>
              </w:rPr>
              <w:t xml:space="preserve"> về việc sửa đổi danh sách các chất tạo màu cho phép để mở rộng việc sử dụng chiết xuất tảo </w:t>
            </w:r>
            <w:r w:rsidRPr="00273764">
              <w:rPr>
                <w:i/>
                <w:color w:val="000000" w:themeColor="text1"/>
                <w:shd w:val="clear" w:color="auto" w:fill="FFFFFF"/>
              </w:rPr>
              <w:t xml:space="preserve">Spirulina </w:t>
            </w:r>
            <w:r w:rsidRPr="00273764">
              <w:rPr>
                <w:color w:val="000000" w:themeColor="text1"/>
                <w:shd w:val="clear" w:color="auto" w:fill="FFFFFF"/>
              </w:rPr>
              <w:t>cho một số thực phẩm chưa được chuẩn hóa - Số tham chiếu: NOM/ADM-0160</w:t>
            </w:r>
          </w:p>
        </w:tc>
        <w:tc>
          <w:tcPr>
            <w:tcW w:w="2164" w:type="pct"/>
            <w:tcBorders>
              <w:top w:val="single" w:sz="4" w:space="0" w:color="auto"/>
              <w:left w:val="single" w:sz="4" w:space="0" w:color="auto"/>
              <w:bottom w:val="single" w:sz="4" w:space="0" w:color="auto"/>
              <w:right w:val="single" w:sz="4" w:space="0" w:color="auto"/>
            </w:tcBorders>
            <w:vAlign w:val="center"/>
          </w:tcPr>
          <w:p w14:paraId="6B6A7853" w14:textId="2D1665D1" w:rsidR="007F4C63" w:rsidRPr="00273764" w:rsidRDefault="007F4C63" w:rsidP="00C3470B">
            <w:pPr>
              <w:jc w:val="both"/>
              <w:rPr>
                <w:rFonts w:eastAsia="Times New Roman"/>
                <w:color w:val="000000"/>
              </w:rPr>
            </w:pPr>
            <w:r w:rsidRPr="00C15216">
              <w:rPr>
                <w:bCs/>
                <w:color w:val="000000" w:themeColor="text1"/>
                <w:shd w:val="clear" w:color="auto" w:fill="FFFFFF"/>
              </w:rPr>
              <w:t>Cục Quản lý thực phẩm</w:t>
            </w:r>
            <w:r w:rsidRPr="00273764">
              <w:rPr>
                <w:color w:val="000000" w:themeColor="text1"/>
                <w:shd w:val="clear" w:color="auto" w:fill="FFFFFF"/>
              </w:rPr>
              <w:t xml:space="preserve"> của Bộ Y tế Canada đã hoàn thành đánh giá an toàn trước khi đưa ra thị trường </w:t>
            </w:r>
            <w:r w:rsidR="00C15216">
              <w:rPr>
                <w:color w:val="000000" w:themeColor="text1"/>
                <w:shd w:val="clear" w:color="auto" w:fill="FFFFFF"/>
              </w:rPr>
              <w:t>đối với</w:t>
            </w:r>
            <w:r w:rsidRPr="00273764">
              <w:rPr>
                <w:color w:val="000000" w:themeColor="text1"/>
                <w:shd w:val="clear" w:color="auto" w:fill="FFFFFF"/>
              </w:rPr>
              <w:t xml:space="preserve"> phụ gia thực phẩm để xin phê duyệt cho việc sử dụng chiết xuất </w:t>
            </w:r>
            <w:r w:rsidRPr="00C15216">
              <w:rPr>
                <w:i/>
                <w:iCs/>
                <w:color w:val="000000" w:themeColor="text1"/>
                <w:shd w:val="clear" w:color="auto" w:fill="FFFFFF"/>
              </w:rPr>
              <w:t>Spirulina</w:t>
            </w:r>
            <w:r w:rsidRPr="00273764">
              <w:rPr>
                <w:color w:val="000000" w:themeColor="text1"/>
                <w:shd w:val="clear" w:color="auto" w:fill="FFFFFF"/>
              </w:rPr>
              <w:t xml:space="preserve"> trong các loại thực phẩm khác nhau. Chiết xuất </w:t>
            </w:r>
            <w:r w:rsidRPr="00C15216">
              <w:rPr>
                <w:i/>
                <w:iCs/>
                <w:color w:val="000000" w:themeColor="text1"/>
                <w:shd w:val="clear" w:color="auto" w:fill="FFFFFF"/>
              </w:rPr>
              <w:t>Spirulina</w:t>
            </w:r>
            <w:r w:rsidRPr="00273764">
              <w:rPr>
                <w:color w:val="000000" w:themeColor="text1"/>
                <w:shd w:val="clear" w:color="auto" w:fill="FFFFFF"/>
              </w:rPr>
              <w:t xml:space="preserve"> đã được phép sử dụng làm chất tạo màu trong nhiều loại thực phẩm ở mức tối đa phù hợp với thực hành sản xuất tốt. Các kết quả đánh giá trước thị trường đã hỗ trợ việc khẳng định tính an toàn của chiết xuất </w:t>
            </w:r>
            <w:r w:rsidRPr="00C15216">
              <w:rPr>
                <w:i/>
                <w:iCs/>
                <w:color w:val="000000" w:themeColor="text1"/>
                <w:shd w:val="clear" w:color="auto" w:fill="FFFFFF"/>
              </w:rPr>
              <w:t>Spirulina</w:t>
            </w:r>
            <w:r w:rsidRPr="00273764">
              <w:rPr>
                <w:color w:val="000000" w:themeColor="text1"/>
                <w:shd w:val="clear" w:color="auto" w:fill="FFFFFF"/>
              </w:rPr>
              <w:t xml:space="preserve"> khi sử dụng cho các mục đích mới được đưa ra bởi những người có yêu cầu. Do đó, Bộ Y tế Canada đã mở rộng việc sử dụng chiết xuất </w:t>
            </w:r>
            <w:r w:rsidRPr="00C15216">
              <w:rPr>
                <w:i/>
                <w:iCs/>
                <w:color w:val="000000" w:themeColor="text1"/>
                <w:shd w:val="clear" w:color="auto" w:fill="FFFFFF"/>
              </w:rPr>
              <w:t>Spirulina</w:t>
            </w:r>
            <w:r w:rsidRPr="00273764">
              <w:rPr>
                <w:color w:val="000000" w:themeColor="text1"/>
                <w:shd w:val="clear" w:color="auto" w:fill="FFFFFF"/>
              </w:rPr>
              <w:t xml:space="preserve"> như được mô tả trong tài liệu thông tin bằng cách sửa đổi danh sách các chất tạo màu được phép, có hiệu lực từ ngày 8 tháng </w:t>
            </w:r>
            <w:r w:rsidR="00191521">
              <w:rPr>
                <w:color w:val="000000" w:themeColor="text1"/>
                <w:shd w:val="clear" w:color="auto" w:fill="FFFFFF"/>
              </w:rPr>
              <w:t>0</w:t>
            </w:r>
            <w:r w:rsidRPr="00273764">
              <w:rPr>
                <w:color w:val="000000" w:themeColor="text1"/>
                <w:shd w:val="clear" w:color="auto" w:fill="FFFFFF"/>
              </w:rPr>
              <w:t>2 năm 2021. Mục đích của thông báo này là để thông báo công khai quyết định của Bộ về vấn đề này và cung cấp thông tin liên hệ thích hợp cho các yêu cầu hoặc cho những người muốn cung cấp thông tin khoa học mới liên quan đến sự an toàn của phụ gia thực phẩm này.</w:t>
            </w:r>
          </w:p>
        </w:tc>
      </w:tr>
      <w:tr w:rsidR="007F4C63" w:rsidRPr="00273764" w14:paraId="5B114B13"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5708C7" w14:textId="77777777" w:rsidR="007F4C63" w:rsidRPr="00200487" w:rsidRDefault="007F4C63" w:rsidP="00550CD2">
            <w:pPr>
              <w:jc w:val="center"/>
              <w:rPr>
                <w:rFonts w:eastAsia="Times New Roman"/>
                <w:color w:val="000000"/>
              </w:rPr>
            </w:pPr>
            <w:r w:rsidRPr="00200487">
              <w:rPr>
                <w:rFonts w:eastAsia="Times New Roman"/>
                <w:color w:val="000000"/>
              </w:rPr>
              <w:t xml:space="preserve">25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F88872" w14:textId="4E245053"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G/SPS/N/CAN/1372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974233" w14:textId="110711B4" w:rsidR="007F4C63" w:rsidRPr="00273764" w:rsidRDefault="007F4C63" w:rsidP="00550CD2">
            <w:pPr>
              <w:jc w:val="center"/>
              <w:rPr>
                <w:rFonts w:eastAsia="Times New Roman"/>
                <w:color w:val="000000"/>
              </w:rPr>
            </w:pPr>
            <w:r w:rsidRPr="00273764">
              <w:rPr>
                <w:rFonts w:eastAsia="Times New Roman"/>
                <w:color w:val="000000"/>
              </w:rPr>
              <w:t xml:space="preserve">Canada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D36EA1" w14:textId="2183A7F6" w:rsidR="007F4C63" w:rsidRPr="00273764" w:rsidRDefault="007F4C63" w:rsidP="00550CD2">
            <w:pPr>
              <w:jc w:val="center"/>
              <w:rPr>
                <w:rFonts w:eastAsia="Times New Roman"/>
                <w:color w:val="000000"/>
              </w:rPr>
            </w:pPr>
            <w:r w:rsidRPr="00273764">
              <w:rPr>
                <w:rFonts w:eastAsia="Times New Roman"/>
                <w:color w:val="000000"/>
              </w:rPr>
              <w:t xml:space="preserve">15/02/2021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47D0A2" w14:textId="74571235" w:rsidR="007F4C63" w:rsidRPr="00273764" w:rsidRDefault="007F4C63" w:rsidP="00C3470B">
            <w:pPr>
              <w:jc w:val="both"/>
              <w:rPr>
                <w:rFonts w:eastAsia="Times New Roman"/>
                <w:color w:val="000000"/>
              </w:rPr>
            </w:pPr>
            <w:r w:rsidRPr="00C15216">
              <w:rPr>
                <w:bCs/>
                <w:color w:val="000000" w:themeColor="text1"/>
              </w:rPr>
              <w:t>Thông báo</w:t>
            </w:r>
            <w:r w:rsidRPr="00273764">
              <w:rPr>
                <w:color w:val="000000" w:themeColor="text1"/>
              </w:rPr>
              <w:t xml:space="preserve"> về việc sửa đổi danh sách các Enzyme thực phẩm được phép sử dụng β-amylase từ </w:t>
            </w:r>
            <w:r w:rsidRPr="00C15216">
              <w:rPr>
                <w:i/>
                <w:iCs/>
                <w:color w:val="000000" w:themeColor="text1"/>
              </w:rPr>
              <w:t>Bacillus flexus AE-BAF</w:t>
            </w:r>
            <w:r w:rsidRPr="00273764">
              <w:rPr>
                <w:color w:val="000000" w:themeColor="text1"/>
              </w:rPr>
              <w:t xml:space="preserve"> trong </w:t>
            </w:r>
            <w:r w:rsidRPr="00273764">
              <w:rPr>
                <w:color w:val="000000" w:themeColor="text1"/>
                <w:shd w:val="clear" w:color="auto" w:fill="FFFFFF"/>
              </w:rPr>
              <w:t>các thực phẩm khác nhau</w:t>
            </w:r>
            <w:r w:rsidRPr="00273764">
              <w:rPr>
                <w:color w:val="000000" w:themeColor="text1"/>
              </w:rPr>
              <w:t xml:space="preserve">- Số tham chiếu: </w:t>
            </w:r>
            <w:r w:rsidRPr="00273764">
              <w:rPr>
                <w:color w:val="000000" w:themeColor="text1"/>
                <w:shd w:val="clear" w:color="auto" w:fill="FFFFFF"/>
              </w:rPr>
              <w:t>NOM/ADM-0159</w:t>
            </w:r>
          </w:p>
        </w:tc>
        <w:tc>
          <w:tcPr>
            <w:tcW w:w="2164" w:type="pct"/>
            <w:tcBorders>
              <w:top w:val="single" w:sz="4" w:space="0" w:color="auto"/>
              <w:left w:val="single" w:sz="4" w:space="0" w:color="auto"/>
              <w:bottom w:val="single" w:sz="4" w:space="0" w:color="auto"/>
              <w:right w:val="single" w:sz="4" w:space="0" w:color="auto"/>
            </w:tcBorders>
            <w:vAlign w:val="center"/>
          </w:tcPr>
          <w:p w14:paraId="621BAEE4" w14:textId="4F4CD891" w:rsidR="007F4C63" w:rsidRPr="00273764" w:rsidRDefault="007F4C63" w:rsidP="00C3470B">
            <w:pPr>
              <w:jc w:val="both"/>
              <w:rPr>
                <w:rFonts w:eastAsia="Times New Roman"/>
                <w:color w:val="000000"/>
              </w:rPr>
            </w:pPr>
            <w:r w:rsidRPr="00C15216">
              <w:rPr>
                <w:bCs/>
                <w:color w:val="000000" w:themeColor="text1"/>
                <w:shd w:val="clear" w:color="auto" w:fill="FFFFFF"/>
              </w:rPr>
              <w:t>Cục Quản lý thực phẩm</w:t>
            </w:r>
            <w:r w:rsidRPr="00273764">
              <w:rPr>
                <w:color w:val="000000" w:themeColor="text1"/>
                <w:shd w:val="clear" w:color="auto" w:fill="FFFFFF"/>
              </w:rPr>
              <w:t xml:space="preserve"> của Bộ Y tế Canada đã hoàn thành đánh giá an toàn trước khi đưa ra thị trường </w:t>
            </w:r>
            <w:r w:rsidR="00C15216">
              <w:rPr>
                <w:color w:val="000000" w:themeColor="text1"/>
                <w:shd w:val="clear" w:color="auto" w:fill="FFFFFF"/>
              </w:rPr>
              <w:t>đối với</w:t>
            </w:r>
            <w:r w:rsidRPr="00273764">
              <w:rPr>
                <w:color w:val="000000" w:themeColor="text1"/>
                <w:shd w:val="clear" w:color="auto" w:fill="FFFFFF"/>
              </w:rPr>
              <w:t xml:space="preserve"> phụ gia thực phẩm </w:t>
            </w:r>
            <w:r w:rsidR="00C15216">
              <w:rPr>
                <w:color w:val="000000" w:themeColor="text1"/>
                <w:shd w:val="clear" w:color="auto" w:fill="FFFFFF"/>
              </w:rPr>
              <w:t xml:space="preserve">và </w:t>
            </w:r>
            <w:r w:rsidRPr="00273764">
              <w:rPr>
                <w:color w:val="000000" w:themeColor="text1"/>
                <w:shd w:val="clear" w:color="auto" w:fill="FFFFFF"/>
              </w:rPr>
              <w:t xml:space="preserve">đang tìm kiếm sự chấp thuận cho việc sử dụng </w:t>
            </w:r>
            <w:r w:rsidRPr="00C15216">
              <w:rPr>
                <w:iCs/>
                <w:color w:val="000000" w:themeColor="text1"/>
                <w:shd w:val="clear" w:color="auto" w:fill="FFFFFF"/>
              </w:rPr>
              <w:t>β-amylase</w:t>
            </w:r>
            <w:r w:rsidRPr="00273764">
              <w:rPr>
                <w:color w:val="000000" w:themeColor="text1"/>
                <w:shd w:val="clear" w:color="auto" w:fill="FFFFFF"/>
              </w:rPr>
              <w:t xml:space="preserve"> từ </w:t>
            </w:r>
            <w:r w:rsidRPr="00273764">
              <w:rPr>
                <w:i/>
                <w:color w:val="000000" w:themeColor="text1"/>
                <w:shd w:val="clear" w:color="auto" w:fill="FFFFFF"/>
              </w:rPr>
              <w:t>Bacillus flexus AE-BAF</w:t>
            </w:r>
            <w:r w:rsidRPr="00273764">
              <w:rPr>
                <w:color w:val="000000" w:themeColor="text1"/>
                <w:shd w:val="clear" w:color="auto" w:fill="FFFFFF"/>
              </w:rPr>
              <w:t xml:space="preserve"> như một loại enzyme thực phẩm trong các loại thực phẩm khác nhau: hỗn hợp nghiền của nhà sản xuất bia được sử dụng trong sản xuất bia rượu, bia, bia nhẹ, rượu mạch nha, rượu và bia đen; bánh mì, bột mì, bột mì nguyên cám; tinh bột được sử dụng trong sản xuất dextrin, dextrose, glucose (xi-rô glucose), chất rắn glucose (xi-rô glucose khô) hoặc maltose; và các sản phẩm bánh mì không đạt tiêu chuẩn. β-amylase từ mạch nha lúa mạch đã </w:t>
            </w:r>
            <w:r w:rsidRPr="00273764">
              <w:rPr>
                <w:color w:val="000000" w:themeColor="text1"/>
                <w:shd w:val="clear" w:color="auto" w:fill="FFFFFF"/>
              </w:rPr>
              <w:lastRenderedPageBreak/>
              <w:t xml:space="preserve">được phép sử dụng ở Canada như một loại enzyme thực phẩm trong sản xuất tất cả các loại thực phẩm mà người quan tâm yêu cầu, trừ trường hợp bột nghiền của nhà sản xuất bia. Các kết quả đánh giá trước khi bán ra thị trường ủng hộ tính an toàn của </w:t>
            </w:r>
            <w:r w:rsidRPr="00C15216">
              <w:rPr>
                <w:iCs/>
                <w:color w:val="000000" w:themeColor="text1"/>
                <w:shd w:val="clear" w:color="auto" w:fill="FFFFFF"/>
              </w:rPr>
              <w:t>β-amylase</w:t>
            </w:r>
            <w:r w:rsidRPr="00273764">
              <w:rPr>
                <w:color w:val="000000" w:themeColor="text1"/>
                <w:shd w:val="clear" w:color="auto" w:fill="FFFFFF"/>
              </w:rPr>
              <w:t xml:space="preserve"> từ </w:t>
            </w:r>
            <w:r w:rsidRPr="00273764">
              <w:rPr>
                <w:i/>
                <w:color w:val="000000" w:themeColor="text1"/>
                <w:shd w:val="clear" w:color="auto" w:fill="FFFFFF"/>
              </w:rPr>
              <w:t>B. flexus AE-BAF</w:t>
            </w:r>
            <w:r w:rsidRPr="00273764">
              <w:rPr>
                <w:color w:val="000000" w:themeColor="text1"/>
                <w:shd w:val="clear" w:color="auto" w:fill="FFFFFF"/>
              </w:rPr>
              <w:t xml:space="preserve"> đối với các mục đích sử dụng được yêu cầu. Do đó, Bộ Y tế Canada đã cho phép sử dụng </w:t>
            </w:r>
            <w:r w:rsidRPr="00C15216">
              <w:rPr>
                <w:iCs/>
                <w:color w:val="000000" w:themeColor="text1"/>
                <w:shd w:val="clear" w:color="auto" w:fill="FFFFFF"/>
              </w:rPr>
              <w:t>β-amylase</w:t>
            </w:r>
            <w:r w:rsidRPr="00273764">
              <w:rPr>
                <w:color w:val="000000" w:themeColor="text1"/>
                <w:shd w:val="clear" w:color="auto" w:fill="FFFFFF"/>
              </w:rPr>
              <w:t xml:space="preserve"> từ nguồn này được mô tả trong tài liệu thông tin bằng cách sửa đổi danh sách các Enzyme thực phẩm được phép, có hiệu lực từ ngày 9 tháng </w:t>
            </w:r>
            <w:r w:rsidR="00191521">
              <w:rPr>
                <w:color w:val="000000" w:themeColor="text1"/>
                <w:shd w:val="clear" w:color="auto" w:fill="FFFFFF"/>
              </w:rPr>
              <w:t>0</w:t>
            </w:r>
            <w:r w:rsidRPr="00273764">
              <w:rPr>
                <w:color w:val="000000" w:themeColor="text1"/>
                <w:shd w:val="clear" w:color="auto" w:fill="FFFFFF"/>
              </w:rPr>
              <w:t>2 năm 2021. Mục đích của thông báo này là để thông báo công khai quyết định của Bộ về vấn đề này và để cung cấp thông tin liên hệ thích hợp cho bất kỳ yêu cầu nào hoặc cho những người muốn gửi bất kỳ thông tin khoa học mới nào liên quan đến sự an toàn của phụ gia thực phẩm này.</w:t>
            </w:r>
          </w:p>
        </w:tc>
      </w:tr>
      <w:tr w:rsidR="007F4C63" w:rsidRPr="00273764" w14:paraId="7A72F9DC"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7A0779" w14:textId="77777777" w:rsidR="007F4C63" w:rsidRPr="00200487" w:rsidRDefault="007F4C63" w:rsidP="00550CD2">
            <w:pPr>
              <w:jc w:val="center"/>
              <w:rPr>
                <w:rFonts w:eastAsia="Times New Roman"/>
                <w:color w:val="000000"/>
              </w:rPr>
            </w:pPr>
            <w:r w:rsidRPr="00200487">
              <w:rPr>
                <w:rFonts w:eastAsia="Times New Roman"/>
                <w:color w:val="000000"/>
              </w:rPr>
              <w:lastRenderedPageBreak/>
              <w:t xml:space="preserve">26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7D7232" w14:textId="72318881"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G/SPS/N/CAN/1375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929559" w14:textId="752821F3" w:rsidR="007F4C63" w:rsidRPr="00273764" w:rsidRDefault="007F4C63" w:rsidP="00550CD2">
            <w:pPr>
              <w:jc w:val="center"/>
              <w:rPr>
                <w:rFonts w:eastAsia="Times New Roman"/>
                <w:color w:val="000000"/>
              </w:rPr>
            </w:pPr>
            <w:r w:rsidRPr="00273764">
              <w:rPr>
                <w:rFonts w:eastAsia="Times New Roman"/>
                <w:color w:val="000000"/>
              </w:rPr>
              <w:t xml:space="preserve">Canada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783F1D" w14:textId="0E9F2092" w:rsidR="007F4C63" w:rsidRPr="00273764" w:rsidRDefault="007F4C63" w:rsidP="00550CD2">
            <w:pPr>
              <w:jc w:val="center"/>
              <w:rPr>
                <w:rFonts w:eastAsia="Times New Roman"/>
                <w:color w:val="000000"/>
              </w:rPr>
            </w:pPr>
            <w:r w:rsidRPr="00273764">
              <w:rPr>
                <w:rFonts w:eastAsia="Times New Roman"/>
                <w:color w:val="000000"/>
              </w:rPr>
              <w:t xml:space="preserve">16/02/2021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1A214B" w14:textId="79C9A1EC" w:rsidR="007F4C63" w:rsidRPr="00273764" w:rsidRDefault="00C15216" w:rsidP="00C3470B">
            <w:pPr>
              <w:jc w:val="both"/>
              <w:rPr>
                <w:rFonts w:eastAsia="Times New Roman"/>
                <w:color w:val="000000"/>
              </w:rPr>
            </w:pPr>
            <w:r>
              <w:rPr>
                <w:color w:val="000000" w:themeColor="text1"/>
              </w:rPr>
              <w:t>Đ</w:t>
            </w:r>
            <w:r w:rsidRPr="00273764">
              <w:rPr>
                <w:color w:val="000000" w:themeColor="text1"/>
              </w:rPr>
              <w:t>ề xuất</w:t>
            </w:r>
            <w:r w:rsidRPr="00273764">
              <w:rPr>
                <w:b/>
                <w:color w:val="000000" w:themeColor="text1"/>
              </w:rPr>
              <w:t xml:space="preserve"> </w:t>
            </w:r>
            <w:r w:rsidRPr="00C15216">
              <w:rPr>
                <w:bCs/>
                <w:color w:val="000000" w:themeColor="text1"/>
              </w:rPr>
              <w:t>g</w:t>
            </w:r>
            <w:r w:rsidR="007F4C63" w:rsidRPr="00C15216">
              <w:rPr>
                <w:bCs/>
                <w:color w:val="000000" w:themeColor="text1"/>
              </w:rPr>
              <w:t>iới hạn dư</w:t>
            </w:r>
            <w:r w:rsidR="007F4C63" w:rsidRPr="00273764">
              <w:rPr>
                <w:color w:val="000000" w:themeColor="text1"/>
              </w:rPr>
              <w:t xml:space="preserve"> lượng tối đa: Dimethoate (PMRL2021-04) </w:t>
            </w:r>
          </w:p>
        </w:tc>
        <w:tc>
          <w:tcPr>
            <w:tcW w:w="2164" w:type="pct"/>
            <w:tcBorders>
              <w:top w:val="single" w:sz="4" w:space="0" w:color="auto"/>
              <w:left w:val="single" w:sz="4" w:space="0" w:color="auto"/>
              <w:bottom w:val="single" w:sz="4" w:space="0" w:color="auto"/>
              <w:right w:val="single" w:sz="4" w:space="0" w:color="auto"/>
            </w:tcBorders>
            <w:vAlign w:val="center"/>
          </w:tcPr>
          <w:p w14:paraId="1B7BE0FD" w14:textId="30FB607A" w:rsidR="007F4C63" w:rsidRPr="00CA784C" w:rsidRDefault="007F4C63" w:rsidP="00C3470B">
            <w:pPr>
              <w:jc w:val="both"/>
              <w:rPr>
                <w:color w:val="000000" w:themeColor="text1"/>
              </w:rPr>
            </w:pPr>
            <w:r w:rsidRPr="00C15216">
              <w:rPr>
                <w:bCs/>
                <w:color w:val="000000" w:themeColor="text1"/>
              </w:rPr>
              <w:t>Mục tiêu của</w:t>
            </w:r>
            <w:r w:rsidRPr="00273764">
              <w:rPr>
                <w:color w:val="000000" w:themeColor="text1"/>
              </w:rPr>
              <w:t xml:space="preserve"> tài liệu được thông báo PMRL2021-04 là để tham khảo ý kiến về việc hủy bỏ và sửa đổi MRL được đề xuất cho thuốc bảo vệ thực vật </w:t>
            </w:r>
            <w:r w:rsidRPr="00FF4F27">
              <w:rPr>
                <w:color w:val="000000" w:themeColor="text1"/>
              </w:rPr>
              <w:t>dimethoate</w:t>
            </w:r>
            <w:r w:rsidRPr="00273764">
              <w:rPr>
                <w:color w:val="000000" w:themeColor="text1"/>
              </w:rPr>
              <w:t xml:space="preserve"> và các mặt hàng tương ứng được xác định trong PMRL.  </w:t>
            </w:r>
          </w:p>
        </w:tc>
      </w:tr>
      <w:tr w:rsidR="007F4C63" w:rsidRPr="00273764" w14:paraId="5CDC70F0"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E876B8" w14:textId="77777777" w:rsidR="007F4C63" w:rsidRPr="00200487" w:rsidRDefault="007F4C63" w:rsidP="00550CD2">
            <w:pPr>
              <w:jc w:val="center"/>
              <w:rPr>
                <w:rFonts w:eastAsia="Times New Roman"/>
                <w:color w:val="000000"/>
              </w:rPr>
            </w:pPr>
            <w:r w:rsidRPr="00200487">
              <w:rPr>
                <w:rFonts w:eastAsia="Times New Roman"/>
                <w:color w:val="000000"/>
              </w:rPr>
              <w:t xml:space="preserve">27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1F25D2" w14:textId="64A81D30"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G/SPS/N/USA/3223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FAACDF" w14:textId="190E5563" w:rsidR="007F4C63" w:rsidRPr="00273764" w:rsidRDefault="00FF4F27" w:rsidP="00550CD2">
            <w:pPr>
              <w:jc w:val="center"/>
              <w:rPr>
                <w:rFonts w:eastAsia="Times New Roman"/>
                <w:color w:val="000000"/>
              </w:rPr>
            </w:pPr>
            <w:r>
              <w:rPr>
                <w:rFonts w:eastAsia="Times New Roman"/>
                <w:color w:val="000000"/>
              </w:rPr>
              <w:t>Hoa Kỳ</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C6E112" w14:textId="2E3090FD" w:rsidR="007F4C63" w:rsidRPr="00273764" w:rsidRDefault="007F4C63" w:rsidP="00550CD2">
            <w:pPr>
              <w:jc w:val="center"/>
              <w:rPr>
                <w:rFonts w:eastAsia="Times New Roman"/>
                <w:color w:val="000000"/>
              </w:rPr>
            </w:pPr>
            <w:r w:rsidRPr="00273764">
              <w:rPr>
                <w:rFonts w:eastAsia="Times New Roman"/>
                <w:color w:val="000000"/>
              </w:rPr>
              <w:t xml:space="preserve">17/02/2021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B54555" w14:textId="4A9E1FF3" w:rsidR="007F4C63" w:rsidRPr="00273764" w:rsidRDefault="00FF4F27" w:rsidP="00C3470B">
            <w:pPr>
              <w:jc w:val="both"/>
              <w:rPr>
                <w:rFonts w:eastAsia="Times New Roman"/>
                <w:color w:val="000000"/>
              </w:rPr>
            </w:pPr>
            <w:r w:rsidRPr="00FF4F27">
              <w:rPr>
                <w:bCs/>
                <w:color w:val="000000" w:themeColor="text1"/>
                <w:shd w:val="clear" w:color="auto" w:fill="FFFFFF"/>
              </w:rPr>
              <w:t>Tồn</w:t>
            </w:r>
            <w:r w:rsidRPr="00273764">
              <w:rPr>
                <w:color w:val="000000" w:themeColor="text1"/>
                <w:shd w:val="clear" w:color="auto" w:fill="FFFFFF"/>
              </w:rPr>
              <w:t xml:space="preserve"> dư thuốc trừ sâu</w:t>
            </w:r>
            <w:r w:rsidRPr="00FF4F27">
              <w:rPr>
                <w:bCs/>
                <w:color w:val="000000" w:themeColor="text1"/>
                <w:shd w:val="clear" w:color="auto" w:fill="FFFFFF"/>
              </w:rPr>
              <w:t xml:space="preserve"> </w:t>
            </w:r>
            <w:r w:rsidR="007F4C63" w:rsidRPr="00FF4F27">
              <w:rPr>
                <w:bCs/>
                <w:color w:val="000000" w:themeColor="text1"/>
                <w:shd w:val="clear" w:color="auto" w:fill="FFFFFF"/>
              </w:rPr>
              <w:t>Streptomycin</w:t>
            </w:r>
            <w:r w:rsidR="007F4C63" w:rsidRPr="00273764">
              <w:rPr>
                <w:color w:val="000000" w:themeColor="text1"/>
                <w:shd w:val="clear" w:color="auto" w:fill="FFFFFF"/>
              </w:rPr>
              <w:t>. Quy tắc cuối cùng.</w:t>
            </w:r>
          </w:p>
        </w:tc>
        <w:tc>
          <w:tcPr>
            <w:tcW w:w="2164" w:type="pct"/>
            <w:tcBorders>
              <w:top w:val="single" w:sz="4" w:space="0" w:color="auto"/>
              <w:left w:val="single" w:sz="4" w:space="0" w:color="auto"/>
              <w:bottom w:val="single" w:sz="4" w:space="0" w:color="auto"/>
              <w:right w:val="single" w:sz="4" w:space="0" w:color="auto"/>
            </w:tcBorders>
            <w:vAlign w:val="center"/>
          </w:tcPr>
          <w:p w14:paraId="0531A6E6" w14:textId="405568DB" w:rsidR="007F4C63" w:rsidRPr="00273764" w:rsidRDefault="007F4C63" w:rsidP="00C3470B">
            <w:pPr>
              <w:jc w:val="both"/>
              <w:rPr>
                <w:rFonts w:eastAsia="Times New Roman"/>
                <w:color w:val="000000"/>
              </w:rPr>
            </w:pPr>
            <w:r w:rsidRPr="00FF4F27">
              <w:rPr>
                <w:bCs/>
                <w:color w:val="000000" w:themeColor="text1"/>
                <w:shd w:val="clear" w:color="auto" w:fill="FFFFFF"/>
              </w:rPr>
              <w:t>Quy định này</w:t>
            </w:r>
            <w:r w:rsidRPr="00273764">
              <w:rPr>
                <w:color w:val="000000" w:themeColor="text1"/>
                <w:shd w:val="clear" w:color="auto" w:fill="FFFFFF"/>
              </w:rPr>
              <w:t xml:space="preserve"> thiết lập các giới hạn dư lượng của streptomycin trong hoặc trên trái cây, cam quýt, nhóm 10-10.</w:t>
            </w:r>
          </w:p>
        </w:tc>
      </w:tr>
      <w:tr w:rsidR="007F4C63" w:rsidRPr="00273764" w14:paraId="22C29F72"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E5878C" w14:textId="77777777" w:rsidR="007F4C63" w:rsidRPr="00200487" w:rsidRDefault="007F4C63" w:rsidP="00550CD2">
            <w:pPr>
              <w:jc w:val="center"/>
              <w:rPr>
                <w:rFonts w:eastAsia="Times New Roman"/>
                <w:color w:val="000000"/>
              </w:rPr>
            </w:pPr>
            <w:r w:rsidRPr="00200487">
              <w:rPr>
                <w:rFonts w:eastAsia="Times New Roman"/>
                <w:color w:val="000000"/>
              </w:rPr>
              <w:t xml:space="preserve">28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8DCFF6" w14:textId="6D0289AB" w:rsidR="007F4C63" w:rsidRPr="007F4C63" w:rsidRDefault="007F4C63" w:rsidP="00550CD2">
            <w:pPr>
              <w:jc w:val="center"/>
              <w:rPr>
                <w:rFonts w:eastAsia="Times New Roman"/>
                <w:color w:val="000000"/>
                <w:sz w:val="22"/>
                <w:szCs w:val="22"/>
                <w:highlight w:val="yellow"/>
              </w:rPr>
            </w:pPr>
            <w:r w:rsidRPr="007F4C63">
              <w:rPr>
                <w:rFonts w:eastAsia="Times New Roman"/>
                <w:color w:val="000000"/>
                <w:sz w:val="22"/>
                <w:szCs w:val="22"/>
              </w:rPr>
              <w:t xml:space="preserve">G/SPS/N/KOR/707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7002DC" w14:textId="79BEFD60" w:rsidR="007F4C63" w:rsidRPr="00B734CC" w:rsidRDefault="002E33F5" w:rsidP="00550CD2">
            <w:pPr>
              <w:jc w:val="center"/>
              <w:rPr>
                <w:rFonts w:eastAsia="Times New Roman"/>
                <w:color w:val="000000"/>
                <w:highlight w:val="yellow"/>
              </w:rPr>
            </w:pPr>
            <w:r>
              <w:rPr>
                <w:rFonts w:eastAsia="Times New Roman"/>
                <w:color w:val="000000"/>
              </w:rPr>
              <w:t>Hàn Quốc</w:t>
            </w:r>
            <w:r w:rsidR="007F4C63" w:rsidRPr="00273764">
              <w:rPr>
                <w:rFonts w:eastAsia="Times New Roman"/>
                <w:color w:val="000000"/>
              </w:rPr>
              <w:t xml:space="preserv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2A7A61" w14:textId="3340B8ED" w:rsidR="007F4C63" w:rsidRPr="00B734CC" w:rsidRDefault="007F4C63" w:rsidP="00550CD2">
            <w:pPr>
              <w:jc w:val="center"/>
              <w:rPr>
                <w:rFonts w:eastAsia="Times New Roman"/>
                <w:color w:val="000000"/>
                <w:highlight w:val="yellow"/>
              </w:rPr>
            </w:pPr>
            <w:r w:rsidRPr="00273764">
              <w:rPr>
                <w:rFonts w:eastAsia="Times New Roman"/>
                <w:color w:val="000000"/>
              </w:rPr>
              <w:t xml:space="preserve">17/02/2021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A5A783" w14:textId="72E9CFC1" w:rsidR="007F4C63" w:rsidRPr="00B734CC" w:rsidRDefault="007F4C63" w:rsidP="00C3470B">
            <w:pPr>
              <w:jc w:val="both"/>
              <w:rPr>
                <w:rFonts w:eastAsia="Times New Roman"/>
                <w:color w:val="000000"/>
                <w:highlight w:val="yellow"/>
              </w:rPr>
            </w:pPr>
            <w:r w:rsidRPr="00FF4F27">
              <w:rPr>
                <w:bCs/>
                <w:color w:val="000000" w:themeColor="text1"/>
              </w:rPr>
              <w:t>Các thủ tục</w:t>
            </w:r>
            <w:r w:rsidRPr="00273764">
              <w:rPr>
                <w:color w:val="000000" w:themeColor="text1"/>
              </w:rPr>
              <w:t xml:space="preserve"> và yêu cầu đối với việc kiểm tra tại chỗ các phương tiện và cơ sở kinh doanh nước ngoài (Thông báo của </w:t>
            </w:r>
            <w:r w:rsidRPr="00273764">
              <w:rPr>
                <w:color w:val="000000" w:themeColor="text1"/>
                <w:shd w:val="clear" w:color="auto" w:fill="FFFFFF"/>
              </w:rPr>
              <w:t xml:space="preserve">Bộ </w:t>
            </w:r>
            <w:proofErr w:type="gramStart"/>
            <w:r w:rsidRPr="00273764">
              <w:rPr>
                <w:color w:val="000000" w:themeColor="text1"/>
                <w:shd w:val="clear" w:color="auto" w:fill="FFFFFF"/>
              </w:rPr>
              <w:t>An</w:t>
            </w:r>
            <w:proofErr w:type="gramEnd"/>
            <w:r w:rsidRPr="00273764">
              <w:rPr>
                <w:color w:val="000000" w:themeColor="text1"/>
                <w:shd w:val="clear" w:color="auto" w:fill="FFFFFF"/>
              </w:rPr>
              <w:t xml:space="preserve"> toàn thực phẩm và dược </w:t>
            </w:r>
            <w:r w:rsidR="007F10AE">
              <w:rPr>
                <w:color w:val="000000" w:themeColor="text1"/>
                <w:shd w:val="clear" w:color="auto" w:fill="FFFFFF"/>
              </w:rPr>
              <w:t>P</w:t>
            </w:r>
            <w:r w:rsidRPr="00273764">
              <w:rPr>
                <w:color w:val="000000" w:themeColor="text1"/>
                <w:shd w:val="clear" w:color="auto" w:fill="FFFFFF"/>
              </w:rPr>
              <w:t>hẩm Hàn Quốc</w:t>
            </w:r>
            <w:r w:rsidRPr="00273764">
              <w:rPr>
                <w:color w:val="000000" w:themeColor="text1"/>
              </w:rPr>
              <w:t xml:space="preserve"> (MFDS)). </w:t>
            </w:r>
          </w:p>
        </w:tc>
        <w:tc>
          <w:tcPr>
            <w:tcW w:w="2164" w:type="pct"/>
            <w:tcBorders>
              <w:top w:val="single" w:sz="4" w:space="0" w:color="auto"/>
              <w:left w:val="single" w:sz="4" w:space="0" w:color="auto"/>
              <w:bottom w:val="single" w:sz="4" w:space="0" w:color="auto"/>
              <w:right w:val="single" w:sz="4" w:space="0" w:color="auto"/>
            </w:tcBorders>
            <w:vAlign w:val="center"/>
          </w:tcPr>
          <w:p w14:paraId="6E988E35" w14:textId="77777777" w:rsidR="007F4C63" w:rsidRPr="00FF4F27" w:rsidRDefault="007F4C63" w:rsidP="00C3470B">
            <w:pPr>
              <w:shd w:val="clear" w:color="auto" w:fill="FFFFFF"/>
              <w:jc w:val="both"/>
              <w:rPr>
                <w:rFonts w:eastAsia="Times New Roman"/>
                <w:bCs/>
                <w:color w:val="000000" w:themeColor="text1"/>
                <w:shd w:val="clear" w:color="auto" w:fill="FFFFFF"/>
              </w:rPr>
            </w:pPr>
            <w:r w:rsidRPr="00FF4F27">
              <w:rPr>
                <w:rFonts w:eastAsia="Times New Roman"/>
                <w:bCs/>
                <w:color w:val="000000" w:themeColor="text1"/>
                <w:shd w:val="clear" w:color="auto" w:fill="FFFFFF"/>
              </w:rPr>
              <w:t>Sửa đổi đã đề xuất nhằm mục đích:</w:t>
            </w:r>
          </w:p>
          <w:p w14:paraId="6D94897A"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1) Sửa đổi và hợp lý hóa các tiêu chuẩn vệ sinh đối với cơ sở thực phẩm nước ngoài và tổ chức kinh doanh nước ngoài (Phụ lục 1):</w:t>
            </w:r>
          </w:p>
          <w:p w14:paraId="766B01D5"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 Các hạng mục trùng lặp trong tiêu chuẩn được hợp nhất và loại bỏ: từ 91 hạng mục xuống còn 71 hạng mục;</w:t>
            </w:r>
          </w:p>
          <w:p w14:paraId="0232339B"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2) Sửa đổi và sắp xếp hợp lý danh sách kiểm tra các cơ sở thực phẩm nước ngoài (Phụ lục 2):</w:t>
            </w:r>
          </w:p>
          <w:p w14:paraId="5AF27216"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 xml:space="preserve">- Các hạng mục trùng lặp trong danh mục cơ sở thực phẩm được sáp nhập và loại bỏ: từ 122 hạng mục xuống còn 80 hạng mục; </w:t>
            </w:r>
          </w:p>
          <w:p w14:paraId="220F995A"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3) Sửa đổi và sắp xếp hợp lý danh sách kiểm tra đối với các cơ sở nước ngoài (Phụ lục 3):</w:t>
            </w:r>
          </w:p>
          <w:p w14:paraId="4B7AD6A1"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 Các hạng mục trùng lặp trong danh mục cơ sở giết mổ động vật có vú được sáp nhập và loại bỏ: từ 164 hạng mục xuống còn 160 hạng mục;</w:t>
            </w:r>
          </w:p>
          <w:p w14:paraId="4288BC86"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lastRenderedPageBreak/>
              <w:t>- Các hạng mục trùng lặp trong danh mục cơ sở giết mổ gia cầm được sáp nhập và loại bỏ: từ 144 hạng mục xuống còn 142 hạng mục;</w:t>
            </w:r>
          </w:p>
          <w:p w14:paraId="12B538F3"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 Hợp nhất và loại bỏ các hạng mục trùng lặp trong danh sách kiểm tra đối với nhà máy cắt và đóng gói thịt: từ 107 hạng mục xuống còn 102 hạng mục;</w:t>
            </w:r>
          </w:p>
          <w:p w14:paraId="4D5674B4"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 Các hạng mục trùng lặp trong danh mục đối với nhà máy chế biến chăn nuôi được sáp nhập và loại bỏ: từ 109 hạng mục xuống còn 105 hạng mục;</w:t>
            </w:r>
          </w:p>
          <w:p w14:paraId="08C80099"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 Các hạng mục trùng lặp trong danh sách kiểm tra đối với nhà máy đóng gói trứng được sáp nhập và loại bỏ: từ 77 hạng mục xuống còn 76 hạng mục.</w:t>
            </w:r>
          </w:p>
          <w:p w14:paraId="7BCBB3F0" w14:textId="77777777" w:rsidR="007F4C63" w:rsidRPr="00273764" w:rsidRDefault="007F4C63" w:rsidP="00C3470B">
            <w:pPr>
              <w:shd w:val="clear" w:color="auto" w:fill="FFFFFF"/>
              <w:jc w:val="both"/>
              <w:rPr>
                <w:rFonts w:eastAsia="Times New Roman"/>
                <w:color w:val="000000" w:themeColor="text1"/>
                <w:shd w:val="clear" w:color="auto" w:fill="FFFFFF"/>
              </w:rPr>
            </w:pPr>
            <w:r w:rsidRPr="00273764">
              <w:rPr>
                <w:rFonts w:eastAsia="Times New Roman"/>
                <w:color w:val="000000" w:themeColor="text1"/>
                <w:shd w:val="clear" w:color="auto" w:fill="FFFFFF"/>
              </w:rPr>
              <w:t>4) Sửa đổi và hợp lý hóa các quy định khác (Mẫu 1-1, 1-2, 1-3 đính kèm, Mẫu 2 đính kèm):</w:t>
            </w:r>
          </w:p>
          <w:p w14:paraId="34184959" w14:textId="50C2ED88" w:rsidR="007F4C63" w:rsidRPr="00273764" w:rsidRDefault="007F4C63" w:rsidP="00C3470B">
            <w:pPr>
              <w:jc w:val="both"/>
              <w:rPr>
                <w:rFonts w:eastAsia="Times New Roman"/>
                <w:color w:val="000000"/>
              </w:rPr>
            </w:pPr>
            <w:r w:rsidRPr="00273764">
              <w:rPr>
                <w:rFonts w:eastAsia="Times New Roman"/>
                <w:color w:val="000000" w:themeColor="text1"/>
                <w:shd w:val="clear" w:color="auto" w:fill="FFFFFF"/>
              </w:rPr>
              <w:t>- Bổ sung ngày đến hạn trả lời cho tuyên bố chính thức của MFDS về việc kiểm tra tại chỗ (Thông báo của MFDS, Điều 5, đoạn 2, ý 2);</w:t>
            </w:r>
          </w:p>
        </w:tc>
      </w:tr>
      <w:tr w:rsidR="007F4C63" w:rsidRPr="00273764" w14:paraId="6AA85AB8"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6B902A" w14:textId="77777777" w:rsidR="007F4C63" w:rsidRPr="00200487" w:rsidRDefault="007F4C63" w:rsidP="00550CD2">
            <w:pPr>
              <w:jc w:val="center"/>
              <w:rPr>
                <w:rFonts w:eastAsia="Times New Roman"/>
                <w:color w:val="000000"/>
              </w:rPr>
            </w:pPr>
            <w:r w:rsidRPr="00200487">
              <w:rPr>
                <w:rFonts w:eastAsia="Times New Roman"/>
                <w:color w:val="000000"/>
              </w:rPr>
              <w:lastRenderedPageBreak/>
              <w:t xml:space="preserve">29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865420" w14:textId="097CCBBC"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G/SPS/N/AUS/515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564AA8" w14:textId="159B90B9" w:rsidR="007F4C63" w:rsidRPr="00273764" w:rsidRDefault="007F4C63" w:rsidP="00550CD2">
            <w:pPr>
              <w:jc w:val="center"/>
              <w:rPr>
                <w:rFonts w:eastAsia="Times New Roman"/>
                <w:color w:val="000000"/>
              </w:rPr>
            </w:pPr>
            <w:r w:rsidRPr="00273764">
              <w:rPr>
                <w:rFonts w:eastAsia="Times New Roman"/>
                <w:color w:val="000000"/>
              </w:rPr>
              <w:t xml:space="preserve">Úc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7AF2C3" w14:textId="3B12C312" w:rsidR="007F4C63" w:rsidRPr="00273764" w:rsidRDefault="007F4C63" w:rsidP="00550CD2">
            <w:pPr>
              <w:jc w:val="center"/>
              <w:rPr>
                <w:rFonts w:eastAsia="Times New Roman"/>
                <w:color w:val="000000"/>
              </w:rPr>
            </w:pPr>
            <w:r w:rsidRPr="00273764">
              <w:rPr>
                <w:rFonts w:eastAsia="Times New Roman"/>
                <w:color w:val="000000"/>
              </w:rPr>
              <w:t xml:space="preserve">17/02/2021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BFF39D" w14:textId="699F3441" w:rsidR="007F4C63" w:rsidRPr="00273764" w:rsidRDefault="007F4C63" w:rsidP="00C3470B">
            <w:pPr>
              <w:jc w:val="both"/>
              <w:rPr>
                <w:rFonts w:eastAsia="Times New Roman"/>
                <w:color w:val="000000"/>
              </w:rPr>
            </w:pPr>
            <w:r w:rsidRPr="00273764">
              <w:rPr>
                <w:rFonts w:eastAsia="Times New Roman"/>
                <w:color w:val="000000"/>
              </w:rPr>
              <w:t xml:space="preserve">Cập nhật </w:t>
            </w:r>
            <w:r w:rsidR="00FF4F27">
              <w:rPr>
                <w:rFonts w:eastAsia="Times New Roman"/>
                <w:color w:val="000000"/>
              </w:rPr>
              <w:t>g</w:t>
            </w:r>
            <w:r w:rsidRPr="00273764">
              <w:rPr>
                <w:rFonts w:eastAsia="Times New Roman"/>
                <w:color w:val="000000"/>
              </w:rPr>
              <w:t xml:space="preserve">iấy chứng nhận </w:t>
            </w:r>
            <w:r w:rsidR="00FF4F27">
              <w:rPr>
                <w:rFonts w:eastAsia="Times New Roman"/>
                <w:color w:val="000000"/>
              </w:rPr>
              <w:t>k</w:t>
            </w:r>
            <w:r w:rsidRPr="00273764">
              <w:rPr>
                <w:rFonts w:eastAsia="Times New Roman"/>
                <w:color w:val="000000"/>
              </w:rPr>
              <w:t xml:space="preserve">iểm dịch thực vật cho </w:t>
            </w:r>
            <w:r w:rsidR="00FF4F27">
              <w:rPr>
                <w:rFonts w:eastAsia="Times New Roman"/>
                <w:color w:val="000000"/>
              </w:rPr>
              <w:t>n</w:t>
            </w:r>
            <w:r w:rsidRPr="00273764">
              <w:rPr>
                <w:rFonts w:eastAsia="Times New Roman"/>
                <w:color w:val="000000"/>
              </w:rPr>
              <w:t xml:space="preserve">ông sản </w:t>
            </w:r>
            <w:r w:rsidR="00FF4F27">
              <w:rPr>
                <w:rFonts w:eastAsia="Times New Roman"/>
                <w:color w:val="000000"/>
              </w:rPr>
              <w:t>x</w:t>
            </w:r>
            <w:r w:rsidRPr="00273764">
              <w:rPr>
                <w:rFonts w:eastAsia="Times New Roman"/>
                <w:color w:val="000000"/>
              </w:rPr>
              <w:t xml:space="preserve">uất khẩu từ Úc. </w:t>
            </w:r>
          </w:p>
        </w:tc>
        <w:tc>
          <w:tcPr>
            <w:tcW w:w="2164" w:type="pct"/>
            <w:tcBorders>
              <w:top w:val="single" w:sz="4" w:space="0" w:color="auto"/>
              <w:left w:val="single" w:sz="4" w:space="0" w:color="auto"/>
              <w:bottom w:val="single" w:sz="4" w:space="0" w:color="auto"/>
              <w:right w:val="single" w:sz="4" w:space="0" w:color="auto"/>
            </w:tcBorders>
          </w:tcPr>
          <w:p w14:paraId="0E370023" w14:textId="1BA49DFF" w:rsidR="007F4C63" w:rsidRPr="00273764" w:rsidRDefault="007F4C63" w:rsidP="00C3470B">
            <w:pPr>
              <w:jc w:val="both"/>
              <w:rPr>
                <w:rFonts w:eastAsia="Times New Roman"/>
                <w:color w:val="000000"/>
              </w:rPr>
            </w:pPr>
            <w:r w:rsidRPr="00273764">
              <w:rPr>
                <w:rFonts w:eastAsia="Times New Roman"/>
                <w:color w:val="000000"/>
              </w:rPr>
              <w:t>Úc đang dự thảo bộ luật xuất khẩu mới, Đạo luật Kiểm soát Xuất khẩu. Theo đó, kể từ ngày 28 tháng 3 năm 2021, các tham chiếu của Đạo luật Kiểm soát Xuất khẩu, hiện đang đề cập đến năm 1982, sẽ bị xóa khỏi tất cả các giấy chứng nhận vệ sinh và kiểm dịch thực vật do cơ quan có thẩm quyền của Úc, Bộ Nông nghiệp, Nước và Môi trường cấp.</w:t>
            </w:r>
          </w:p>
          <w:p w14:paraId="6F0CEC7E" w14:textId="154E0732" w:rsidR="007F4C63" w:rsidRPr="00273764" w:rsidRDefault="007F4C63" w:rsidP="00C3470B">
            <w:pPr>
              <w:jc w:val="both"/>
              <w:rPr>
                <w:rFonts w:eastAsia="Times New Roman"/>
                <w:color w:val="000000"/>
              </w:rPr>
            </w:pPr>
            <w:r w:rsidRPr="00273764">
              <w:rPr>
                <w:rFonts w:eastAsia="Times New Roman"/>
                <w:color w:val="000000"/>
              </w:rPr>
              <w:t>Hơn nữa, tham chiếu đến tên Bộ bên dưới tiêu đề của Chính phủ Úc sẽ được cập nhật thành "Chính phủ Úc" ngoại trừ</w:t>
            </w:r>
            <w:r w:rsidR="00FF4F27">
              <w:rPr>
                <w:rFonts w:eastAsia="Times New Roman"/>
                <w:color w:val="000000"/>
              </w:rPr>
              <w:t>:</w:t>
            </w:r>
            <w:r w:rsidRPr="00273764">
              <w:rPr>
                <w:rFonts w:eastAsia="Times New Roman"/>
                <w:color w:val="000000"/>
              </w:rPr>
              <w:t xml:space="preserve"> i) khi quốc gia nhập khẩu yêu cầu rõ ràng tên của cơ quan có thẩm quyền phải xuất hiện trên giấy chứng nhận; và ii) đối với chứng chỉ thực vật.</w:t>
            </w:r>
          </w:p>
          <w:p w14:paraId="5DD99D4D" w14:textId="77777777" w:rsidR="007F4C63" w:rsidRPr="00273764" w:rsidRDefault="007F4C63" w:rsidP="00C3470B">
            <w:pPr>
              <w:jc w:val="both"/>
              <w:rPr>
                <w:rFonts w:eastAsia="Times New Roman"/>
                <w:color w:val="000000"/>
              </w:rPr>
            </w:pPr>
            <w:r w:rsidRPr="00273764">
              <w:rPr>
                <w:rFonts w:eastAsia="Times New Roman"/>
                <w:color w:val="000000"/>
              </w:rPr>
              <w:t xml:space="preserve">Úc sẽ xóa chữ ký của Giám đốc Thú y khỏi tất cả các giấy chứng nhận sức khỏe thủy sản và thịt, sữa, trứng, hàng hóa không theo quy định được cấp điện tử. Chữ ký này sẽ được thay thế bằng chữ ký của Giám đốc Kỹ thuật Thú y Quốc gia (Tiến sĩ Stewart Lowden), người sẽ giám sát hệ thống xuất khẩu theo hướng dẫn của OIE và Codex về các thỏa thuận chứng nhận. Giấy chứng nhận sức khỏe của Úc được áp dụng chữ ký thủ công sẽ tiếp tục có chữ </w:t>
            </w:r>
            <w:r w:rsidRPr="00273764">
              <w:rPr>
                <w:rFonts w:eastAsia="Times New Roman"/>
                <w:color w:val="000000"/>
              </w:rPr>
              <w:lastRenderedPageBreak/>
              <w:t>ký của các viên chức của Bộ được ủy quyền ký chứng nhận sức khỏe xuất khẩu và áp dụng con dấu của Bộ.</w:t>
            </w:r>
          </w:p>
          <w:p w14:paraId="007472CF" w14:textId="77777777" w:rsidR="007F4C63" w:rsidRPr="00273764" w:rsidRDefault="007F4C63" w:rsidP="00C3470B">
            <w:pPr>
              <w:jc w:val="both"/>
              <w:rPr>
                <w:rFonts w:eastAsia="Times New Roman"/>
                <w:color w:val="000000"/>
              </w:rPr>
            </w:pPr>
            <w:r w:rsidRPr="00273764">
              <w:rPr>
                <w:rFonts w:eastAsia="Times New Roman"/>
                <w:color w:val="000000"/>
              </w:rPr>
              <w:t>Giấy chứng nhận kiểm dịch thực vật đối với động vật sống, vật liệu sinh sản, ngũ cốc, hạt giống và cây trồng sẽ không thay đổi. Giấy chứng nhận xuất khẩu thực vật sẽ cập nhật các tham chiếu đến "Cán bộ được ủy quyền" với thuật ngữ "người được ủy quyền".</w:t>
            </w:r>
          </w:p>
          <w:p w14:paraId="0E652EE4" w14:textId="77777777" w:rsidR="007F4C63" w:rsidRPr="00273764" w:rsidRDefault="007F4C63" w:rsidP="00C3470B">
            <w:pPr>
              <w:jc w:val="both"/>
              <w:rPr>
                <w:rFonts w:eastAsia="Times New Roman"/>
                <w:color w:val="000000"/>
              </w:rPr>
            </w:pPr>
            <w:r w:rsidRPr="00273764">
              <w:rPr>
                <w:rFonts w:eastAsia="Times New Roman"/>
                <w:color w:val="000000"/>
              </w:rPr>
              <w:t>Những thay đổi theo kế hoạch không ảnh hưởng đến các chứng nhận đã thỏa thuận để tiếp cận thị trường, các kiểm soát theo quy định của Bộ đối với xuất khẩu, hoặc thông tin được đồng ý song phương liên quan đến chi tiết lô hàng được mô tả trên giấy chứng nhận.</w:t>
            </w:r>
          </w:p>
          <w:p w14:paraId="62F1A088" w14:textId="5AC4A370" w:rsidR="007F4C63" w:rsidRPr="00273764" w:rsidRDefault="007F4C63" w:rsidP="00C3470B">
            <w:pPr>
              <w:jc w:val="both"/>
              <w:rPr>
                <w:rFonts w:eastAsia="Times New Roman"/>
                <w:color w:val="000000"/>
              </w:rPr>
            </w:pPr>
            <w:r w:rsidRPr="00273764">
              <w:rPr>
                <w:rFonts w:eastAsia="Times New Roman"/>
                <w:color w:val="000000"/>
              </w:rPr>
              <w:t>Các chứng chỉ cập nhật của Úc sẽ được phát hành trong tháng 3 năm 2021. Các chứng chỉ thực vật cập nhật sẽ được phát hành vào ngày 15/3/2021. Sẽ có một giai đoạn chuyển tiếp ngắn trong đó các chứng chỉ cũ và mới có thể được xuất trình cho các quan chức biên giới để thông quan hàng hóa.</w:t>
            </w:r>
          </w:p>
        </w:tc>
      </w:tr>
      <w:tr w:rsidR="007F4C63" w:rsidRPr="00273764" w14:paraId="36FA601D"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D3276" w14:textId="77777777" w:rsidR="007F4C63" w:rsidRPr="00200487" w:rsidRDefault="007F4C63" w:rsidP="00550CD2">
            <w:pPr>
              <w:jc w:val="center"/>
              <w:rPr>
                <w:rFonts w:eastAsia="Times New Roman"/>
                <w:color w:val="000000"/>
              </w:rPr>
            </w:pPr>
            <w:r w:rsidRPr="00200487">
              <w:rPr>
                <w:rFonts w:eastAsia="Times New Roman"/>
                <w:color w:val="000000"/>
              </w:rPr>
              <w:lastRenderedPageBreak/>
              <w:t xml:space="preserve">30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75CF1B" w14:textId="6D255E23"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G/SPS/N/USA/3228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970A6A" w14:textId="1145972C" w:rsidR="007F4C63" w:rsidRPr="00273764" w:rsidRDefault="007F4C63" w:rsidP="00550CD2">
            <w:pPr>
              <w:jc w:val="center"/>
              <w:rPr>
                <w:rFonts w:eastAsia="Times New Roman"/>
                <w:color w:val="000000"/>
              </w:rPr>
            </w:pPr>
            <w:r w:rsidRPr="00273764">
              <w:rPr>
                <w:rFonts w:eastAsia="Times New Roman"/>
                <w:color w:val="000000"/>
              </w:rPr>
              <w:t xml:space="preserve">Hoa Kỳ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77428D" w14:textId="68B19F68" w:rsidR="007F4C63" w:rsidRPr="00273764" w:rsidRDefault="007F4C63" w:rsidP="00550CD2">
            <w:pPr>
              <w:jc w:val="center"/>
              <w:rPr>
                <w:rFonts w:eastAsia="Times New Roman"/>
                <w:color w:val="000000"/>
              </w:rPr>
            </w:pPr>
            <w:r w:rsidRPr="00273764">
              <w:rPr>
                <w:rFonts w:eastAsia="Times New Roman"/>
                <w:color w:val="000000"/>
              </w:rPr>
              <w:t xml:space="preserve">19/02/2021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40DDFC" w14:textId="2F32C4B1" w:rsidR="007F4C63" w:rsidRPr="00273764" w:rsidRDefault="00FF4F27" w:rsidP="00C3470B">
            <w:pPr>
              <w:jc w:val="both"/>
              <w:rPr>
                <w:rFonts w:eastAsia="Times New Roman"/>
                <w:color w:val="000000"/>
              </w:rPr>
            </w:pPr>
            <w:r w:rsidRPr="00273764">
              <w:rPr>
                <w:rFonts w:eastAsia="Times New Roman"/>
                <w:color w:val="000000"/>
              </w:rPr>
              <w:t xml:space="preserve">Mức dư lượng cho phép của thuốc trừ sâu </w:t>
            </w:r>
            <w:r w:rsidR="007F10AE">
              <w:rPr>
                <w:rFonts w:eastAsia="Times New Roman"/>
                <w:color w:val="000000"/>
              </w:rPr>
              <w:t>f</w:t>
            </w:r>
            <w:r w:rsidR="007F4C63" w:rsidRPr="00273764">
              <w:rPr>
                <w:rFonts w:eastAsia="Times New Roman"/>
                <w:color w:val="000000"/>
              </w:rPr>
              <w:t>luxametamide. Quy tắc cuối cùng.</w:t>
            </w:r>
          </w:p>
        </w:tc>
        <w:tc>
          <w:tcPr>
            <w:tcW w:w="2164" w:type="pct"/>
            <w:tcBorders>
              <w:top w:val="single" w:sz="4" w:space="0" w:color="auto"/>
              <w:left w:val="single" w:sz="4" w:space="0" w:color="auto"/>
              <w:bottom w:val="single" w:sz="4" w:space="0" w:color="auto"/>
              <w:right w:val="single" w:sz="4" w:space="0" w:color="auto"/>
            </w:tcBorders>
          </w:tcPr>
          <w:p w14:paraId="1E90E052" w14:textId="265C28F7" w:rsidR="007F4C63" w:rsidRPr="00273764" w:rsidRDefault="007F4C63" w:rsidP="00C3470B">
            <w:pPr>
              <w:jc w:val="both"/>
              <w:rPr>
                <w:rFonts w:eastAsia="Times New Roman"/>
                <w:color w:val="000000"/>
              </w:rPr>
            </w:pPr>
            <w:r w:rsidRPr="00273764">
              <w:rPr>
                <w:rFonts w:eastAsia="Times New Roman"/>
                <w:color w:val="000000"/>
              </w:rPr>
              <w:t xml:space="preserve">Quy định này thiết lập các </w:t>
            </w:r>
            <w:r w:rsidR="00FF4F27">
              <w:rPr>
                <w:rFonts w:eastAsia="Times New Roman"/>
                <w:color w:val="000000"/>
              </w:rPr>
              <w:t>m</w:t>
            </w:r>
            <w:r w:rsidRPr="00273764">
              <w:rPr>
                <w:rFonts w:eastAsia="Times New Roman"/>
                <w:color w:val="000000"/>
              </w:rPr>
              <w:t xml:space="preserve">ức dư lượng cho phép của thuốc trừ sâu đối với </w:t>
            </w:r>
            <w:r w:rsidR="007F10AE">
              <w:rPr>
                <w:rFonts w:eastAsia="Times New Roman"/>
                <w:color w:val="000000"/>
              </w:rPr>
              <w:t>f</w:t>
            </w:r>
            <w:r w:rsidRPr="00273764">
              <w:rPr>
                <w:rFonts w:eastAsia="Times New Roman"/>
                <w:color w:val="000000"/>
              </w:rPr>
              <w:t>luxametamide trong chè, chè khô và chè dùng ngay.</w:t>
            </w:r>
          </w:p>
        </w:tc>
      </w:tr>
      <w:tr w:rsidR="007F4C63" w:rsidRPr="00273764" w14:paraId="49957B10"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460676" w14:textId="77777777" w:rsidR="007F4C63" w:rsidRPr="00200487" w:rsidRDefault="007F4C63" w:rsidP="00550CD2">
            <w:pPr>
              <w:jc w:val="center"/>
              <w:rPr>
                <w:rFonts w:eastAsia="Times New Roman"/>
                <w:color w:val="000000"/>
              </w:rPr>
            </w:pPr>
            <w:r w:rsidRPr="00200487">
              <w:rPr>
                <w:rFonts w:eastAsia="Times New Roman"/>
                <w:color w:val="000000"/>
              </w:rPr>
              <w:t xml:space="preserve">31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72B31D" w14:textId="2861951D"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G/SPS/N/USA/3227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4E15A3" w14:textId="65A23B5C" w:rsidR="007F4C63" w:rsidRPr="00273764" w:rsidRDefault="007F4C63" w:rsidP="00550CD2">
            <w:pPr>
              <w:jc w:val="center"/>
              <w:rPr>
                <w:rFonts w:eastAsia="Times New Roman"/>
                <w:color w:val="000000"/>
              </w:rPr>
            </w:pPr>
            <w:r w:rsidRPr="00273764">
              <w:rPr>
                <w:rFonts w:eastAsia="Times New Roman"/>
                <w:color w:val="000000"/>
              </w:rPr>
              <w:t xml:space="preserve">Hoa Kỳ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A0C73C" w14:textId="0146CA99" w:rsidR="007F4C63" w:rsidRPr="00273764" w:rsidRDefault="007F4C63" w:rsidP="00550CD2">
            <w:pPr>
              <w:jc w:val="center"/>
              <w:rPr>
                <w:rFonts w:eastAsia="Times New Roman"/>
                <w:color w:val="000000"/>
              </w:rPr>
            </w:pPr>
            <w:r w:rsidRPr="00273764">
              <w:rPr>
                <w:rFonts w:eastAsia="Times New Roman"/>
                <w:color w:val="000000"/>
              </w:rPr>
              <w:t xml:space="preserve">19/02/2021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082B68" w14:textId="3923B4E0" w:rsidR="007F4C63" w:rsidRPr="00273764" w:rsidRDefault="00FF4F27" w:rsidP="00C3470B">
            <w:pPr>
              <w:jc w:val="both"/>
              <w:rPr>
                <w:rFonts w:eastAsia="Times New Roman"/>
                <w:color w:val="000000"/>
              </w:rPr>
            </w:pPr>
            <w:r w:rsidRPr="00273764">
              <w:rPr>
                <w:rFonts w:eastAsia="Times New Roman"/>
                <w:color w:val="000000"/>
              </w:rPr>
              <w:t xml:space="preserve">Mức dư lượng cho phép của thuốc trừ sâu </w:t>
            </w:r>
            <w:r w:rsidR="007F10AE">
              <w:rPr>
                <w:rFonts w:eastAsia="Times New Roman"/>
                <w:color w:val="000000"/>
              </w:rPr>
              <w:t>e</w:t>
            </w:r>
            <w:r w:rsidR="007F4C63" w:rsidRPr="00273764">
              <w:rPr>
                <w:rFonts w:eastAsia="Times New Roman"/>
                <w:color w:val="000000"/>
              </w:rPr>
              <w:t xml:space="preserve">mamectin </w:t>
            </w:r>
            <w:r w:rsidR="007F10AE">
              <w:rPr>
                <w:rFonts w:eastAsia="Times New Roman"/>
                <w:color w:val="000000"/>
              </w:rPr>
              <w:t>b</w:t>
            </w:r>
            <w:r w:rsidR="007F4C63" w:rsidRPr="00273764">
              <w:rPr>
                <w:rFonts w:eastAsia="Times New Roman"/>
                <w:color w:val="000000"/>
              </w:rPr>
              <w:t xml:space="preserve">enzoate. Quy tắc cuối cùng. </w:t>
            </w:r>
          </w:p>
        </w:tc>
        <w:tc>
          <w:tcPr>
            <w:tcW w:w="2164" w:type="pct"/>
            <w:tcBorders>
              <w:top w:val="single" w:sz="4" w:space="0" w:color="auto"/>
              <w:left w:val="single" w:sz="4" w:space="0" w:color="auto"/>
              <w:bottom w:val="single" w:sz="4" w:space="0" w:color="auto"/>
              <w:right w:val="single" w:sz="4" w:space="0" w:color="auto"/>
            </w:tcBorders>
          </w:tcPr>
          <w:p w14:paraId="5F75E9C1" w14:textId="1ECD7E88" w:rsidR="007F4C63" w:rsidRPr="00273764" w:rsidRDefault="007F4C63" w:rsidP="00C3470B">
            <w:pPr>
              <w:jc w:val="both"/>
              <w:rPr>
                <w:rFonts w:eastAsia="Times New Roman"/>
                <w:color w:val="000000"/>
              </w:rPr>
            </w:pPr>
            <w:r w:rsidRPr="00273764">
              <w:rPr>
                <w:rFonts w:eastAsia="Times New Roman"/>
                <w:color w:val="000000"/>
              </w:rPr>
              <w:t xml:space="preserve">Quy định này thiết lập các </w:t>
            </w:r>
            <w:r w:rsidR="00FF4F27">
              <w:rPr>
                <w:rFonts w:eastAsia="Times New Roman"/>
                <w:color w:val="000000"/>
              </w:rPr>
              <w:t>m</w:t>
            </w:r>
            <w:r w:rsidRPr="00273764">
              <w:rPr>
                <w:rFonts w:eastAsia="Times New Roman"/>
                <w:color w:val="000000"/>
              </w:rPr>
              <w:t xml:space="preserve">ức dư lượng cho phép của thuốc trừ sâu đối với </w:t>
            </w:r>
            <w:r w:rsidR="007F10AE">
              <w:rPr>
                <w:rFonts w:eastAsia="Times New Roman"/>
                <w:color w:val="000000"/>
              </w:rPr>
              <w:t>e</w:t>
            </w:r>
            <w:r w:rsidRPr="00273764">
              <w:rPr>
                <w:rFonts w:eastAsia="Times New Roman"/>
                <w:color w:val="000000"/>
              </w:rPr>
              <w:t xml:space="preserve">mamectin </w:t>
            </w:r>
            <w:r w:rsidR="007F10AE">
              <w:rPr>
                <w:rFonts w:eastAsia="Times New Roman"/>
                <w:color w:val="000000"/>
              </w:rPr>
              <w:t>b</w:t>
            </w:r>
            <w:r w:rsidRPr="00273764">
              <w:rPr>
                <w:rFonts w:eastAsia="Times New Roman"/>
                <w:color w:val="000000"/>
              </w:rPr>
              <w:t xml:space="preserve">enzoate trong các sản phẩm </w:t>
            </w:r>
            <w:r w:rsidR="00FF4F27">
              <w:rPr>
                <w:rFonts w:eastAsia="Times New Roman"/>
                <w:color w:val="000000"/>
              </w:rPr>
              <w:t>trà</w:t>
            </w:r>
            <w:r w:rsidRPr="00273764">
              <w:rPr>
                <w:rFonts w:eastAsia="Times New Roman"/>
                <w:color w:val="000000"/>
              </w:rPr>
              <w:t>.</w:t>
            </w:r>
          </w:p>
        </w:tc>
      </w:tr>
      <w:tr w:rsidR="007F4C63" w:rsidRPr="00273764" w14:paraId="175D79E4"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9EE883" w14:textId="77777777" w:rsidR="007F4C63" w:rsidRPr="00200487" w:rsidRDefault="007F4C63" w:rsidP="00550CD2">
            <w:pPr>
              <w:jc w:val="center"/>
              <w:rPr>
                <w:rFonts w:eastAsia="Times New Roman"/>
                <w:color w:val="000000"/>
              </w:rPr>
            </w:pPr>
            <w:r w:rsidRPr="00200487">
              <w:rPr>
                <w:rFonts w:eastAsia="Times New Roman"/>
                <w:color w:val="000000"/>
              </w:rPr>
              <w:t xml:space="preserve">32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4A98F2" w14:textId="1230D9AC"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G/SPS/N/USA/3226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DA4DF6" w14:textId="7062E600" w:rsidR="007F4C63" w:rsidRPr="00273764" w:rsidRDefault="007F4C63" w:rsidP="00550CD2">
            <w:pPr>
              <w:jc w:val="center"/>
              <w:rPr>
                <w:rFonts w:eastAsia="Times New Roman"/>
                <w:color w:val="000000"/>
              </w:rPr>
            </w:pPr>
            <w:r w:rsidRPr="00273764">
              <w:rPr>
                <w:rFonts w:eastAsia="Times New Roman"/>
                <w:color w:val="000000"/>
              </w:rPr>
              <w:t xml:space="preserve">Hoa Kỳ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EDAC3D" w14:textId="33B8E6E3" w:rsidR="007F4C63" w:rsidRPr="00273764" w:rsidRDefault="007F4C63" w:rsidP="00550CD2">
            <w:pPr>
              <w:jc w:val="center"/>
              <w:rPr>
                <w:rFonts w:eastAsia="Times New Roman"/>
                <w:color w:val="000000"/>
              </w:rPr>
            </w:pPr>
            <w:r w:rsidRPr="00273764">
              <w:rPr>
                <w:rFonts w:eastAsia="Times New Roman"/>
                <w:color w:val="000000"/>
              </w:rPr>
              <w:t xml:space="preserve">19/02/2021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F559C8" w14:textId="627E5123" w:rsidR="007F4C63" w:rsidRPr="00273764" w:rsidRDefault="00FF4F27" w:rsidP="00C3470B">
            <w:pPr>
              <w:jc w:val="both"/>
              <w:rPr>
                <w:rFonts w:eastAsia="Times New Roman"/>
                <w:color w:val="000000"/>
              </w:rPr>
            </w:pPr>
            <w:r w:rsidRPr="00273764">
              <w:rPr>
                <w:rFonts w:eastAsia="Times New Roman"/>
                <w:color w:val="000000"/>
              </w:rPr>
              <w:t xml:space="preserve">Mức dư lượng cho phép của thuốc trừ sâu </w:t>
            </w:r>
            <w:r w:rsidR="007F10AE">
              <w:rPr>
                <w:rFonts w:eastAsia="Times New Roman"/>
                <w:color w:val="000000"/>
              </w:rPr>
              <w:t>o</w:t>
            </w:r>
            <w:r w:rsidR="007F4C63" w:rsidRPr="00273764">
              <w:rPr>
                <w:rFonts w:eastAsia="Times New Roman"/>
                <w:color w:val="000000"/>
              </w:rPr>
              <w:t xml:space="preserve">rthosulfamuron. </w:t>
            </w:r>
          </w:p>
        </w:tc>
        <w:tc>
          <w:tcPr>
            <w:tcW w:w="2164" w:type="pct"/>
            <w:tcBorders>
              <w:top w:val="single" w:sz="4" w:space="0" w:color="auto"/>
              <w:left w:val="single" w:sz="4" w:space="0" w:color="auto"/>
              <w:bottom w:val="single" w:sz="4" w:space="0" w:color="auto"/>
              <w:right w:val="single" w:sz="4" w:space="0" w:color="auto"/>
            </w:tcBorders>
          </w:tcPr>
          <w:p w14:paraId="21821B49" w14:textId="4A65B549" w:rsidR="007F4C63" w:rsidRPr="00273764" w:rsidRDefault="007F4C63" w:rsidP="00C3470B">
            <w:pPr>
              <w:jc w:val="both"/>
              <w:rPr>
                <w:rFonts w:eastAsia="Times New Roman"/>
                <w:color w:val="000000"/>
              </w:rPr>
            </w:pPr>
            <w:r w:rsidRPr="00273764">
              <w:rPr>
                <w:rFonts w:eastAsia="Times New Roman"/>
                <w:color w:val="000000"/>
              </w:rPr>
              <w:t xml:space="preserve">Quy định này thiết lập dung sai cho dư lượng </w:t>
            </w:r>
            <w:r w:rsidR="007F10AE">
              <w:rPr>
                <w:rFonts w:eastAsia="Times New Roman"/>
                <w:color w:val="000000"/>
              </w:rPr>
              <w:t>o</w:t>
            </w:r>
            <w:r w:rsidRPr="00273764">
              <w:rPr>
                <w:rFonts w:eastAsia="Times New Roman"/>
                <w:color w:val="000000"/>
              </w:rPr>
              <w:t>rthosulfamuron trong hoặc trên vỏ hạnh nhân; Quả, nhỏ, thân leo, trừ quả kiwi lông xù, phân nhóm 13-07F; Đai ốc, cây, nhóm 14-12</w:t>
            </w:r>
          </w:p>
        </w:tc>
      </w:tr>
      <w:tr w:rsidR="007F4C63" w:rsidRPr="00273764" w14:paraId="71DD2990"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19E668" w14:textId="77777777" w:rsidR="007F4C63" w:rsidRPr="00200487" w:rsidRDefault="007F4C63" w:rsidP="00550CD2">
            <w:pPr>
              <w:jc w:val="center"/>
              <w:rPr>
                <w:rFonts w:eastAsia="Times New Roman"/>
                <w:color w:val="000000"/>
              </w:rPr>
            </w:pPr>
            <w:r w:rsidRPr="00200487">
              <w:rPr>
                <w:rFonts w:eastAsia="Times New Roman"/>
                <w:color w:val="000000"/>
              </w:rPr>
              <w:t xml:space="preserve">33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A92808" w14:textId="1FAE9EC4"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G/SPS/N/CAN/1376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718550" w14:textId="667F2A00" w:rsidR="007F4C63" w:rsidRPr="00273764" w:rsidRDefault="007F4C63" w:rsidP="00550CD2">
            <w:pPr>
              <w:jc w:val="center"/>
              <w:rPr>
                <w:rFonts w:eastAsia="Times New Roman"/>
                <w:color w:val="000000"/>
              </w:rPr>
            </w:pPr>
            <w:r w:rsidRPr="00273764">
              <w:rPr>
                <w:rFonts w:eastAsia="Times New Roman"/>
                <w:color w:val="000000"/>
              </w:rPr>
              <w:t xml:space="preserve">Canada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140FB2" w14:textId="0AA8449B" w:rsidR="007F4C63" w:rsidRPr="00273764" w:rsidRDefault="007F4C63" w:rsidP="00550CD2">
            <w:pPr>
              <w:jc w:val="center"/>
              <w:rPr>
                <w:rFonts w:eastAsia="Times New Roman"/>
                <w:color w:val="000000"/>
              </w:rPr>
            </w:pPr>
            <w:r w:rsidRPr="00273764">
              <w:rPr>
                <w:rFonts w:eastAsia="Times New Roman"/>
                <w:color w:val="000000"/>
              </w:rPr>
              <w:t xml:space="preserve">19/02/2021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AB245C" w14:textId="267F1B19" w:rsidR="007F4C63" w:rsidRPr="00273764" w:rsidRDefault="00FF4F27" w:rsidP="00C3470B">
            <w:pPr>
              <w:jc w:val="both"/>
              <w:rPr>
                <w:rFonts w:eastAsia="Times New Roman"/>
                <w:color w:val="000000"/>
              </w:rPr>
            </w:pPr>
            <w:r>
              <w:rPr>
                <w:rFonts w:eastAsia="Times New Roman"/>
                <w:color w:val="000000"/>
              </w:rPr>
              <w:t>Đ</w:t>
            </w:r>
            <w:r w:rsidRPr="00273764">
              <w:rPr>
                <w:rFonts w:eastAsia="Times New Roman"/>
                <w:color w:val="000000"/>
              </w:rPr>
              <w:t xml:space="preserve">ề xuất </w:t>
            </w:r>
            <w:r w:rsidR="007F4C63" w:rsidRPr="00273764">
              <w:rPr>
                <w:rFonts w:eastAsia="Times New Roman"/>
                <w:color w:val="000000"/>
              </w:rPr>
              <w:t>Giới hạn dư lượng tối đa: Thiabendazole (PMRL2021-05).</w:t>
            </w:r>
          </w:p>
        </w:tc>
        <w:tc>
          <w:tcPr>
            <w:tcW w:w="2164" w:type="pct"/>
            <w:tcBorders>
              <w:top w:val="single" w:sz="4" w:space="0" w:color="auto"/>
              <w:left w:val="single" w:sz="4" w:space="0" w:color="auto"/>
              <w:bottom w:val="single" w:sz="4" w:space="0" w:color="auto"/>
              <w:right w:val="single" w:sz="4" w:space="0" w:color="auto"/>
            </w:tcBorders>
          </w:tcPr>
          <w:p w14:paraId="44396474" w14:textId="42DCEB1C" w:rsidR="007F4C63" w:rsidRPr="00273764" w:rsidRDefault="007F4C63" w:rsidP="00C3470B">
            <w:pPr>
              <w:jc w:val="both"/>
              <w:rPr>
                <w:rFonts w:eastAsia="Times New Roman"/>
                <w:color w:val="000000"/>
              </w:rPr>
            </w:pPr>
            <w:r w:rsidRPr="00273764">
              <w:rPr>
                <w:rFonts w:eastAsia="Times New Roman"/>
                <w:color w:val="000000"/>
              </w:rPr>
              <w:t xml:space="preserve">Mục tiêu của tài liệu được thông báo PMRL2021-05 là tham khảo ý kiến về giới hạn dư lượng tối đa được liệt kê (MRLs) đối với </w:t>
            </w:r>
            <w:r w:rsidR="00095E87">
              <w:rPr>
                <w:rFonts w:eastAsia="Times New Roman"/>
                <w:color w:val="000000"/>
              </w:rPr>
              <w:t>t</w:t>
            </w:r>
            <w:r w:rsidRPr="00273764">
              <w:rPr>
                <w:rFonts w:eastAsia="Times New Roman"/>
                <w:color w:val="000000"/>
              </w:rPr>
              <w:t>hiabendazole đã được đề xuất bởi Cơ quan quản lý dịch hại của Bộ Y tế Canada (PMRA).</w:t>
            </w:r>
          </w:p>
          <w:p w14:paraId="68CF8856" w14:textId="285C3CB0" w:rsidR="007F4C63" w:rsidRPr="00273764" w:rsidRDefault="007F4C63" w:rsidP="00CA784C">
            <w:pPr>
              <w:rPr>
                <w:rFonts w:eastAsia="Times New Roman"/>
                <w:color w:val="000000"/>
              </w:rPr>
            </w:pPr>
            <w:r w:rsidRPr="00273764">
              <w:rPr>
                <w:rFonts w:eastAsia="Times New Roman"/>
                <w:color w:val="000000"/>
              </w:rPr>
              <w:t>MRL (ppm)</w:t>
            </w:r>
            <w:r w:rsidRPr="00095E87">
              <w:rPr>
                <w:rFonts w:eastAsia="Times New Roman"/>
                <w:color w:val="000000"/>
                <w:vertAlign w:val="superscript"/>
              </w:rPr>
              <w:t>1</w:t>
            </w:r>
            <w:r w:rsidRPr="00273764">
              <w:rPr>
                <w:rFonts w:eastAsia="Times New Roman"/>
                <w:color w:val="000000"/>
              </w:rPr>
              <w:t xml:space="preserve"> </w:t>
            </w:r>
            <w:r w:rsidR="00095E87">
              <w:rPr>
                <w:rFonts w:eastAsia="Times New Roman"/>
                <w:color w:val="000000"/>
              </w:rPr>
              <w:t xml:space="preserve">         </w:t>
            </w:r>
            <w:r w:rsidRPr="00273764">
              <w:rPr>
                <w:rFonts w:eastAsia="Times New Roman"/>
                <w:color w:val="000000"/>
              </w:rPr>
              <w:t xml:space="preserve">Hàng hóa nông sản thô (RAC) </w:t>
            </w:r>
            <w:r w:rsidR="00095E87">
              <w:rPr>
                <w:rFonts w:eastAsia="Times New Roman"/>
                <w:color w:val="000000"/>
              </w:rPr>
              <w:br/>
              <w:t xml:space="preserve">                               </w:t>
            </w:r>
            <w:r w:rsidRPr="00273764">
              <w:rPr>
                <w:rFonts w:eastAsia="Times New Roman"/>
                <w:color w:val="000000"/>
              </w:rPr>
              <w:t>và / hoặc hàng hóa đã chế biến</w:t>
            </w:r>
          </w:p>
          <w:p w14:paraId="7CAE2F0B" w14:textId="2CCF8C28" w:rsidR="007F4C63" w:rsidRPr="00273764" w:rsidRDefault="00CA784C" w:rsidP="00C3470B">
            <w:pPr>
              <w:jc w:val="both"/>
              <w:rPr>
                <w:rFonts w:eastAsia="Times New Roman"/>
                <w:color w:val="000000"/>
              </w:rPr>
            </w:pPr>
            <w:r>
              <w:rPr>
                <w:rFonts w:eastAsia="Times New Roman"/>
                <w:color w:val="000000"/>
              </w:rPr>
              <w:t xml:space="preserve">       </w:t>
            </w:r>
            <w:r w:rsidR="007F4C63" w:rsidRPr="00273764">
              <w:rPr>
                <w:rFonts w:eastAsia="Times New Roman"/>
                <w:color w:val="000000"/>
              </w:rPr>
              <w:t xml:space="preserve">10 </w:t>
            </w:r>
            <w:r w:rsidR="00095E87">
              <w:rPr>
                <w:rFonts w:eastAsia="Times New Roman"/>
                <w:color w:val="000000"/>
              </w:rPr>
              <w:t xml:space="preserve">                   </w:t>
            </w:r>
            <w:r w:rsidR="007F4C63" w:rsidRPr="00273764">
              <w:rPr>
                <w:rFonts w:eastAsia="Times New Roman"/>
                <w:color w:val="000000"/>
              </w:rPr>
              <w:t>Xoài, đu đủ</w:t>
            </w:r>
          </w:p>
          <w:p w14:paraId="414FB71A" w14:textId="31561781" w:rsidR="007F4C63" w:rsidRPr="00273764" w:rsidRDefault="00CA784C" w:rsidP="00C3470B">
            <w:pPr>
              <w:jc w:val="both"/>
              <w:rPr>
                <w:rFonts w:eastAsia="Times New Roman"/>
                <w:color w:val="000000"/>
              </w:rPr>
            </w:pPr>
            <w:r>
              <w:rPr>
                <w:rFonts w:eastAsia="Times New Roman"/>
                <w:color w:val="000000"/>
              </w:rPr>
              <w:t xml:space="preserve">       </w:t>
            </w:r>
            <w:r w:rsidR="007F4C63" w:rsidRPr="00273764">
              <w:rPr>
                <w:rFonts w:eastAsia="Times New Roman"/>
                <w:color w:val="000000"/>
              </w:rPr>
              <w:t xml:space="preserve">9,0 </w:t>
            </w:r>
            <w:r w:rsidR="00095E87">
              <w:rPr>
                <w:rFonts w:eastAsia="Times New Roman"/>
                <w:color w:val="000000"/>
              </w:rPr>
              <w:t xml:space="preserve">                  </w:t>
            </w:r>
            <w:r w:rsidR="007F4C63" w:rsidRPr="00273764">
              <w:rPr>
                <w:rFonts w:eastAsia="Times New Roman"/>
                <w:color w:val="000000"/>
              </w:rPr>
              <w:t>chuối</w:t>
            </w:r>
            <w:r w:rsidR="007F4C63" w:rsidRPr="00095E87">
              <w:rPr>
                <w:rFonts w:eastAsia="Times New Roman"/>
                <w:color w:val="000000"/>
                <w:vertAlign w:val="superscript"/>
              </w:rPr>
              <w:t>2</w:t>
            </w:r>
          </w:p>
          <w:p w14:paraId="2A302EE6" w14:textId="77777777" w:rsidR="007F4C63" w:rsidRPr="00273764" w:rsidRDefault="007F4C63" w:rsidP="00C3470B">
            <w:pPr>
              <w:jc w:val="both"/>
              <w:rPr>
                <w:rFonts w:eastAsia="Times New Roman"/>
                <w:color w:val="000000"/>
              </w:rPr>
            </w:pPr>
            <w:r w:rsidRPr="00095E87">
              <w:rPr>
                <w:rFonts w:eastAsia="Times New Roman"/>
                <w:color w:val="000000"/>
                <w:vertAlign w:val="superscript"/>
              </w:rPr>
              <w:t>1</w:t>
            </w:r>
            <w:r w:rsidRPr="00273764">
              <w:rPr>
                <w:rFonts w:eastAsia="Times New Roman"/>
                <w:color w:val="000000"/>
              </w:rPr>
              <w:t>ppm = phần triệu</w:t>
            </w:r>
          </w:p>
          <w:p w14:paraId="129ED1A4" w14:textId="1583E7DA" w:rsidR="007F4C63" w:rsidRPr="00273764" w:rsidRDefault="007F4C63" w:rsidP="00C3470B">
            <w:pPr>
              <w:jc w:val="both"/>
              <w:rPr>
                <w:rFonts w:eastAsia="Times New Roman"/>
                <w:color w:val="000000"/>
              </w:rPr>
            </w:pPr>
            <w:r w:rsidRPr="00095E87">
              <w:rPr>
                <w:rFonts w:eastAsia="Times New Roman"/>
                <w:color w:val="000000"/>
                <w:vertAlign w:val="superscript"/>
              </w:rPr>
              <w:lastRenderedPageBreak/>
              <w:t>2</w:t>
            </w:r>
            <w:r w:rsidRPr="00273764">
              <w:rPr>
                <w:rFonts w:eastAsia="Times New Roman"/>
                <w:color w:val="000000"/>
              </w:rPr>
              <w:t>MRL này được đề xuất để thay thế MRL hiện tại là 0,4 ppm cho chuối.</w:t>
            </w:r>
          </w:p>
        </w:tc>
      </w:tr>
      <w:tr w:rsidR="007F4C63" w:rsidRPr="00273764" w14:paraId="3D5FB922"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9060DD" w14:textId="77777777" w:rsidR="007F4C63" w:rsidRPr="00200487" w:rsidRDefault="007F4C63" w:rsidP="00550CD2">
            <w:pPr>
              <w:jc w:val="center"/>
              <w:rPr>
                <w:rFonts w:eastAsia="Times New Roman"/>
                <w:color w:val="000000"/>
              </w:rPr>
            </w:pPr>
            <w:r w:rsidRPr="00200487">
              <w:rPr>
                <w:rFonts w:eastAsia="Times New Roman"/>
                <w:color w:val="000000"/>
              </w:rPr>
              <w:lastRenderedPageBreak/>
              <w:t xml:space="preserve">34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E0D952" w14:textId="5782C834"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G/SPS/N/UKR/154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FE133B" w14:textId="00B5DB33" w:rsidR="007F4C63" w:rsidRPr="00273764" w:rsidRDefault="007F4C63" w:rsidP="00550CD2">
            <w:pPr>
              <w:jc w:val="center"/>
              <w:rPr>
                <w:rFonts w:eastAsia="Times New Roman"/>
                <w:color w:val="000000"/>
              </w:rPr>
            </w:pPr>
            <w:r w:rsidRPr="00273764">
              <w:rPr>
                <w:rFonts w:eastAsia="Times New Roman"/>
                <w:color w:val="000000"/>
              </w:rPr>
              <w:t xml:space="preserve">Ukraine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347C40" w14:textId="2AE23B18" w:rsidR="007F4C63" w:rsidRPr="00273764" w:rsidRDefault="007F4C63" w:rsidP="00550CD2">
            <w:pPr>
              <w:jc w:val="center"/>
              <w:rPr>
                <w:rFonts w:eastAsia="Times New Roman"/>
                <w:color w:val="000000"/>
              </w:rPr>
            </w:pPr>
            <w:r w:rsidRPr="00273764">
              <w:rPr>
                <w:rFonts w:eastAsia="Times New Roman"/>
                <w:color w:val="000000"/>
              </w:rPr>
              <w:t xml:space="preserve">22/02/2021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8F7779" w14:textId="4B81A1C7" w:rsidR="007F4C63" w:rsidRPr="00273764" w:rsidRDefault="007F4C63" w:rsidP="00C3470B">
            <w:pPr>
              <w:jc w:val="both"/>
              <w:rPr>
                <w:rFonts w:eastAsia="Times New Roman"/>
                <w:color w:val="000000"/>
              </w:rPr>
            </w:pPr>
            <w:r w:rsidRPr="00273764">
              <w:rPr>
                <w:rFonts w:eastAsia="Times New Roman"/>
                <w:color w:val="000000"/>
              </w:rPr>
              <w:t xml:space="preserve">Luật của Ukraine về "Thuốc thú y và </w:t>
            </w:r>
            <w:r w:rsidR="00095E87">
              <w:rPr>
                <w:rFonts w:eastAsia="Times New Roman"/>
                <w:color w:val="000000"/>
              </w:rPr>
              <w:t>đối xử nhân đạo với</w:t>
            </w:r>
            <w:r w:rsidRPr="00273764">
              <w:rPr>
                <w:rFonts w:eastAsia="Times New Roman"/>
                <w:color w:val="000000"/>
              </w:rPr>
              <w:t xml:space="preserve"> động vật". </w:t>
            </w:r>
          </w:p>
        </w:tc>
        <w:tc>
          <w:tcPr>
            <w:tcW w:w="2164" w:type="pct"/>
            <w:tcBorders>
              <w:top w:val="single" w:sz="4" w:space="0" w:color="auto"/>
              <w:left w:val="single" w:sz="4" w:space="0" w:color="auto"/>
              <w:bottom w:val="single" w:sz="4" w:space="0" w:color="auto"/>
              <w:right w:val="single" w:sz="4" w:space="0" w:color="auto"/>
            </w:tcBorders>
          </w:tcPr>
          <w:p w14:paraId="6A81DF5A" w14:textId="77777777" w:rsidR="007F4C63" w:rsidRPr="00273764" w:rsidRDefault="007F4C63" w:rsidP="00C3470B">
            <w:pPr>
              <w:jc w:val="both"/>
              <w:rPr>
                <w:rFonts w:eastAsia="Times New Roman"/>
                <w:color w:val="000000"/>
              </w:rPr>
            </w:pPr>
            <w:r w:rsidRPr="00273764">
              <w:rPr>
                <w:rFonts w:eastAsia="Times New Roman"/>
                <w:color w:val="000000"/>
              </w:rPr>
              <w:t>Luật quy định những vấn đề sau:</w:t>
            </w:r>
          </w:p>
          <w:p w14:paraId="13628213" w14:textId="33ECB787" w:rsidR="007F4C63" w:rsidRPr="00273764" w:rsidRDefault="007F4C63" w:rsidP="00C3470B">
            <w:pPr>
              <w:jc w:val="both"/>
              <w:rPr>
                <w:rFonts w:eastAsia="Times New Roman"/>
                <w:color w:val="000000"/>
              </w:rPr>
            </w:pPr>
            <w:r w:rsidRPr="00273764">
              <w:rPr>
                <w:rFonts w:eastAsia="Times New Roman"/>
                <w:color w:val="000000"/>
              </w:rPr>
              <w:t xml:space="preserve">- </w:t>
            </w:r>
            <w:r w:rsidR="00095E87">
              <w:rPr>
                <w:rFonts w:eastAsia="Times New Roman"/>
                <w:color w:val="000000"/>
              </w:rPr>
              <w:t>Đối xử nhân đạo</w:t>
            </w:r>
            <w:r w:rsidRPr="00273764">
              <w:rPr>
                <w:rFonts w:eastAsia="Times New Roman"/>
                <w:color w:val="000000"/>
              </w:rPr>
              <w:t xml:space="preserve"> động vật trang trại và việc tạo ra các điều kiện thích hợp cho việc nuôi nhốt và giết mổ chúng;</w:t>
            </w:r>
          </w:p>
          <w:p w14:paraId="4524C87A" w14:textId="77777777" w:rsidR="007F4C63" w:rsidRPr="00273764" w:rsidRDefault="007F4C63" w:rsidP="00C3470B">
            <w:pPr>
              <w:jc w:val="both"/>
              <w:rPr>
                <w:rFonts w:eastAsia="Times New Roman"/>
                <w:color w:val="000000"/>
              </w:rPr>
            </w:pPr>
            <w:r w:rsidRPr="00273764">
              <w:rPr>
                <w:rFonts w:eastAsia="Times New Roman"/>
                <w:color w:val="000000"/>
              </w:rPr>
              <w:t>- Đăng ký và lưu hành thuốc thú y;</w:t>
            </w:r>
          </w:p>
          <w:p w14:paraId="2F2BC54A" w14:textId="77777777" w:rsidR="007F4C63" w:rsidRPr="00273764" w:rsidRDefault="007F4C63" w:rsidP="00C3470B">
            <w:pPr>
              <w:jc w:val="both"/>
              <w:rPr>
                <w:rFonts w:eastAsia="Times New Roman"/>
                <w:color w:val="000000"/>
              </w:rPr>
            </w:pPr>
            <w:r w:rsidRPr="00273764">
              <w:rPr>
                <w:rFonts w:eastAsia="Times New Roman"/>
                <w:color w:val="000000"/>
              </w:rPr>
              <w:t>- Việc sử dụng các loại thuốc chống vi trùng sẽ ngăn chặn tình trạng kháng thuốc kháng sinh của động vật và cải thiện tình trạng dịch bệnh ở Ukraine, và tạo điều kiện giảm thiểu việc sử dụng thuốc kháng sinh trong chăn nuôi.</w:t>
            </w:r>
          </w:p>
          <w:p w14:paraId="3D3C80F9" w14:textId="77777777" w:rsidR="007F4C63" w:rsidRPr="00273764" w:rsidRDefault="007F4C63" w:rsidP="00C3470B">
            <w:pPr>
              <w:jc w:val="both"/>
              <w:rPr>
                <w:rFonts w:eastAsia="Times New Roman"/>
                <w:color w:val="000000"/>
              </w:rPr>
            </w:pPr>
            <w:r w:rsidRPr="00273764">
              <w:rPr>
                <w:rFonts w:eastAsia="Times New Roman"/>
                <w:color w:val="000000"/>
              </w:rPr>
              <w:t>Luật giới thiệu như sau:</w:t>
            </w:r>
          </w:p>
          <w:p w14:paraId="552CA92C" w14:textId="77777777" w:rsidR="007F4C63" w:rsidRPr="00273764" w:rsidRDefault="007F4C63" w:rsidP="00C3470B">
            <w:pPr>
              <w:jc w:val="both"/>
              <w:rPr>
                <w:rFonts w:eastAsia="Times New Roman"/>
                <w:color w:val="000000"/>
              </w:rPr>
            </w:pPr>
            <w:r w:rsidRPr="00273764">
              <w:rPr>
                <w:rFonts w:eastAsia="Times New Roman"/>
                <w:color w:val="000000"/>
              </w:rPr>
              <w:t>- Giảm số lượng các tài liệu thú y, giúp đơn giản hóa hoạt động kinh doanh trong lĩnh vực chăn nuôi, việc ban hành các tài liệu thú y và đơn thuốc phù hợp cả dưới dạng giấy và điện tử</w:t>
            </w:r>
          </w:p>
          <w:p w14:paraId="2D62D939" w14:textId="77777777" w:rsidR="007F4C63" w:rsidRPr="00273764" w:rsidRDefault="007F4C63" w:rsidP="00C3470B">
            <w:pPr>
              <w:jc w:val="both"/>
              <w:rPr>
                <w:rFonts w:eastAsia="Times New Roman"/>
                <w:color w:val="000000"/>
              </w:rPr>
            </w:pPr>
            <w:r w:rsidRPr="00273764">
              <w:rPr>
                <w:rFonts w:eastAsia="Times New Roman"/>
                <w:color w:val="000000"/>
              </w:rPr>
              <w:t>- Giới thiệu đăng ký thuốc thú y vô thời hạn (vĩnh viễn);</w:t>
            </w:r>
          </w:p>
          <w:p w14:paraId="44342A30" w14:textId="77777777" w:rsidR="007F4C63" w:rsidRPr="00273764" w:rsidRDefault="007F4C63" w:rsidP="00C3470B">
            <w:pPr>
              <w:jc w:val="both"/>
              <w:rPr>
                <w:rFonts w:eastAsia="Times New Roman"/>
                <w:color w:val="000000"/>
              </w:rPr>
            </w:pPr>
            <w:r w:rsidRPr="00273764">
              <w:rPr>
                <w:rFonts w:eastAsia="Times New Roman"/>
                <w:color w:val="000000"/>
              </w:rPr>
              <w:t>- Đơn giản hóa việc nhập khẩu động vật sống vào lãnh thổ Ukraine trong một số trường hợp nhất định;</w:t>
            </w:r>
          </w:p>
          <w:p w14:paraId="20433C0C" w14:textId="77777777" w:rsidR="007F4C63" w:rsidRPr="00273764" w:rsidRDefault="007F4C63" w:rsidP="00C3470B">
            <w:pPr>
              <w:jc w:val="both"/>
              <w:rPr>
                <w:rFonts w:eastAsia="Times New Roman"/>
                <w:color w:val="000000"/>
              </w:rPr>
            </w:pPr>
            <w:r w:rsidRPr="00273764">
              <w:rPr>
                <w:rFonts w:eastAsia="Times New Roman"/>
                <w:color w:val="000000"/>
              </w:rPr>
              <w:t>- Áp dụng phương pháp tiếp cận dựa trên rủi ro trong việc lập kế hoạch và thực hiện kiểm soát của nhà nước đối với các cơ sở chăn nuôi;</w:t>
            </w:r>
          </w:p>
          <w:p w14:paraId="4E634C36" w14:textId="77777777" w:rsidR="007F4C63" w:rsidRPr="00273764" w:rsidRDefault="007F4C63" w:rsidP="00C3470B">
            <w:pPr>
              <w:jc w:val="both"/>
              <w:rPr>
                <w:rFonts w:eastAsia="Times New Roman"/>
                <w:color w:val="000000"/>
              </w:rPr>
            </w:pPr>
            <w:r w:rsidRPr="00273764">
              <w:rPr>
                <w:rFonts w:eastAsia="Times New Roman"/>
                <w:color w:val="000000"/>
              </w:rPr>
              <w:t>- Tăng cường trách nhiệm trong trường hợp vi phạm pháp luật trong lĩnh vực thú y và bảo vệ động vật;</w:t>
            </w:r>
          </w:p>
          <w:p w14:paraId="75E716B9" w14:textId="526F81C4" w:rsidR="007F4C63" w:rsidRPr="00273764" w:rsidRDefault="007F4C63" w:rsidP="00C3470B">
            <w:pPr>
              <w:jc w:val="both"/>
              <w:rPr>
                <w:rFonts w:eastAsia="Times New Roman"/>
                <w:color w:val="000000"/>
              </w:rPr>
            </w:pPr>
            <w:r w:rsidRPr="00273764">
              <w:rPr>
                <w:rFonts w:eastAsia="Times New Roman"/>
                <w:color w:val="000000"/>
              </w:rPr>
              <w:t>- Phát triển hành nghề thú y.</w:t>
            </w:r>
          </w:p>
        </w:tc>
      </w:tr>
      <w:tr w:rsidR="007F4C63" w:rsidRPr="00273764" w14:paraId="29C1F9C4"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4E25FF" w14:textId="77777777" w:rsidR="007F4C63" w:rsidRPr="00200487" w:rsidRDefault="007F4C63" w:rsidP="00550CD2">
            <w:pPr>
              <w:jc w:val="center"/>
              <w:rPr>
                <w:rFonts w:eastAsia="Times New Roman"/>
                <w:color w:val="000000"/>
              </w:rPr>
            </w:pPr>
            <w:r w:rsidRPr="00200487">
              <w:rPr>
                <w:rFonts w:eastAsia="Times New Roman"/>
                <w:color w:val="000000"/>
              </w:rPr>
              <w:t xml:space="preserve">35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14568A" w14:textId="0B3C77CC"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G/SPS/N/UKR/155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48E119" w14:textId="266DA0A8" w:rsidR="007F4C63" w:rsidRPr="00273764" w:rsidRDefault="007F4C63" w:rsidP="00550CD2">
            <w:pPr>
              <w:jc w:val="center"/>
              <w:rPr>
                <w:rFonts w:eastAsia="Times New Roman"/>
                <w:color w:val="000000"/>
              </w:rPr>
            </w:pPr>
            <w:r w:rsidRPr="00273764">
              <w:rPr>
                <w:rFonts w:eastAsia="Times New Roman"/>
                <w:color w:val="000000"/>
              </w:rPr>
              <w:t xml:space="preserve">Ukraine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F04463" w14:textId="14CAD094" w:rsidR="007F4C63" w:rsidRPr="00273764" w:rsidRDefault="007F4C63" w:rsidP="00550CD2">
            <w:pPr>
              <w:jc w:val="center"/>
              <w:rPr>
                <w:rFonts w:eastAsia="Times New Roman"/>
                <w:color w:val="000000"/>
              </w:rPr>
            </w:pPr>
            <w:r w:rsidRPr="00273764">
              <w:rPr>
                <w:rFonts w:eastAsia="Times New Roman"/>
                <w:color w:val="000000"/>
              </w:rPr>
              <w:t xml:space="preserve">23/02/2021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7C6EAB" w14:textId="659E6A8B" w:rsidR="007F4C63" w:rsidRPr="00273764" w:rsidRDefault="007F4C63" w:rsidP="00C3470B">
            <w:pPr>
              <w:jc w:val="both"/>
              <w:rPr>
                <w:rFonts w:eastAsia="Times New Roman"/>
                <w:color w:val="000000"/>
              </w:rPr>
            </w:pPr>
            <w:r w:rsidRPr="00273764">
              <w:rPr>
                <w:rFonts w:eastAsia="Times New Roman"/>
                <w:color w:val="000000"/>
              </w:rPr>
              <w:t>Dự thảo Pháp lệnh của Bộ Y tế Ukraine về việc phê duyệt sửa đổi các chỉ tiêu an toàn thực phẩm "Mức giới hạn dư lượng tối đa (MRLs) của hoạt chất thú y trong thực phẩm có nguồn gốc động vật".</w:t>
            </w:r>
          </w:p>
        </w:tc>
        <w:tc>
          <w:tcPr>
            <w:tcW w:w="2164" w:type="pct"/>
            <w:tcBorders>
              <w:top w:val="single" w:sz="4" w:space="0" w:color="auto"/>
              <w:left w:val="single" w:sz="4" w:space="0" w:color="auto"/>
              <w:bottom w:val="single" w:sz="4" w:space="0" w:color="auto"/>
              <w:right w:val="single" w:sz="4" w:space="0" w:color="auto"/>
            </w:tcBorders>
          </w:tcPr>
          <w:p w14:paraId="72AE74C1" w14:textId="4CD821DE" w:rsidR="007F4C63" w:rsidRPr="00273764" w:rsidRDefault="007F4C63" w:rsidP="00C3470B">
            <w:pPr>
              <w:jc w:val="both"/>
              <w:rPr>
                <w:rFonts w:eastAsia="Times New Roman"/>
                <w:color w:val="000000"/>
              </w:rPr>
            </w:pPr>
            <w:r w:rsidRPr="00273764">
              <w:rPr>
                <w:rFonts w:eastAsia="Times New Roman"/>
                <w:color w:val="000000"/>
              </w:rPr>
              <w:t>Dự thảo quy định sửa đổi chỉ tiêu an toàn thực phẩm "Mức giới hạn dư lượng tối đa của hoạt chất thú y trong thực phẩm có nguồn gốc động vật" đã được Bộ Y tế Ukraine phê duyệt qua Pháp lệnh về chỉ tiêu an toàn thực phẩm "Mức dư lượng tối đa giới hạn của hoạt chất thú y trong thực phẩm có nguồn gốc động vật"số 2646 ngày 23/12/2019 (thông báo là G/SPS/N/UKR/146) bổ sung Bảng 4 mới về "Mức dư lượng tối đa của coccidiostatics và histomonostatics (sử dụng để kiểm soát bệnh cầu trùng ở động vật) trong thực phẩm có nguồn gốc động vật”.</w:t>
            </w:r>
          </w:p>
        </w:tc>
      </w:tr>
      <w:tr w:rsidR="007F4C63" w:rsidRPr="00273764" w14:paraId="71B26B99"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978C2D" w14:textId="77777777" w:rsidR="007F4C63" w:rsidRPr="00200487" w:rsidRDefault="007F4C63" w:rsidP="00550CD2">
            <w:pPr>
              <w:jc w:val="center"/>
              <w:rPr>
                <w:rFonts w:eastAsia="Times New Roman"/>
                <w:color w:val="000000"/>
              </w:rPr>
            </w:pPr>
            <w:r w:rsidRPr="00200487">
              <w:rPr>
                <w:rFonts w:eastAsia="Times New Roman"/>
                <w:color w:val="000000"/>
              </w:rPr>
              <w:t xml:space="preserve">36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E9681F" w14:textId="6389D7EE"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G/SPS/N/TPKM/562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4C5BED" w14:textId="60CD135B" w:rsidR="007F4C63" w:rsidRPr="00273764" w:rsidRDefault="00E94DA6" w:rsidP="00550CD2">
            <w:pPr>
              <w:jc w:val="center"/>
              <w:rPr>
                <w:rFonts w:eastAsia="Times New Roman"/>
                <w:color w:val="000000"/>
              </w:rPr>
            </w:pPr>
            <w:r>
              <w:rPr>
                <w:rFonts w:eastAsia="Times New Roman"/>
                <w:color w:val="000000"/>
              </w:rPr>
              <w:t>Đài Loan</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6F9E3D" w14:textId="731C9D60" w:rsidR="007F4C63" w:rsidRPr="00273764" w:rsidRDefault="007F4C63" w:rsidP="00550CD2">
            <w:pPr>
              <w:jc w:val="center"/>
              <w:rPr>
                <w:rFonts w:eastAsia="Times New Roman"/>
                <w:color w:val="000000"/>
              </w:rPr>
            </w:pPr>
            <w:r w:rsidRPr="00273764">
              <w:rPr>
                <w:rFonts w:eastAsia="Times New Roman"/>
                <w:color w:val="000000"/>
              </w:rPr>
              <w:t xml:space="preserve">24/02/2021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166FD7" w14:textId="25AB3454" w:rsidR="007F4C63" w:rsidRPr="00273764" w:rsidRDefault="007F4C63" w:rsidP="00C3470B">
            <w:pPr>
              <w:jc w:val="both"/>
              <w:rPr>
                <w:rFonts w:eastAsia="Times New Roman"/>
                <w:color w:val="000000"/>
              </w:rPr>
            </w:pPr>
            <w:r w:rsidRPr="00273764">
              <w:rPr>
                <w:rFonts w:eastAsia="Times New Roman"/>
                <w:color w:val="000000"/>
              </w:rPr>
              <w:t xml:space="preserve">Các loại thực phẩm, phụ gia thực phẩm, dụng cụ thực phẩm, hộp đựng </w:t>
            </w:r>
            <w:r w:rsidRPr="00273764">
              <w:rPr>
                <w:rFonts w:eastAsia="Times New Roman"/>
                <w:color w:val="000000"/>
              </w:rPr>
              <w:lastRenderedPageBreak/>
              <w:t>hoặc bao bì thực phẩm được phân loại theo 1 mã CCC cụ thể</w:t>
            </w:r>
          </w:p>
        </w:tc>
        <w:tc>
          <w:tcPr>
            <w:tcW w:w="2164" w:type="pct"/>
            <w:tcBorders>
              <w:top w:val="single" w:sz="4" w:space="0" w:color="auto"/>
              <w:left w:val="single" w:sz="4" w:space="0" w:color="auto"/>
              <w:bottom w:val="single" w:sz="4" w:space="0" w:color="auto"/>
              <w:right w:val="single" w:sz="4" w:space="0" w:color="auto"/>
            </w:tcBorders>
          </w:tcPr>
          <w:p w14:paraId="3ACD513D" w14:textId="7DC8243D" w:rsidR="007F4C63" w:rsidRPr="00273764" w:rsidRDefault="007F4C63" w:rsidP="00C3470B">
            <w:pPr>
              <w:jc w:val="both"/>
              <w:rPr>
                <w:rFonts w:eastAsia="Times New Roman"/>
                <w:color w:val="000000"/>
              </w:rPr>
            </w:pPr>
            <w:r w:rsidRPr="00273764">
              <w:rPr>
                <w:rFonts w:eastAsia="Times New Roman"/>
                <w:color w:val="000000"/>
              </w:rPr>
              <w:lastRenderedPageBreak/>
              <w:t xml:space="preserve">Hàng hóa được phân loại theo một mã CCC cụ thể sẽ tuân theo "Quy định về Kiểm tra Thực phẩm Nhập khẩu và Sản phẩm Liên </w:t>
            </w:r>
            <w:r w:rsidRPr="00273764">
              <w:rPr>
                <w:rFonts w:eastAsia="Times New Roman"/>
                <w:color w:val="000000"/>
              </w:rPr>
              <w:lastRenderedPageBreak/>
              <w:t>quan" nếu chúng được sử dụng cho thực phẩm, phụ gia thực phẩm, dụng cụ thực phẩm, hộp đựng hoặc bao bì thực phẩm. Các nhà nhập khẩu phải nộp đơn kiểm tra cho Cục Quản lý Thực phẩm và Dược phẩm, Bộ Y tế và Phúc lợi</w:t>
            </w:r>
          </w:p>
        </w:tc>
      </w:tr>
      <w:tr w:rsidR="007F4C63" w:rsidRPr="00B734CC" w14:paraId="25E1E19B"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D6AFA3" w14:textId="77777777" w:rsidR="007F4C63" w:rsidRPr="00200487" w:rsidRDefault="007F4C63" w:rsidP="00550CD2">
            <w:pPr>
              <w:jc w:val="center"/>
              <w:rPr>
                <w:rFonts w:eastAsia="Times New Roman"/>
                <w:color w:val="000000"/>
              </w:rPr>
            </w:pPr>
            <w:r w:rsidRPr="00200487">
              <w:rPr>
                <w:rFonts w:eastAsia="Times New Roman"/>
                <w:color w:val="000000"/>
              </w:rPr>
              <w:lastRenderedPageBreak/>
              <w:t xml:space="preserve">37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1CDF27" w14:textId="199E1755" w:rsidR="007F4C63" w:rsidRPr="007F4C63" w:rsidRDefault="007F4C63" w:rsidP="00550CD2">
            <w:pPr>
              <w:jc w:val="center"/>
              <w:rPr>
                <w:rFonts w:eastAsia="Times New Roman"/>
                <w:color w:val="000000"/>
                <w:sz w:val="22"/>
                <w:szCs w:val="22"/>
                <w:highlight w:val="yellow"/>
              </w:rPr>
            </w:pPr>
            <w:r w:rsidRPr="007F4C63">
              <w:rPr>
                <w:rFonts w:eastAsia="Times New Roman"/>
                <w:color w:val="000000"/>
                <w:sz w:val="22"/>
                <w:szCs w:val="22"/>
              </w:rPr>
              <w:t xml:space="preserve">G/SPS/N/BRA/1900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A993F7" w14:textId="16E919E3" w:rsidR="007F4C63" w:rsidRPr="00B734CC" w:rsidRDefault="00CA784C" w:rsidP="00550CD2">
            <w:pPr>
              <w:jc w:val="center"/>
              <w:rPr>
                <w:rFonts w:eastAsia="Times New Roman"/>
                <w:color w:val="000000"/>
                <w:highlight w:val="yellow"/>
              </w:rPr>
            </w:pPr>
            <w:r>
              <w:rPr>
                <w:rFonts w:eastAsia="Times New Roman"/>
                <w:color w:val="000000"/>
              </w:rPr>
              <w:t>Bra-xin</w:t>
            </w:r>
            <w:r w:rsidR="007F4C63" w:rsidRPr="00273764">
              <w:rPr>
                <w:rFonts w:eastAsia="Times New Roman"/>
                <w:color w:val="000000"/>
              </w:rPr>
              <w:t xml:space="preserv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9E386F" w14:textId="0BBC0C27" w:rsidR="007F4C63" w:rsidRPr="00B734CC" w:rsidRDefault="007F4C63" w:rsidP="00550CD2">
            <w:pPr>
              <w:jc w:val="center"/>
              <w:rPr>
                <w:rFonts w:eastAsia="Times New Roman"/>
                <w:color w:val="000000"/>
                <w:highlight w:val="yellow"/>
              </w:rPr>
            </w:pPr>
            <w:r w:rsidRPr="00273764">
              <w:rPr>
                <w:rFonts w:eastAsia="Times New Roman"/>
                <w:color w:val="000000"/>
              </w:rPr>
              <w:t xml:space="preserve">24/02/2021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E7BBAA" w14:textId="297EC0AD" w:rsidR="007F4C63" w:rsidRPr="00B734CC" w:rsidRDefault="007F4C63" w:rsidP="00C3470B">
            <w:pPr>
              <w:jc w:val="both"/>
              <w:rPr>
                <w:rFonts w:eastAsia="Times New Roman"/>
                <w:color w:val="000000"/>
                <w:highlight w:val="yellow"/>
              </w:rPr>
            </w:pPr>
            <w:r w:rsidRPr="00273764">
              <w:rPr>
                <w:rFonts w:eastAsia="Times New Roman"/>
                <w:color w:val="000000"/>
              </w:rPr>
              <w:t>Dự thảo nghị quyết số 1011, ngày 27/</w:t>
            </w:r>
            <w:r w:rsidR="00191521">
              <w:rPr>
                <w:rFonts w:eastAsia="Times New Roman"/>
                <w:color w:val="000000"/>
              </w:rPr>
              <w:t>0</w:t>
            </w:r>
            <w:r w:rsidRPr="00273764">
              <w:rPr>
                <w:rFonts w:eastAsia="Times New Roman"/>
                <w:color w:val="000000"/>
              </w:rPr>
              <w:t xml:space="preserve">1/2021, về thành phần hoạt chất T32 - TEBUCONAZOL (tebuconazole) của Danh sách chuyên khảo về các thành phần hoạt tính cho thuốc trừ sâu, sản phẩm làm sạch gia dụng và chất bảo quản gỗ, được xuất bản theo Nghị quyết số 165 ngày 29 tháng 8 năm 2003, trên Công báo </w:t>
            </w:r>
            <w:r w:rsidR="00CA784C">
              <w:rPr>
                <w:rFonts w:eastAsia="Times New Roman"/>
                <w:color w:val="000000"/>
              </w:rPr>
              <w:t>Bra-xin</w:t>
            </w:r>
            <w:r w:rsidRPr="00273764">
              <w:rPr>
                <w:rFonts w:eastAsia="Times New Roman"/>
                <w:color w:val="000000"/>
              </w:rPr>
              <w:t xml:space="preserve"> (DOU - Diário Onking da União) ngày </w:t>
            </w:r>
            <w:r w:rsidR="00191521">
              <w:rPr>
                <w:rFonts w:eastAsia="Times New Roman"/>
                <w:color w:val="000000"/>
              </w:rPr>
              <w:t>0</w:t>
            </w:r>
            <w:r w:rsidRPr="00273764">
              <w:rPr>
                <w:rFonts w:eastAsia="Times New Roman"/>
                <w:color w:val="000000"/>
              </w:rPr>
              <w:t>2/ 9/ 2003</w:t>
            </w:r>
          </w:p>
        </w:tc>
        <w:tc>
          <w:tcPr>
            <w:tcW w:w="2164" w:type="pct"/>
            <w:tcBorders>
              <w:top w:val="single" w:sz="4" w:space="0" w:color="auto"/>
              <w:left w:val="single" w:sz="4" w:space="0" w:color="auto"/>
              <w:bottom w:val="single" w:sz="4" w:space="0" w:color="auto"/>
              <w:right w:val="single" w:sz="4" w:space="0" w:color="auto"/>
            </w:tcBorders>
          </w:tcPr>
          <w:p w14:paraId="4813FFAF" w14:textId="77777777" w:rsidR="007F4C63" w:rsidRPr="00273764" w:rsidRDefault="007F4C63" w:rsidP="00C3470B">
            <w:pPr>
              <w:jc w:val="both"/>
              <w:rPr>
                <w:rFonts w:eastAsia="Times New Roman"/>
                <w:color w:val="000000"/>
              </w:rPr>
            </w:pPr>
            <w:r w:rsidRPr="00273764">
              <w:rPr>
                <w:rFonts w:eastAsia="Times New Roman"/>
                <w:color w:val="000000"/>
              </w:rPr>
              <w:t xml:space="preserve">Dự thảo nghị quyết này kết hợp những thay đổi sau đây đối với thành phần hoạt chất T32 - TEBUCONAZOL (tebuconazole) từ Danh sách chuyên khảo về các thành phần hoạt tính cho thuốc trừ sâu, sản phẩm làm sạch gia dụng và chất bảo quản gỗ, tất cả theo phương thức sử dụng phân bón lá (ứng dụng): </w:t>
            </w:r>
          </w:p>
          <w:p w14:paraId="3A172B38" w14:textId="0880D932" w:rsidR="007F4C63" w:rsidRPr="00B734CC" w:rsidRDefault="007F4C63" w:rsidP="00C3470B">
            <w:pPr>
              <w:jc w:val="both"/>
              <w:rPr>
                <w:rFonts w:eastAsia="Times New Roman"/>
                <w:color w:val="000000"/>
                <w:highlight w:val="yellow"/>
              </w:rPr>
            </w:pPr>
            <w:r w:rsidRPr="00273764">
              <w:rPr>
                <w:rFonts w:eastAsia="Times New Roman"/>
                <w:color w:val="000000"/>
              </w:rPr>
              <w:t xml:space="preserve">- </w:t>
            </w:r>
            <w:r w:rsidR="00095E87">
              <w:rPr>
                <w:rFonts w:eastAsia="Times New Roman"/>
                <w:color w:val="000000"/>
              </w:rPr>
              <w:t>B</w:t>
            </w:r>
            <w:r w:rsidRPr="00273764">
              <w:rPr>
                <w:rFonts w:eastAsia="Times New Roman"/>
                <w:color w:val="000000"/>
              </w:rPr>
              <w:t xml:space="preserve">ao gồm việc </w:t>
            </w:r>
            <w:r w:rsidR="00774A04">
              <w:rPr>
                <w:rFonts w:eastAsia="Times New Roman"/>
                <w:color w:val="000000"/>
              </w:rPr>
              <w:t xml:space="preserve">trồng </w:t>
            </w:r>
            <w:r w:rsidRPr="00273764">
              <w:rPr>
                <w:rFonts w:eastAsia="Times New Roman"/>
                <w:color w:val="000000"/>
              </w:rPr>
              <w:t>dừa với MRL là 0,01 mg / kg và thời gian bảo đảm an toàn là 1 ngày.</w:t>
            </w:r>
          </w:p>
        </w:tc>
      </w:tr>
      <w:tr w:rsidR="007F4C63" w:rsidRPr="00B734CC" w14:paraId="13D5ADBA"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98BE1D" w14:textId="77777777" w:rsidR="007F4C63" w:rsidRPr="00200487" w:rsidRDefault="007F4C63" w:rsidP="00550CD2">
            <w:pPr>
              <w:jc w:val="center"/>
              <w:rPr>
                <w:rFonts w:eastAsia="Times New Roman"/>
                <w:color w:val="000000"/>
              </w:rPr>
            </w:pPr>
            <w:r w:rsidRPr="00200487">
              <w:rPr>
                <w:rFonts w:eastAsia="Times New Roman"/>
                <w:color w:val="000000"/>
              </w:rPr>
              <w:t xml:space="preserve">38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C25154" w14:textId="196152CA" w:rsidR="007F4C63" w:rsidRPr="007F4C63" w:rsidRDefault="007F4C63" w:rsidP="00550CD2">
            <w:pPr>
              <w:jc w:val="center"/>
              <w:rPr>
                <w:rFonts w:eastAsia="Times New Roman"/>
                <w:color w:val="000000"/>
                <w:sz w:val="22"/>
                <w:szCs w:val="22"/>
                <w:highlight w:val="yellow"/>
              </w:rPr>
            </w:pPr>
            <w:r w:rsidRPr="007F4C63">
              <w:rPr>
                <w:rFonts w:eastAsia="Times New Roman"/>
                <w:color w:val="000000"/>
                <w:sz w:val="22"/>
                <w:szCs w:val="22"/>
              </w:rPr>
              <w:t xml:space="preserve">G/SPS/N/BRA/1893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B6C17B" w14:textId="1FDD9705" w:rsidR="007F4C63" w:rsidRPr="00B734CC" w:rsidRDefault="00CA784C" w:rsidP="00550CD2">
            <w:pPr>
              <w:jc w:val="center"/>
              <w:rPr>
                <w:rFonts w:eastAsia="Times New Roman"/>
                <w:color w:val="000000"/>
                <w:highlight w:val="yellow"/>
              </w:rPr>
            </w:pPr>
            <w:r>
              <w:rPr>
                <w:rFonts w:eastAsia="Times New Roman"/>
                <w:color w:val="000000"/>
              </w:rPr>
              <w:t>Bra-xin</w:t>
            </w:r>
            <w:r w:rsidR="007F4C63" w:rsidRPr="00273764">
              <w:rPr>
                <w:rFonts w:eastAsia="Times New Roman"/>
                <w:color w:val="000000"/>
              </w:rPr>
              <w:t xml:space="preserv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296DD8" w14:textId="19D8DB56" w:rsidR="007F4C63" w:rsidRPr="00B734CC" w:rsidRDefault="007F4C63" w:rsidP="00550CD2">
            <w:pPr>
              <w:jc w:val="center"/>
              <w:rPr>
                <w:rFonts w:eastAsia="Times New Roman"/>
                <w:color w:val="000000"/>
                <w:highlight w:val="yellow"/>
              </w:rPr>
            </w:pPr>
            <w:r w:rsidRPr="00273764">
              <w:rPr>
                <w:rFonts w:eastAsia="Times New Roman"/>
                <w:color w:val="000000"/>
              </w:rPr>
              <w:t xml:space="preserve">24/02/2021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67A8FF" w14:textId="37018835" w:rsidR="007F4C63" w:rsidRPr="00B734CC" w:rsidRDefault="007F4C63" w:rsidP="00C3470B">
            <w:pPr>
              <w:jc w:val="both"/>
              <w:rPr>
                <w:rFonts w:eastAsia="Times New Roman"/>
                <w:color w:val="000000"/>
                <w:highlight w:val="yellow"/>
              </w:rPr>
            </w:pPr>
            <w:r w:rsidRPr="00273764">
              <w:rPr>
                <w:rFonts w:eastAsia="Times New Roman"/>
                <w:color w:val="000000"/>
              </w:rPr>
              <w:t>Dự thảo nghị quyết số 1004, ngày 27/</w:t>
            </w:r>
            <w:r w:rsidR="00191521">
              <w:rPr>
                <w:rFonts w:eastAsia="Times New Roman"/>
                <w:color w:val="000000"/>
              </w:rPr>
              <w:t>0</w:t>
            </w:r>
            <w:r w:rsidRPr="00273764">
              <w:rPr>
                <w:rFonts w:eastAsia="Times New Roman"/>
                <w:color w:val="000000"/>
              </w:rPr>
              <w:t xml:space="preserve">1/2021, về thành phần hoạt chất G01 - GLIFOSATO (glyphosate) của Danh sách chuyên khảo các thành phần hoạt tính cho thuốc trừ sâu, sản phẩm làm sạch gia dụng và chất bảo quản gỗ, được xuất bản bởi Nghị quyết số 165 ngày 29 tháng 8 năm 2003, trên Công báo </w:t>
            </w:r>
            <w:r w:rsidR="00CA784C">
              <w:rPr>
                <w:rFonts w:eastAsia="Times New Roman"/>
                <w:color w:val="000000"/>
              </w:rPr>
              <w:t>Bra-xin</w:t>
            </w:r>
            <w:r w:rsidRPr="00273764">
              <w:rPr>
                <w:rFonts w:eastAsia="Times New Roman"/>
                <w:color w:val="000000"/>
              </w:rPr>
              <w:t xml:space="preserve"> (DOU - Diário Onking da União) ngày 2 tháng 9 năm 2003. </w:t>
            </w:r>
          </w:p>
        </w:tc>
        <w:tc>
          <w:tcPr>
            <w:tcW w:w="2164" w:type="pct"/>
            <w:tcBorders>
              <w:top w:val="single" w:sz="4" w:space="0" w:color="auto"/>
              <w:left w:val="single" w:sz="4" w:space="0" w:color="auto"/>
              <w:bottom w:val="single" w:sz="4" w:space="0" w:color="auto"/>
              <w:right w:val="single" w:sz="4" w:space="0" w:color="auto"/>
            </w:tcBorders>
          </w:tcPr>
          <w:p w14:paraId="4DEB24D7" w14:textId="77777777" w:rsidR="007F4C63" w:rsidRPr="00273764" w:rsidRDefault="007F4C63" w:rsidP="00C3470B">
            <w:pPr>
              <w:jc w:val="both"/>
              <w:rPr>
                <w:rFonts w:eastAsia="Times New Roman"/>
                <w:color w:val="000000"/>
              </w:rPr>
            </w:pPr>
            <w:r w:rsidRPr="00273764">
              <w:rPr>
                <w:rFonts w:eastAsia="Times New Roman"/>
                <w:color w:val="000000"/>
              </w:rPr>
              <w:t>Dự thảo nghị quyết này kết hợp những thay đổi sau đây đối với thành phần hoạt chất G01 - GLIFOSATO (glyphosate) từ Danh sách chuyên khảo về các thành phần hoạt tính cho thuốc trừ sâu, sản phẩm làm sạch gia dụng và chất bảo quản gỗ, tất cả theo phương thức sử dụng sau khi xảy ra trường hợp khẩn cấp:</w:t>
            </w:r>
          </w:p>
          <w:p w14:paraId="50F12365" w14:textId="522AE814" w:rsidR="007F4C63" w:rsidRPr="00273764" w:rsidRDefault="007F4C63" w:rsidP="00C3470B">
            <w:pPr>
              <w:jc w:val="both"/>
              <w:rPr>
                <w:rFonts w:eastAsia="Times New Roman"/>
                <w:color w:val="000000"/>
              </w:rPr>
            </w:pPr>
            <w:r w:rsidRPr="00273764">
              <w:rPr>
                <w:rFonts w:eastAsia="Times New Roman"/>
                <w:color w:val="000000"/>
              </w:rPr>
              <w:t xml:space="preserve">- Bao gồm acai, quả hạch </w:t>
            </w:r>
            <w:r w:rsidR="00CA784C">
              <w:rPr>
                <w:rFonts w:eastAsia="Times New Roman"/>
                <w:color w:val="000000"/>
              </w:rPr>
              <w:t>Bra-xin</w:t>
            </w:r>
            <w:r w:rsidRPr="00273764">
              <w:rPr>
                <w:rFonts w:eastAsia="Times New Roman"/>
                <w:color w:val="000000"/>
              </w:rPr>
              <w:t>, hạt mắc ca, hạt thông, và cây cọ đào với MRL 0,1 mg / kg và thời gian bảo đảm an toàn là 15 ngày;</w:t>
            </w:r>
          </w:p>
          <w:p w14:paraId="4DE7CAFC" w14:textId="77777777" w:rsidR="007F4C63" w:rsidRPr="00273764" w:rsidRDefault="007F4C63" w:rsidP="00C3470B">
            <w:pPr>
              <w:jc w:val="both"/>
              <w:rPr>
                <w:rFonts w:eastAsia="Times New Roman"/>
                <w:color w:val="000000"/>
              </w:rPr>
            </w:pPr>
            <w:r w:rsidRPr="00273764">
              <w:rPr>
                <w:rFonts w:eastAsia="Times New Roman"/>
                <w:color w:val="000000"/>
              </w:rPr>
              <w:t>- Bao gồm nuôi trồng mộc qua và mộc qua với MRL là 0,2 mg / kg và thời gian bảo đảm an toàn là 17 ngày;</w:t>
            </w:r>
          </w:p>
          <w:p w14:paraId="5062F199" w14:textId="77777777" w:rsidR="007F4C63" w:rsidRPr="00273764" w:rsidRDefault="007F4C63" w:rsidP="00C3470B">
            <w:pPr>
              <w:jc w:val="both"/>
              <w:rPr>
                <w:rFonts w:eastAsia="Times New Roman"/>
                <w:color w:val="000000"/>
              </w:rPr>
            </w:pPr>
            <w:r w:rsidRPr="00273764">
              <w:rPr>
                <w:rFonts w:eastAsia="Times New Roman"/>
                <w:color w:val="000000"/>
              </w:rPr>
              <w:t>- Bao gồm việc nuôi trồng đậu với MRL là 0,05 mg / kg và khoảng thời gian bảo đảm an toàn không áp dụng.</w:t>
            </w:r>
          </w:p>
          <w:p w14:paraId="7EDB626E" w14:textId="77777777" w:rsidR="007F4C63" w:rsidRPr="00273764" w:rsidRDefault="007F4C63" w:rsidP="00C3470B">
            <w:pPr>
              <w:jc w:val="both"/>
              <w:rPr>
                <w:rFonts w:eastAsia="Times New Roman"/>
                <w:color w:val="000000"/>
              </w:rPr>
            </w:pPr>
            <w:r w:rsidRPr="00273764">
              <w:rPr>
                <w:rFonts w:eastAsia="Times New Roman"/>
                <w:color w:val="000000"/>
              </w:rPr>
              <w:t>- Bao gồm bơ, dứa, mãng cầu xiêm, cupuacu, guarana, kiwi, xoài, chanh leo và lựu với MRL 0,1 mg / kg và thời gian bảo đảm an toàn là 3 ngày;</w:t>
            </w:r>
          </w:p>
          <w:p w14:paraId="415C0CB9" w14:textId="77777777" w:rsidR="007F4C63" w:rsidRPr="00273764" w:rsidRDefault="007F4C63" w:rsidP="00C3470B">
            <w:pPr>
              <w:jc w:val="both"/>
              <w:rPr>
                <w:rFonts w:eastAsia="Times New Roman"/>
                <w:color w:val="000000"/>
              </w:rPr>
            </w:pPr>
            <w:r w:rsidRPr="00273764">
              <w:rPr>
                <w:rFonts w:eastAsia="Times New Roman"/>
                <w:color w:val="000000"/>
              </w:rPr>
              <w:t xml:space="preserve">- Bao gồm nuôi trồng kê và lúa miến với MRL là 1,0 mg / kg và thời gian bảo đảm an toàn không được xác định theo phương thức sử dụng; </w:t>
            </w:r>
          </w:p>
          <w:p w14:paraId="0360EB4E" w14:textId="77777777" w:rsidR="007F4C63" w:rsidRPr="00273764" w:rsidRDefault="007F4C63" w:rsidP="00C3470B">
            <w:pPr>
              <w:jc w:val="both"/>
              <w:rPr>
                <w:rFonts w:eastAsia="Times New Roman"/>
                <w:color w:val="000000"/>
              </w:rPr>
            </w:pPr>
            <w:r w:rsidRPr="00273764">
              <w:rPr>
                <w:rFonts w:eastAsia="Times New Roman"/>
                <w:color w:val="000000"/>
              </w:rPr>
              <w:lastRenderedPageBreak/>
              <w:t>- Bao gồm nuôi trồng yến mạch, lúa mạch đen, lúa mạch và nấm triticale với MRL là 0,05 mg / kg và thời gian bảo đảm an toàn không được xác định theo phương thức sử dụng;</w:t>
            </w:r>
          </w:p>
          <w:p w14:paraId="1DCB1AF3" w14:textId="382FB780" w:rsidR="007F4C63" w:rsidRPr="00B734CC" w:rsidRDefault="007F4C63" w:rsidP="00C3470B">
            <w:pPr>
              <w:jc w:val="both"/>
              <w:rPr>
                <w:rFonts w:eastAsia="Times New Roman"/>
                <w:color w:val="000000"/>
                <w:highlight w:val="yellow"/>
              </w:rPr>
            </w:pPr>
            <w:r w:rsidRPr="00273764">
              <w:rPr>
                <w:rFonts w:eastAsia="Times New Roman"/>
                <w:color w:val="000000"/>
              </w:rPr>
              <w:t>- Thay đổi MRL của việc nuôi trồng điều từ 0,01 đến 0,2 mg / kg.</w:t>
            </w:r>
          </w:p>
        </w:tc>
      </w:tr>
      <w:tr w:rsidR="007F4C63" w:rsidRPr="00273764" w14:paraId="73CFB87A"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767D0F" w14:textId="77777777" w:rsidR="007F4C63" w:rsidRPr="00200487" w:rsidRDefault="007F4C63" w:rsidP="00550CD2">
            <w:pPr>
              <w:jc w:val="center"/>
              <w:rPr>
                <w:rFonts w:eastAsia="Times New Roman"/>
                <w:color w:val="000000"/>
              </w:rPr>
            </w:pPr>
            <w:r w:rsidRPr="00200487">
              <w:rPr>
                <w:rFonts w:eastAsia="Times New Roman"/>
                <w:color w:val="000000"/>
              </w:rPr>
              <w:lastRenderedPageBreak/>
              <w:t xml:space="preserve">39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A85CAC" w14:textId="13CF9CB3" w:rsidR="007F4C63" w:rsidRPr="007F4C63" w:rsidRDefault="007F4C63" w:rsidP="00550CD2">
            <w:pPr>
              <w:jc w:val="center"/>
              <w:rPr>
                <w:rFonts w:eastAsia="Times New Roman"/>
                <w:color w:val="000000"/>
                <w:sz w:val="22"/>
                <w:szCs w:val="22"/>
                <w:highlight w:val="yellow"/>
              </w:rPr>
            </w:pPr>
            <w:r w:rsidRPr="007F4C63">
              <w:rPr>
                <w:rFonts w:eastAsia="Times New Roman"/>
                <w:color w:val="000000"/>
                <w:sz w:val="22"/>
                <w:szCs w:val="22"/>
              </w:rPr>
              <w:t xml:space="preserve">G/SPS/N/BRA/1889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F8237A" w14:textId="147689AC" w:rsidR="007F4C63" w:rsidRPr="00B734CC" w:rsidRDefault="00CA784C" w:rsidP="00550CD2">
            <w:pPr>
              <w:jc w:val="center"/>
              <w:rPr>
                <w:rFonts w:eastAsia="Times New Roman"/>
                <w:color w:val="000000"/>
                <w:highlight w:val="yellow"/>
              </w:rPr>
            </w:pPr>
            <w:r>
              <w:rPr>
                <w:rFonts w:eastAsia="Times New Roman"/>
                <w:color w:val="000000"/>
              </w:rPr>
              <w:t>Bra-xin</w:t>
            </w:r>
            <w:r w:rsidR="007F4C63" w:rsidRPr="00273764">
              <w:rPr>
                <w:rFonts w:eastAsia="Times New Roman"/>
                <w:color w:val="000000"/>
              </w:rPr>
              <w:t xml:space="preserv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75D5DE" w14:textId="5398B73C" w:rsidR="007F4C63" w:rsidRPr="00B734CC" w:rsidRDefault="007F4C63" w:rsidP="00550CD2">
            <w:pPr>
              <w:jc w:val="center"/>
              <w:rPr>
                <w:rFonts w:eastAsia="Times New Roman"/>
                <w:color w:val="000000"/>
                <w:highlight w:val="yellow"/>
              </w:rPr>
            </w:pPr>
            <w:r w:rsidRPr="00273764">
              <w:rPr>
                <w:rFonts w:eastAsia="Times New Roman"/>
                <w:color w:val="000000"/>
              </w:rPr>
              <w:t xml:space="preserve">24/02/2021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9A5141" w14:textId="797AB37C" w:rsidR="007F4C63" w:rsidRPr="00B734CC" w:rsidRDefault="007F4C63" w:rsidP="00C3470B">
            <w:pPr>
              <w:jc w:val="both"/>
              <w:rPr>
                <w:rFonts w:eastAsia="Times New Roman"/>
                <w:color w:val="000000"/>
                <w:highlight w:val="yellow"/>
              </w:rPr>
            </w:pPr>
            <w:r w:rsidRPr="00273764">
              <w:rPr>
                <w:rFonts w:eastAsia="Times New Roman"/>
                <w:color w:val="000000"/>
              </w:rPr>
              <w:t xml:space="preserve">Dự thảo nghị quyết số 1000, ngày 27 tháng </w:t>
            </w:r>
            <w:r w:rsidR="00191521">
              <w:rPr>
                <w:rFonts w:eastAsia="Times New Roman"/>
                <w:color w:val="000000"/>
              </w:rPr>
              <w:t>0</w:t>
            </w:r>
            <w:r w:rsidRPr="00273764">
              <w:rPr>
                <w:rFonts w:eastAsia="Times New Roman"/>
                <w:color w:val="000000"/>
              </w:rPr>
              <w:t xml:space="preserve">1 năm 2021, về thành phần hoạt chất F69 - FLUPIRADIFURONE (flupyradifurone) của Danh sách chuyên khảo các thành phần hoạt tính cho thuốc trừ sâu, sản phẩm làm sạch gia dụng và chất bảo quản gỗ, được xuất bản bởi bởi Nghị quyết số 165 ngày 29 tháng 8 năm 2003, trên Công báo </w:t>
            </w:r>
            <w:r w:rsidR="00CA784C">
              <w:rPr>
                <w:rFonts w:eastAsia="Times New Roman"/>
                <w:color w:val="000000"/>
              </w:rPr>
              <w:t>Bra-xin</w:t>
            </w:r>
            <w:r w:rsidRPr="00273764">
              <w:rPr>
                <w:rFonts w:eastAsia="Times New Roman"/>
                <w:color w:val="000000"/>
              </w:rPr>
              <w:t xml:space="preserve"> (DOU - Diário Onking da União) ngày 2 tháng 9 năm 2003</w:t>
            </w:r>
          </w:p>
        </w:tc>
        <w:tc>
          <w:tcPr>
            <w:tcW w:w="2164" w:type="pct"/>
            <w:tcBorders>
              <w:top w:val="single" w:sz="4" w:space="0" w:color="auto"/>
              <w:left w:val="single" w:sz="4" w:space="0" w:color="auto"/>
              <w:bottom w:val="single" w:sz="4" w:space="0" w:color="auto"/>
              <w:right w:val="single" w:sz="4" w:space="0" w:color="auto"/>
            </w:tcBorders>
          </w:tcPr>
          <w:p w14:paraId="00F4C2A2" w14:textId="77777777" w:rsidR="007F4C63" w:rsidRPr="00273764" w:rsidRDefault="007F4C63" w:rsidP="00C3470B">
            <w:pPr>
              <w:jc w:val="both"/>
              <w:rPr>
                <w:rFonts w:eastAsia="Times New Roman"/>
                <w:color w:val="000000"/>
              </w:rPr>
            </w:pPr>
            <w:r w:rsidRPr="00273764">
              <w:rPr>
                <w:rFonts w:eastAsia="Times New Roman"/>
                <w:color w:val="000000"/>
              </w:rPr>
              <w:t xml:space="preserve"> Dự thảo nghị quyết này kết hợp những thay đổi sau đây đối với thành phần hoạt chất F69 - FLUPIRADIFURONE (flupyradifurone) từ của Danh sách chuyên khảo các thành phần hoạt tính cho thuốc trừ sâu, sản phẩm làm sạch gia dụng và chất bảo quản gỗ, tất cả theo phương thức sử dụng đất (ứng dụng):</w:t>
            </w:r>
          </w:p>
          <w:p w14:paraId="48DB633E" w14:textId="37869FFB"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B</w:t>
            </w:r>
            <w:r w:rsidRPr="00273764">
              <w:rPr>
                <w:rFonts w:eastAsia="Times New Roman"/>
                <w:color w:val="000000"/>
              </w:rPr>
              <w:t>ao gồm việc trồng cà phê với MRL là 1,5 mg / kg và thời gian bảo đảm an toàn là 21 ngày;</w:t>
            </w:r>
          </w:p>
          <w:p w14:paraId="237B29AD" w14:textId="60C9C490"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B</w:t>
            </w:r>
            <w:r w:rsidRPr="00273764">
              <w:rPr>
                <w:rFonts w:eastAsia="Times New Roman"/>
                <w:color w:val="000000"/>
              </w:rPr>
              <w:t>ao gồm trồng dưa với MRL là 1,0 mg / kg và thời gian bảo đảm an toàn là 1 ngày;</w:t>
            </w:r>
          </w:p>
          <w:p w14:paraId="46FAA338" w14:textId="1922A2BC"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B</w:t>
            </w:r>
            <w:r w:rsidRPr="00273764">
              <w:rPr>
                <w:rFonts w:eastAsia="Times New Roman"/>
                <w:color w:val="000000"/>
              </w:rPr>
              <w:t xml:space="preserve">ao gồm </w:t>
            </w:r>
            <w:r w:rsidR="00774A04" w:rsidRPr="00273764">
              <w:rPr>
                <w:rFonts w:eastAsia="Times New Roman"/>
                <w:color w:val="000000"/>
              </w:rPr>
              <w:t xml:space="preserve">trồng </w:t>
            </w:r>
            <w:r w:rsidRPr="00273764">
              <w:rPr>
                <w:rFonts w:eastAsia="Times New Roman"/>
                <w:color w:val="000000"/>
              </w:rPr>
              <w:t xml:space="preserve">dưa chuột và ớt đỏ với MRL 0,6 mg / kg và thời gian bảo đảm an toàn là 1 ngày; </w:t>
            </w:r>
          </w:p>
          <w:p w14:paraId="6C2C1FE0" w14:textId="4094E678"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B</w:t>
            </w:r>
            <w:r w:rsidRPr="00273764">
              <w:rPr>
                <w:rFonts w:eastAsia="Times New Roman"/>
                <w:color w:val="000000"/>
              </w:rPr>
              <w:t>ao gồm việc trồng cà chua với MRL là 0,5 mg / kg và thời gian bảo đảm an toàn là 1 ngày.</w:t>
            </w:r>
          </w:p>
        </w:tc>
      </w:tr>
      <w:tr w:rsidR="007F4C63" w:rsidRPr="00273764" w14:paraId="438A6C8A"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E513F0" w14:textId="77777777" w:rsidR="007F4C63" w:rsidRPr="00200487" w:rsidRDefault="007F4C63" w:rsidP="00550CD2">
            <w:pPr>
              <w:jc w:val="center"/>
              <w:rPr>
                <w:rFonts w:eastAsia="Times New Roman"/>
                <w:color w:val="000000"/>
              </w:rPr>
            </w:pPr>
            <w:r w:rsidRPr="00200487">
              <w:rPr>
                <w:rFonts w:eastAsia="Times New Roman"/>
                <w:color w:val="000000"/>
              </w:rPr>
              <w:t xml:space="preserve">40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3A9C28" w14:textId="5C94AF20"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G/SPS/N/BRA/1884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856654" w14:textId="287068EA" w:rsidR="007F4C63" w:rsidRPr="00273764" w:rsidRDefault="00CA784C" w:rsidP="00550CD2">
            <w:pPr>
              <w:jc w:val="center"/>
              <w:rPr>
                <w:rFonts w:eastAsia="Times New Roman"/>
                <w:color w:val="000000"/>
              </w:rPr>
            </w:pPr>
            <w:r>
              <w:rPr>
                <w:rFonts w:eastAsia="Times New Roman"/>
                <w:color w:val="000000"/>
              </w:rPr>
              <w:t>Bra-xin</w:t>
            </w:r>
            <w:r w:rsidR="007F4C63" w:rsidRPr="00273764">
              <w:rPr>
                <w:rFonts w:eastAsia="Times New Roman"/>
                <w:color w:val="000000"/>
              </w:rPr>
              <w:t xml:space="preserv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B36D0C" w14:textId="70DC8EBC" w:rsidR="007F4C63" w:rsidRPr="00273764" w:rsidRDefault="007F4C63" w:rsidP="00550CD2">
            <w:pPr>
              <w:jc w:val="center"/>
              <w:rPr>
                <w:rFonts w:eastAsia="Times New Roman"/>
                <w:color w:val="000000"/>
              </w:rPr>
            </w:pPr>
            <w:r w:rsidRPr="00273764">
              <w:rPr>
                <w:rFonts w:eastAsia="Times New Roman"/>
                <w:color w:val="000000"/>
              </w:rPr>
              <w:t xml:space="preserve">24/02/2021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6B389B" w14:textId="6BB75362" w:rsidR="007F4C63" w:rsidRPr="00273764" w:rsidRDefault="007F4C63" w:rsidP="00C3470B">
            <w:pPr>
              <w:jc w:val="both"/>
              <w:rPr>
                <w:rFonts w:eastAsia="Times New Roman"/>
                <w:color w:val="000000"/>
              </w:rPr>
            </w:pPr>
            <w:r w:rsidRPr="00273764">
              <w:rPr>
                <w:rFonts w:eastAsia="Times New Roman"/>
                <w:color w:val="000000"/>
              </w:rPr>
              <w:t xml:space="preserve">Dự thảo nghị quyết số 995, ngày 27 tháng </w:t>
            </w:r>
            <w:r w:rsidR="00191521">
              <w:rPr>
                <w:rFonts w:eastAsia="Times New Roman"/>
                <w:color w:val="000000"/>
              </w:rPr>
              <w:t>0</w:t>
            </w:r>
            <w:r w:rsidRPr="00273764">
              <w:rPr>
                <w:rFonts w:eastAsia="Times New Roman"/>
                <w:color w:val="000000"/>
              </w:rPr>
              <w:t xml:space="preserve">1 năm 2021, liên quan đến hoạt chất F36 - FLUTRIAFOL (flutriafol) trong Danh sách chuyên khảo các thành phần hoạt tính cho thuốc trừ sâu, sản phẩm làm sạch gia dụng và chất bảo quản gỗ, được xuất bản bởi Nghị quyết số 165 ngày 29 tháng 8 năm 2003, trên Công báo </w:t>
            </w:r>
            <w:r w:rsidR="00CA784C">
              <w:rPr>
                <w:rFonts w:eastAsia="Times New Roman"/>
                <w:color w:val="000000"/>
              </w:rPr>
              <w:t>Bra-xin</w:t>
            </w:r>
            <w:r w:rsidRPr="00273764">
              <w:rPr>
                <w:rFonts w:eastAsia="Times New Roman"/>
                <w:color w:val="000000"/>
              </w:rPr>
              <w:t xml:space="preserve"> (DOU - Diário Onking da União) ngày </w:t>
            </w:r>
            <w:r w:rsidR="00191521">
              <w:rPr>
                <w:rFonts w:eastAsia="Times New Roman"/>
                <w:color w:val="000000"/>
              </w:rPr>
              <w:t>0</w:t>
            </w:r>
            <w:r w:rsidRPr="00273764">
              <w:rPr>
                <w:rFonts w:eastAsia="Times New Roman"/>
                <w:color w:val="000000"/>
              </w:rPr>
              <w:t xml:space="preserve">2 tháng 9 năm 2003. </w:t>
            </w:r>
          </w:p>
        </w:tc>
        <w:tc>
          <w:tcPr>
            <w:tcW w:w="2164" w:type="pct"/>
            <w:tcBorders>
              <w:top w:val="single" w:sz="4" w:space="0" w:color="auto"/>
              <w:left w:val="single" w:sz="4" w:space="0" w:color="auto"/>
              <w:bottom w:val="single" w:sz="4" w:space="0" w:color="auto"/>
              <w:right w:val="single" w:sz="4" w:space="0" w:color="auto"/>
            </w:tcBorders>
          </w:tcPr>
          <w:p w14:paraId="6DA1A5E6" w14:textId="77777777" w:rsidR="007F4C63" w:rsidRPr="00273764" w:rsidRDefault="007F4C63" w:rsidP="00C3470B">
            <w:pPr>
              <w:jc w:val="both"/>
              <w:rPr>
                <w:rFonts w:eastAsia="Times New Roman"/>
                <w:color w:val="000000"/>
              </w:rPr>
            </w:pPr>
            <w:r w:rsidRPr="00273764">
              <w:rPr>
                <w:rFonts w:eastAsia="Times New Roman"/>
                <w:color w:val="000000"/>
              </w:rPr>
              <w:t xml:space="preserve">Dự thảo nghị quyết này kết hợp những thay đổi sau đây đối với thành phần hoạt chất F36 - FLUTRIAFOL (flutriafol) từ Danh sách chuyên khảo các thành phần hoạt tính cho thuốc trừ sâu, sản phẩm làm sạch gia dụng và chất bảo quản </w:t>
            </w:r>
            <w:proofErr w:type="gramStart"/>
            <w:r w:rsidRPr="00273764">
              <w:rPr>
                <w:rFonts w:eastAsia="Times New Roman"/>
                <w:color w:val="000000"/>
              </w:rPr>
              <w:t>gỗ,,</w:t>
            </w:r>
            <w:proofErr w:type="gramEnd"/>
            <w:r w:rsidRPr="00273764">
              <w:rPr>
                <w:rFonts w:eastAsia="Times New Roman"/>
                <w:color w:val="000000"/>
              </w:rPr>
              <w:t xml:space="preserve"> tất cả theo phương thức sử dụng phân bón lá (ứng dụng):</w:t>
            </w:r>
          </w:p>
          <w:p w14:paraId="32676495" w14:textId="47D03209"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T</w:t>
            </w:r>
            <w:r w:rsidRPr="00273764">
              <w:rPr>
                <w:rFonts w:eastAsia="Times New Roman"/>
                <w:color w:val="000000"/>
              </w:rPr>
              <w:t>hay đổi MRL của môi trường trồng hành từ 0,1 đến 0,2 mg / kg</w:t>
            </w:r>
          </w:p>
        </w:tc>
      </w:tr>
      <w:tr w:rsidR="007F4C63" w:rsidRPr="00273764" w14:paraId="692B98A1"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72BDC1" w14:textId="77777777" w:rsidR="007F4C63" w:rsidRPr="00200487" w:rsidRDefault="007F4C63" w:rsidP="00550CD2">
            <w:pPr>
              <w:jc w:val="center"/>
              <w:rPr>
                <w:rFonts w:eastAsia="Times New Roman"/>
                <w:color w:val="000000"/>
              </w:rPr>
            </w:pPr>
            <w:r w:rsidRPr="00200487">
              <w:rPr>
                <w:rFonts w:eastAsia="Times New Roman"/>
                <w:color w:val="000000"/>
              </w:rPr>
              <w:t xml:space="preserve">41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E663DD" w14:textId="1F71C95E"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G/SPS/N/BRA/1882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91EB73" w14:textId="6688844F" w:rsidR="007F4C63" w:rsidRPr="00273764" w:rsidRDefault="00CA784C" w:rsidP="00550CD2">
            <w:pPr>
              <w:jc w:val="center"/>
              <w:rPr>
                <w:rFonts w:eastAsia="Times New Roman"/>
                <w:color w:val="000000"/>
              </w:rPr>
            </w:pPr>
            <w:r>
              <w:rPr>
                <w:rFonts w:eastAsia="Times New Roman"/>
                <w:color w:val="000000"/>
              </w:rPr>
              <w:t>Bra-xin</w:t>
            </w:r>
            <w:r w:rsidR="007F4C63" w:rsidRPr="00273764">
              <w:rPr>
                <w:rFonts w:eastAsia="Times New Roman"/>
                <w:color w:val="000000"/>
              </w:rPr>
              <w:t xml:space="preserv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0296A3" w14:textId="4939E860" w:rsidR="007F4C63" w:rsidRPr="00273764" w:rsidRDefault="007F4C63" w:rsidP="00550CD2">
            <w:pPr>
              <w:jc w:val="center"/>
              <w:rPr>
                <w:rFonts w:eastAsia="Times New Roman"/>
                <w:color w:val="000000"/>
              </w:rPr>
            </w:pPr>
            <w:r w:rsidRPr="00273764">
              <w:rPr>
                <w:rFonts w:eastAsia="Times New Roman"/>
                <w:color w:val="000000"/>
              </w:rPr>
              <w:t xml:space="preserve">24/02/2021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59A86F" w14:textId="651F0551" w:rsidR="007F4C63" w:rsidRPr="00273764" w:rsidRDefault="007F4C63" w:rsidP="00C3470B">
            <w:pPr>
              <w:jc w:val="both"/>
              <w:rPr>
                <w:rFonts w:eastAsia="Times New Roman"/>
                <w:color w:val="000000"/>
              </w:rPr>
            </w:pPr>
            <w:r w:rsidRPr="00273764">
              <w:rPr>
                <w:rFonts w:eastAsia="Times New Roman"/>
                <w:color w:val="000000"/>
              </w:rPr>
              <w:t xml:space="preserve">Dự thảo nghị quyết số 993, ngày 27 tháng </w:t>
            </w:r>
            <w:r w:rsidR="00191521">
              <w:rPr>
                <w:rFonts w:eastAsia="Times New Roman"/>
                <w:color w:val="000000"/>
              </w:rPr>
              <w:t>0</w:t>
            </w:r>
            <w:r w:rsidRPr="00273764">
              <w:rPr>
                <w:rFonts w:eastAsia="Times New Roman"/>
                <w:color w:val="000000"/>
              </w:rPr>
              <w:t xml:space="preserve">1 năm 2021, về thành phần hoạt chất C61 - BETA-CIFLUTRINA (beta-cyfluthrin) của Danh sách chuyên khảo về các thành phần hoạt tính cho thuốc trừ sâu, sản </w:t>
            </w:r>
            <w:r w:rsidRPr="00273764">
              <w:rPr>
                <w:rFonts w:eastAsia="Times New Roman"/>
                <w:color w:val="000000"/>
              </w:rPr>
              <w:lastRenderedPageBreak/>
              <w:t xml:space="preserve">phẩm làm sạch gia dụng và chất bảo quản gỗ, được xuất bản bởi Nghị quyết số 165 ngày 29 tháng 8 năm 2003, trên Công báo </w:t>
            </w:r>
            <w:r w:rsidR="00CA784C">
              <w:rPr>
                <w:rFonts w:eastAsia="Times New Roman"/>
                <w:color w:val="000000"/>
              </w:rPr>
              <w:t>Bra-xin</w:t>
            </w:r>
            <w:r w:rsidRPr="00273764">
              <w:rPr>
                <w:rFonts w:eastAsia="Times New Roman"/>
                <w:color w:val="000000"/>
              </w:rPr>
              <w:t xml:space="preserve"> (DOU - Diário Onking da União) ngày </w:t>
            </w:r>
            <w:r w:rsidR="00191521">
              <w:rPr>
                <w:rFonts w:eastAsia="Times New Roman"/>
                <w:color w:val="000000"/>
              </w:rPr>
              <w:t>0</w:t>
            </w:r>
            <w:r w:rsidRPr="00273764">
              <w:rPr>
                <w:rFonts w:eastAsia="Times New Roman"/>
                <w:color w:val="000000"/>
              </w:rPr>
              <w:t>2 tháng 9 năm 2003</w:t>
            </w:r>
          </w:p>
        </w:tc>
        <w:tc>
          <w:tcPr>
            <w:tcW w:w="2164" w:type="pct"/>
            <w:tcBorders>
              <w:top w:val="single" w:sz="4" w:space="0" w:color="auto"/>
              <w:left w:val="single" w:sz="4" w:space="0" w:color="auto"/>
              <w:bottom w:val="single" w:sz="4" w:space="0" w:color="auto"/>
              <w:right w:val="single" w:sz="4" w:space="0" w:color="auto"/>
            </w:tcBorders>
          </w:tcPr>
          <w:p w14:paraId="379CA926" w14:textId="77777777" w:rsidR="007F4C63" w:rsidRPr="00273764" w:rsidRDefault="007F4C63" w:rsidP="00C3470B">
            <w:pPr>
              <w:jc w:val="both"/>
              <w:rPr>
                <w:rFonts w:eastAsia="Times New Roman"/>
                <w:color w:val="000000"/>
              </w:rPr>
            </w:pPr>
            <w:r w:rsidRPr="00273764">
              <w:rPr>
                <w:rFonts w:eastAsia="Times New Roman"/>
                <w:color w:val="000000"/>
              </w:rPr>
              <w:lastRenderedPageBreak/>
              <w:t>Dự thảo nghị quyết này kết hợp những thay đổi sau đây đối với thành phần hoạt chất C61 - BETA-CIFLUTRINA (beta-cyfluthrin) từ Mối quan hệ của Monographies của các thành phần hoạt tính của thuốc trừ sâu, sản phẩm làm sạch gia dụng và chất bảo quản gỗ, tất cả theo phương thức sử dụng phân bón lá (ứng dụng):</w:t>
            </w:r>
          </w:p>
          <w:p w14:paraId="1011DF6A" w14:textId="014CE778" w:rsidR="007F4C63" w:rsidRPr="00273764" w:rsidRDefault="007F4C63" w:rsidP="00C3470B">
            <w:pPr>
              <w:jc w:val="both"/>
              <w:rPr>
                <w:rFonts w:eastAsia="Times New Roman"/>
                <w:color w:val="000000"/>
              </w:rPr>
            </w:pPr>
            <w:r w:rsidRPr="00273764">
              <w:rPr>
                <w:rFonts w:eastAsia="Times New Roman"/>
                <w:color w:val="000000"/>
              </w:rPr>
              <w:lastRenderedPageBreak/>
              <w:t xml:space="preserve">- </w:t>
            </w:r>
            <w:r w:rsidR="00774A04">
              <w:rPr>
                <w:rFonts w:eastAsia="Times New Roman"/>
                <w:color w:val="000000"/>
              </w:rPr>
              <w:t>T</w:t>
            </w:r>
            <w:r w:rsidRPr="00273764">
              <w:rPr>
                <w:rFonts w:eastAsia="Times New Roman"/>
                <w:color w:val="000000"/>
              </w:rPr>
              <w:t>hay đổi MRL từ 0,1 đến 0,3 mg / kg và thời gian bảo đảm an toàn từ 21 đến 3 ngày đối với trồng cây có múi;</w:t>
            </w:r>
          </w:p>
          <w:p w14:paraId="18B4995C" w14:textId="15E8B3E2"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T</w:t>
            </w:r>
            <w:r w:rsidRPr="00273764">
              <w:rPr>
                <w:rFonts w:eastAsia="Times New Roman"/>
                <w:color w:val="000000"/>
              </w:rPr>
              <w:t>hay đổi MRL của nuôi cấy cà chua từ 0,1 đến 0,2 mg / kg;</w:t>
            </w:r>
          </w:p>
          <w:p w14:paraId="729F6D28" w14:textId="754C0AF2"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B</w:t>
            </w:r>
            <w:r w:rsidRPr="00273764">
              <w:rPr>
                <w:rFonts w:eastAsia="Times New Roman"/>
                <w:color w:val="000000"/>
              </w:rPr>
              <w:t>ao gồm cụm từ tại mục "n": "với mục đích định nghĩa dư lượng để phù hợp với MRL và đánh giá rủi ro chế độ ăn uống, nó sẽ được coi là tổng các đồng phân của thành phần hoạt chất cyfluthrin".</w:t>
            </w:r>
          </w:p>
        </w:tc>
      </w:tr>
      <w:tr w:rsidR="007F4C63" w:rsidRPr="00273764" w14:paraId="68277F0F"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8B577E" w14:textId="77777777" w:rsidR="007F4C63" w:rsidRPr="00200487" w:rsidRDefault="007F4C63" w:rsidP="00550CD2">
            <w:pPr>
              <w:jc w:val="center"/>
              <w:rPr>
                <w:rFonts w:eastAsia="Times New Roman"/>
                <w:color w:val="000000"/>
              </w:rPr>
            </w:pPr>
            <w:r w:rsidRPr="00200487">
              <w:rPr>
                <w:rFonts w:eastAsia="Times New Roman"/>
                <w:color w:val="000000"/>
              </w:rPr>
              <w:lastRenderedPageBreak/>
              <w:t xml:space="preserve">42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A8520B" w14:textId="616AA989"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G/SPS/N/BRA/1880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603E98" w14:textId="35455902" w:rsidR="007F4C63" w:rsidRPr="00273764" w:rsidRDefault="00CA784C" w:rsidP="00550CD2">
            <w:pPr>
              <w:jc w:val="center"/>
              <w:rPr>
                <w:rFonts w:eastAsia="Times New Roman"/>
                <w:color w:val="000000"/>
              </w:rPr>
            </w:pPr>
            <w:r>
              <w:rPr>
                <w:rFonts w:eastAsia="Times New Roman"/>
                <w:color w:val="000000"/>
              </w:rPr>
              <w:t>Bra-xin</w:t>
            </w:r>
            <w:r w:rsidR="007F4C63" w:rsidRPr="00273764">
              <w:rPr>
                <w:rFonts w:eastAsia="Times New Roman"/>
                <w:color w:val="000000"/>
              </w:rPr>
              <w:t xml:space="preserv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4E3BD0" w14:textId="6D44DEB1" w:rsidR="007F4C63" w:rsidRPr="00273764" w:rsidRDefault="007F4C63" w:rsidP="00550CD2">
            <w:pPr>
              <w:jc w:val="center"/>
              <w:rPr>
                <w:rFonts w:eastAsia="Times New Roman"/>
                <w:color w:val="000000"/>
              </w:rPr>
            </w:pPr>
            <w:r w:rsidRPr="00273764">
              <w:rPr>
                <w:rFonts w:eastAsia="Times New Roman"/>
                <w:color w:val="000000"/>
              </w:rPr>
              <w:t xml:space="preserve">24/02/2021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59784D" w14:textId="4BFAE649" w:rsidR="007F4C63" w:rsidRPr="00273764" w:rsidRDefault="007F4C63" w:rsidP="00C3470B">
            <w:pPr>
              <w:jc w:val="both"/>
              <w:rPr>
                <w:rFonts w:eastAsia="Times New Roman"/>
                <w:color w:val="000000"/>
              </w:rPr>
            </w:pPr>
            <w:r w:rsidRPr="00273764">
              <w:rPr>
                <w:rFonts w:eastAsia="Times New Roman"/>
                <w:color w:val="000000"/>
              </w:rPr>
              <w:t xml:space="preserve">Dự thảo nghị quyết số 991, ngày 27 tháng 1 năm 2021, liên quan đến hoạt chất F23.1 - FLUASIFOPE-P-BUTÍLICO (fluazifop-P) của Danh sách chuyên khảo các thành phần hoạt tính cho thuốc trừ sâu, sản phẩm làm sạch gia dụng và chất bảo quản gỗ, được xuất bản bởibởi Nghị quyết số 165 ngày 29 tháng 8 năm 2003, trên Công báo </w:t>
            </w:r>
            <w:r w:rsidR="00CA784C">
              <w:rPr>
                <w:rFonts w:eastAsia="Times New Roman"/>
                <w:color w:val="000000"/>
              </w:rPr>
              <w:t>Bra-xin</w:t>
            </w:r>
            <w:r w:rsidRPr="00273764">
              <w:rPr>
                <w:rFonts w:eastAsia="Times New Roman"/>
                <w:color w:val="000000"/>
              </w:rPr>
              <w:t xml:space="preserve"> (DOU - Diário Onking da União) ngày </w:t>
            </w:r>
            <w:r w:rsidR="00191521">
              <w:rPr>
                <w:rFonts w:eastAsia="Times New Roman"/>
                <w:color w:val="000000"/>
              </w:rPr>
              <w:t>0</w:t>
            </w:r>
            <w:r w:rsidRPr="00273764">
              <w:rPr>
                <w:rFonts w:eastAsia="Times New Roman"/>
                <w:color w:val="000000"/>
              </w:rPr>
              <w:t>2 tháng 9 năm 2003</w:t>
            </w:r>
          </w:p>
        </w:tc>
        <w:tc>
          <w:tcPr>
            <w:tcW w:w="2164" w:type="pct"/>
            <w:tcBorders>
              <w:top w:val="single" w:sz="4" w:space="0" w:color="auto"/>
              <w:left w:val="single" w:sz="4" w:space="0" w:color="auto"/>
              <w:bottom w:val="single" w:sz="4" w:space="0" w:color="auto"/>
              <w:right w:val="single" w:sz="4" w:space="0" w:color="auto"/>
            </w:tcBorders>
          </w:tcPr>
          <w:p w14:paraId="46EBBA5C" w14:textId="77777777" w:rsidR="007F4C63" w:rsidRPr="00273764" w:rsidRDefault="007F4C63" w:rsidP="00C3470B">
            <w:pPr>
              <w:jc w:val="both"/>
              <w:rPr>
                <w:rFonts w:eastAsia="Times New Roman"/>
                <w:color w:val="000000"/>
              </w:rPr>
            </w:pPr>
            <w:r w:rsidRPr="00273764">
              <w:rPr>
                <w:rFonts w:eastAsia="Times New Roman"/>
                <w:color w:val="000000"/>
              </w:rPr>
              <w:t>Dự thảo nghị quyết này kết hợp những thay đổi sau đây đối với thành phần hoạt chất F23.1 - FLUASIFOPE-P-BUTÍLICO (fluazifop-P) từ Danh sách chuyên khảo các thành phần hoạt tính cho thuốc trừ sâu, sản phẩm làm sạch gia dụng và chất bảo quản gỗ, tất cả đều theo phương thức sử dụng phân bón lá (ứng dụng):</w:t>
            </w:r>
          </w:p>
          <w:p w14:paraId="5C59308A" w14:textId="60A3FBD6"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T</w:t>
            </w:r>
            <w:r w:rsidRPr="00273764">
              <w:rPr>
                <w:rFonts w:eastAsia="Times New Roman"/>
                <w:color w:val="000000"/>
              </w:rPr>
              <w:t>hay đổi MRL của đậu từ 1,0 đến 7,0 mg / kg;</w:t>
            </w:r>
          </w:p>
          <w:p w14:paraId="64A80528" w14:textId="5CA1C993"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B</w:t>
            </w:r>
            <w:r w:rsidRPr="00273764">
              <w:rPr>
                <w:rFonts w:eastAsia="Times New Roman"/>
                <w:color w:val="000000"/>
              </w:rPr>
              <w:t>ao gồm cụm từ tại mục "h": "Liều tham chiếu cấp tính (ArfD): 0,4 mg / kg thể trọng (nguồn: JMPR *, 2005);</w:t>
            </w:r>
          </w:p>
          <w:p w14:paraId="1CDAC65F" w14:textId="48909ED0"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B</w:t>
            </w:r>
            <w:r w:rsidRPr="00273764">
              <w:rPr>
                <w:rFonts w:eastAsia="Times New Roman"/>
                <w:color w:val="000000"/>
              </w:rPr>
              <w:t>ao gồm cụm từ: "* Cuộc họp chung của FAO / WHO về tồn dư thuốc bảo vệ thực vật";</w:t>
            </w:r>
          </w:p>
          <w:p w14:paraId="0E68DE5E" w14:textId="261DBCA8"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B</w:t>
            </w:r>
            <w:r w:rsidRPr="00273764">
              <w:rPr>
                <w:rFonts w:eastAsia="Times New Roman"/>
                <w:color w:val="000000"/>
              </w:rPr>
              <w:t>ao gồm cụm từ ở mục "i": "với mục đích định nghĩa dư lượng để phù hợp với MRL và đánh giá rủi ro trong chế độ ăn uống, nó sẽ được coi là tổng của tất cả các đồng phân cấu thành của fluazifop, các este của nó bao gồm các liên hợp, được biểu thị là fluazifop".</w:t>
            </w:r>
          </w:p>
        </w:tc>
      </w:tr>
      <w:tr w:rsidR="007F4C63" w:rsidRPr="00273764" w14:paraId="673BDBB0"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424428" w14:textId="77777777" w:rsidR="007F4C63" w:rsidRPr="00200487" w:rsidRDefault="007F4C63" w:rsidP="00550CD2">
            <w:pPr>
              <w:jc w:val="center"/>
              <w:rPr>
                <w:rFonts w:eastAsia="Times New Roman"/>
                <w:color w:val="000000"/>
              </w:rPr>
            </w:pPr>
            <w:r w:rsidRPr="00200487">
              <w:rPr>
                <w:rFonts w:eastAsia="Times New Roman"/>
                <w:color w:val="000000"/>
              </w:rPr>
              <w:t xml:space="preserve">43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3D86F9" w14:textId="446F00ED"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G/SPS/N/BRA/1888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6FF37E" w14:textId="7687EA1C" w:rsidR="007F4C63" w:rsidRPr="00273764" w:rsidRDefault="00CA784C" w:rsidP="00550CD2">
            <w:pPr>
              <w:jc w:val="center"/>
              <w:rPr>
                <w:rFonts w:eastAsia="Times New Roman"/>
                <w:color w:val="000000"/>
              </w:rPr>
            </w:pPr>
            <w:r>
              <w:rPr>
                <w:rFonts w:eastAsia="Times New Roman"/>
                <w:color w:val="000000"/>
              </w:rPr>
              <w:t>Bra-xin</w:t>
            </w:r>
            <w:r w:rsidR="007F4C63" w:rsidRPr="00273764">
              <w:rPr>
                <w:rFonts w:eastAsia="Times New Roman"/>
                <w:color w:val="000000"/>
              </w:rPr>
              <w:t xml:space="preserv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DD1E57" w14:textId="1159AC50" w:rsidR="007F4C63" w:rsidRPr="00273764" w:rsidRDefault="007F4C63" w:rsidP="00550CD2">
            <w:pPr>
              <w:jc w:val="center"/>
              <w:rPr>
                <w:rFonts w:eastAsia="Times New Roman"/>
                <w:color w:val="000000"/>
              </w:rPr>
            </w:pPr>
            <w:r w:rsidRPr="00273764">
              <w:rPr>
                <w:rFonts w:eastAsia="Times New Roman"/>
                <w:color w:val="000000"/>
              </w:rPr>
              <w:t xml:space="preserve">24/02/2021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E1A2DC" w14:textId="7CE01160" w:rsidR="007F4C63" w:rsidRPr="00273764" w:rsidRDefault="007F4C63" w:rsidP="00C3470B">
            <w:pPr>
              <w:jc w:val="both"/>
              <w:rPr>
                <w:rFonts w:eastAsia="Times New Roman"/>
                <w:color w:val="000000"/>
              </w:rPr>
            </w:pPr>
            <w:r w:rsidRPr="00273764">
              <w:rPr>
                <w:rFonts w:eastAsia="Times New Roman"/>
                <w:color w:val="000000"/>
              </w:rPr>
              <w:t xml:space="preserve">Dự thảo nghị quyết số 999, ngày 27 tháng </w:t>
            </w:r>
            <w:r w:rsidR="00191521">
              <w:rPr>
                <w:rFonts w:eastAsia="Times New Roman"/>
                <w:color w:val="000000"/>
              </w:rPr>
              <w:t>0</w:t>
            </w:r>
            <w:r w:rsidRPr="00273764">
              <w:rPr>
                <w:rFonts w:eastAsia="Times New Roman"/>
                <w:color w:val="000000"/>
              </w:rPr>
              <w:t xml:space="preserve">1 năm 2021, về thành phần hoạt chất C-60 - ZETA-CIPERMETRINA (zeta-cypermethrin) của Danh sách chuyên khảo các thành phần hoạt tính cho thuốc trừ sâu, sản phẩm làm sạch gia dụng và chất bảo quản gỗ, được xuất bản bởi Nghị quyết số 165 ngày 29 tháng 8 năm 2003, trên Công báo </w:t>
            </w:r>
            <w:r w:rsidR="00CA784C">
              <w:rPr>
                <w:rFonts w:eastAsia="Times New Roman"/>
                <w:color w:val="000000"/>
              </w:rPr>
              <w:t>Bra-xin</w:t>
            </w:r>
            <w:r w:rsidRPr="00273764">
              <w:rPr>
                <w:rFonts w:eastAsia="Times New Roman"/>
                <w:color w:val="000000"/>
              </w:rPr>
              <w:t xml:space="preserve"> (DOU - Diário Onking da União) ngày </w:t>
            </w:r>
            <w:r w:rsidR="00191521">
              <w:rPr>
                <w:rFonts w:eastAsia="Times New Roman"/>
                <w:color w:val="000000"/>
              </w:rPr>
              <w:t>0</w:t>
            </w:r>
            <w:r w:rsidRPr="00273764">
              <w:rPr>
                <w:rFonts w:eastAsia="Times New Roman"/>
                <w:color w:val="000000"/>
              </w:rPr>
              <w:t>2 tháng 9 năm 2003</w:t>
            </w:r>
          </w:p>
        </w:tc>
        <w:tc>
          <w:tcPr>
            <w:tcW w:w="2164" w:type="pct"/>
            <w:tcBorders>
              <w:top w:val="single" w:sz="4" w:space="0" w:color="auto"/>
              <w:left w:val="single" w:sz="4" w:space="0" w:color="auto"/>
              <w:bottom w:val="single" w:sz="4" w:space="0" w:color="auto"/>
              <w:right w:val="single" w:sz="4" w:space="0" w:color="auto"/>
            </w:tcBorders>
          </w:tcPr>
          <w:p w14:paraId="04785BC6" w14:textId="3AE88CB5" w:rsidR="007F4C63" w:rsidRPr="00273764" w:rsidRDefault="007F4C63" w:rsidP="00C3470B">
            <w:pPr>
              <w:jc w:val="both"/>
              <w:rPr>
                <w:rFonts w:eastAsia="Times New Roman"/>
                <w:color w:val="000000"/>
              </w:rPr>
            </w:pPr>
            <w:r w:rsidRPr="00273764">
              <w:rPr>
                <w:rFonts w:eastAsia="Times New Roman"/>
                <w:color w:val="000000"/>
              </w:rPr>
              <w:t>Dự thảo nghị quyết này kết hợp những thay đổi sau đây đối với thành phần hoạt chất C-60 - ZETA-CIPERMETRINA (zeta-cypermethrin) từ Danh sách chuyên khảo các thành phần hoạt tính cho thuốc trừ sâu, sản phẩm làm sạch gia dụng và chất bảo quản gỗ, tất cả đều theo phương thức sử dụng lá (ứng dụng):</w:t>
            </w:r>
          </w:p>
          <w:p w14:paraId="18657766" w14:textId="3F77A42C"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B</w:t>
            </w:r>
            <w:r w:rsidRPr="00273764">
              <w:rPr>
                <w:rFonts w:eastAsia="Times New Roman"/>
                <w:color w:val="000000"/>
              </w:rPr>
              <w:t>ao gồm khoai lang, củ dền, cà rốt, gừng, khoai mỡ, arracacha, củ cải và củ cải với MRL là 0,05 mg / kg và thời gian bảo đảm an toàn là 7 ngày;</w:t>
            </w:r>
          </w:p>
          <w:p w14:paraId="07A24DF0" w14:textId="5609A3B9"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B</w:t>
            </w:r>
            <w:r w:rsidRPr="00273764">
              <w:rPr>
                <w:rFonts w:eastAsia="Times New Roman"/>
                <w:color w:val="000000"/>
              </w:rPr>
              <w:t>ao gồm cụm từ ở mục "o": "Liều tham chiếu cấp tính (ARfD): 0,04 mg / kg thể trọng (nguồn: JMPR *, 2006);</w:t>
            </w:r>
          </w:p>
          <w:p w14:paraId="7894A768" w14:textId="49C1DAC9" w:rsidR="007F4C63" w:rsidRPr="00273764" w:rsidRDefault="007F4C63" w:rsidP="00C3470B">
            <w:pPr>
              <w:jc w:val="both"/>
              <w:rPr>
                <w:rFonts w:eastAsia="Times New Roman"/>
                <w:color w:val="000000"/>
              </w:rPr>
            </w:pPr>
            <w:r w:rsidRPr="00273764">
              <w:rPr>
                <w:rFonts w:eastAsia="Times New Roman"/>
                <w:color w:val="000000"/>
              </w:rPr>
              <w:t xml:space="preserve">- </w:t>
            </w:r>
            <w:r w:rsidR="00774A04">
              <w:rPr>
                <w:rFonts w:eastAsia="Times New Roman"/>
                <w:color w:val="000000"/>
              </w:rPr>
              <w:t>B</w:t>
            </w:r>
            <w:r w:rsidRPr="00273764">
              <w:rPr>
                <w:rFonts w:eastAsia="Times New Roman"/>
                <w:color w:val="000000"/>
              </w:rPr>
              <w:t xml:space="preserve">ao gồm cụm từ: "* Cuộc họp chung của FAO / WHO về tồn dư thuốc bảo vệ thực vật". </w:t>
            </w:r>
          </w:p>
          <w:p w14:paraId="6B318EB0" w14:textId="6940AAF2" w:rsidR="007F4C63" w:rsidRPr="00273764" w:rsidRDefault="007F4C63" w:rsidP="00C3470B">
            <w:pPr>
              <w:jc w:val="both"/>
              <w:rPr>
                <w:rFonts w:eastAsia="Times New Roman"/>
                <w:color w:val="000000"/>
              </w:rPr>
            </w:pPr>
          </w:p>
        </w:tc>
      </w:tr>
      <w:tr w:rsidR="007F4C63" w:rsidRPr="00273764" w14:paraId="433C9F4E"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67EDF0" w14:textId="77777777" w:rsidR="007F4C63" w:rsidRPr="00200487" w:rsidRDefault="007F4C63" w:rsidP="00550CD2">
            <w:pPr>
              <w:jc w:val="center"/>
              <w:rPr>
                <w:rFonts w:eastAsia="Times New Roman"/>
                <w:color w:val="000000"/>
              </w:rPr>
            </w:pPr>
            <w:r w:rsidRPr="00200487">
              <w:rPr>
                <w:rFonts w:eastAsia="Times New Roman"/>
                <w:color w:val="000000"/>
              </w:rPr>
              <w:lastRenderedPageBreak/>
              <w:t xml:space="preserve">44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200BD1" w14:textId="55963DAD" w:rsidR="007F4C63" w:rsidRPr="007F4C63" w:rsidRDefault="007F4C63" w:rsidP="00550CD2">
            <w:pPr>
              <w:jc w:val="center"/>
              <w:rPr>
                <w:rFonts w:eastAsia="Times New Roman"/>
                <w:color w:val="000000"/>
                <w:sz w:val="22"/>
                <w:szCs w:val="22"/>
              </w:rPr>
            </w:pPr>
            <w:r w:rsidRPr="007F4C63">
              <w:rPr>
                <w:rFonts w:eastAsia="Times New Roman"/>
                <w:color w:val="000000"/>
                <w:sz w:val="22"/>
                <w:szCs w:val="22"/>
              </w:rPr>
              <w:t xml:space="preserve">G/SPS/N/TPKM/563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72460B" w14:textId="79B9A3C6" w:rsidR="007F4C63" w:rsidRPr="00273764" w:rsidRDefault="00E94DA6" w:rsidP="00550CD2">
            <w:pPr>
              <w:jc w:val="center"/>
              <w:rPr>
                <w:rFonts w:eastAsia="Times New Roman"/>
                <w:color w:val="000000"/>
              </w:rPr>
            </w:pPr>
            <w:r>
              <w:rPr>
                <w:rFonts w:eastAsia="Times New Roman"/>
                <w:color w:val="000000"/>
              </w:rPr>
              <w:t>Đài Loan</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5C3E1" w14:textId="2372E90B" w:rsidR="007F4C63" w:rsidRPr="00273764" w:rsidRDefault="007F4C63" w:rsidP="00550CD2">
            <w:pPr>
              <w:jc w:val="center"/>
              <w:rPr>
                <w:rFonts w:eastAsia="Times New Roman"/>
                <w:color w:val="000000"/>
              </w:rPr>
            </w:pPr>
            <w:r w:rsidRPr="00273764">
              <w:rPr>
                <w:rFonts w:eastAsia="Times New Roman"/>
                <w:color w:val="000000"/>
              </w:rPr>
              <w:t xml:space="preserve">25/02/2021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6844D6" w14:textId="17414629" w:rsidR="007F4C63" w:rsidRPr="00273764" w:rsidRDefault="007F4C63" w:rsidP="00C3470B">
            <w:pPr>
              <w:jc w:val="both"/>
              <w:rPr>
                <w:rFonts w:eastAsia="Times New Roman"/>
                <w:color w:val="000000"/>
              </w:rPr>
            </w:pPr>
            <w:r w:rsidRPr="00273764">
              <w:rPr>
                <w:rFonts w:eastAsia="Times New Roman"/>
                <w:color w:val="000000"/>
              </w:rPr>
              <w:t>Dự thảo tiêu chuẩn về giới hạn dư lượng thuốc thú y trong thực phẩm.</w:t>
            </w:r>
          </w:p>
        </w:tc>
        <w:tc>
          <w:tcPr>
            <w:tcW w:w="2164" w:type="pct"/>
            <w:tcBorders>
              <w:top w:val="single" w:sz="4" w:space="0" w:color="auto"/>
              <w:left w:val="single" w:sz="4" w:space="0" w:color="auto"/>
              <w:bottom w:val="single" w:sz="4" w:space="0" w:color="auto"/>
              <w:right w:val="single" w:sz="4" w:space="0" w:color="auto"/>
            </w:tcBorders>
          </w:tcPr>
          <w:p w14:paraId="5425A520" w14:textId="65DEFE3E" w:rsidR="007F4C63" w:rsidRPr="00273764" w:rsidRDefault="007F4C63" w:rsidP="00C3470B">
            <w:pPr>
              <w:jc w:val="both"/>
              <w:rPr>
                <w:rFonts w:eastAsia="Times New Roman"/>
                <w:color w:val="000000"/>
              </w:rPr>
            </w:pPr>
            <w:r w:rsidRPr="00273764">
              <w:rPr>
                <w:rFonts w:eastAsia="Times New Roman"/>
                <w:color w:val="000000"/>
              </w:rPr>
              <w:t xml:space="preserve">Sửa đổi về giới hạn dư lượng tối đa cho </w:t>
            </w:r>
            <w:r w:rsidR="00774A04">
              <w:rPr>
                <w:rFonts w:eastAsia="Times New Roman"/>
                <w:color w:val="000000"/>
              </w:rPr>
              <w:t>c</w:t>
            </w:r>
            <w:r w:rsidRPr="00273764">
              <w:rPr>
                <w:rFonts w:eastAsia="Times New Roman"/>
                <w:color w:val="000000"/>
              </w:rPr>
              <w:t xml:space="preserve">oumaphos (hoặc </w:t>
            </w:r>
            <w:r w:rsidR="00774A04">
              <w:rPr>
                <w:rFonts w:eastAsia="Times New Roman"/>
                <w:color w:val="000000"/>
              </w:rPr>
              <w:t>c</w:t>
            </w:r>
            <w:r w:rsidRPr="00273764">
              <w:rPr>
                <w:rFonts w:eastAsia="Times New Roman"/>
                <w:color w:val="000000"/>
              </w:rPr>
              <w:t xml:space="preserve">oumafos) và </w:t>
            </w:r>
            <w:r w:rsidR="00774A04">
              <w:rPr>
                <w:rFonts w:eastAsia="Times New Roman"/>
                <w:color w:val="000000"/>
              </w:rPr>
              <w:t>g</w:t>
            </w:r>
            <w:r w:rsidRPr="00273764">
              <w:rPr>
                <w:rFonts w:eastAsia="Times New Roman"/>
                <w:color w:val="000000"/>
              </w:rPr>
              <w:t>amithromycin.</w:t>
            </w:r>
          </w:p>
        </w:tc>
      </w:tr>
      <w:tr w:rsidR="007F4C63" w:rsidRPr="00273764" w14:paraId="7410F32A"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B855A5" w14:textId="77777777" w:rsidR="007F4C63" w:rsidRPr="00200487" w:rsidRDefault="007F4C63">
            <w:pPr>
              <w:jc w:val="center"/>
              <w:rPr>
                <w:rFonts w:eastAsia="Times New Roman"/>
                <w:color w:val="000000"/>
              </w:rPr>
            </w:pPr>
            <w:r w:rsidRPr="00200487">
              <w:rPr>
                <w:rFonts w:eastAsia="Times New Roman"/>
                <w:color w:val="000000"/>
              </w:rPr>
              <w:t xml:space="preserve">45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BA5A68" w14:textId="6C1C6BDC" w:rsidR="007F4C63" w:rsidRPr="007F4C63" w:rsidRDefault="007F4C63">
            <w:pPr>
              <w:jc w:val="center"/>
              <w:rPr>
                <w:rFonts w:eastAsia="Times New Roman"/>
                <w:color w:val="000000"/>
                <w:sz w:val="22"/>
                <w:szCs w:val="22"/>
              </w:rPr>
            </w:pPr>
            <w:r w:rsidRPr="007F4C63">
              <w:rPr>
                <w:rFonts w:eastAsia="Times New Roman"/>
                <w:color w:val="000000"/>
                <w:sz w:val="22"/>
                <w:szCs w:val="22"/>
              </w:rPr>
              <w:t xml:space="preserve">G/SPS/N/AUS/515/Corr.1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2B1BDA" w14:textId="7EBBA59D" w:rsidR="007F4C63" w:rsidRPr="00273764" w:rsidRDefault="007F4C63">
            <w:pPr>
              <w:jc w:val="center"/>
              <w:rPr>
                <w:rFonts w:eastAsia="Times New Roman"/>
                <w:color w:val="000000"/>
              </w:rPr>
            </w:pPr>
            <w:r w:rsidRPr="00273764">
              <w:rPr>
                <w:rFonts w:eastAsia="Times New Roman"/>
                <w:color w:val="000000"/>
              </w:rPr>
              <w:t xml:space="preserve">Úc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84C65" w14:textId="08D82A7E" w:rsidR="007F4C63" w:rsidRPr="00273764" w:rsidRDefault="007F4C63">
            <w:pPr>
              <w:jc w:val="center"/>
              <w:rPr>
                <w:rFonts w:eastAsia="Times New Roman"/>
                <w:color w:val="000000"/>
              </w:rPr>
            </w:pPr>
            <w:r w:rsidRPr="00273764">
              <w:rPr>
                <w:rFonts w:eastAsia="Times New Roman"/>
                <w:color w:val="000000"/>
              </w:rPr>
              <w:t xml:space="preserve">25/02/2021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F77C21" w14:textId="070365EC" w:rsidR="007F4C63" w:rsidRPr="00273764" w:rsidRDefault="007F4C63" w:rsidP="00C3470B">
            <w:pPr>
              <w:jc w:val="both"/>
              <w:rPr>
                <w:rFonts w:eastAsia="Times New Roman"/>
                <w:color w:val="000000"/>
              </w:rPr>
            </w:pPr>
            <w:r w:rsidRPr="00273764">
              <w:rPr>
                <w:rFonts w:eastAsia="Times New Roman"/>
                <w:color w:val="000000"/>
              </w:rPr>
              <w:t>Cập nhật Giấy chứng nhận Kiểm dịch thực vật cho Nông sản Xuất khẩu từ Úc</w:t>
            </w:r>
          </w:p>
        </w:tc>
        <w:tc>
          <w:tcPr>
            <w:tcW w:w="2164" w:type="pct"/>
            <w:tcBorders>
              <w:top w:val="single" w:sz="4" w:space="0" w:color="auto"/>
              <w:left w:val="single" w:sz="4" w:space="0" w:color="auto"/>
              <w:bottom w:val="single" w:sz="4" w:space="0" w:color="auto"/>
              <w:right w:val="single" w:sz="4" w:space="0" w:color="auto"/>
            </w:tcBorders>
          </w:tcPr>
          <w:p w14:paraId="3261FC18" w14:textId="7CAE1EE3" w:rsidR="007F4C63" w:rsidRPr="00273764" w:rsidRDefault="007F4C63" w:rsidP="00C3470B">
            <w:pPr>
              <w:jc w:val="both"/>
              <w:rPr>
                <w:rFonts w:eastAsia="Times New Roman"/>
                <w:color w:val="000000"/>
              </w:rPr>
            </w:pPr>
            <w:r w:rsidRPr="00273764">
              <w:rPr>
                <w:rFonts w:eastAsia="Times New Roman"/>
                <w:color w:val="000000"/>
              </w:rPr>
              <w:t>Có lỗi trong tiêu đề đã đề cập cho thông báo G / SPS / N / AUS / 515</w:t>
            </w:r>
          </w:p>
        </w:tc>
      </w:tr>
      <w:tr w:rsidR="007F4C63" w:rsidRPr="00273764" w14:paraId="3A277387"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4D9947" w14:textId="77777777" w:rsidR="007F4C63" w:rsidRPr="00200487" w:rsidRDefault="007F4C63">
            <w:pPr>
              <w:jc w:val="center"/>
              <w:rPr>
                <w:rFonts w:eastAsia="Times New Roman"/>
                <w:color w:val="000000"/>
              </w:rPr>
            </w:pPr>
            <w:r w:rsidRPr="00200487">
              <w:rPr>
                <w:rFonts w:eastAsia="Times New Roman"/>
                <w:color w:val="000000"/>
              </w:rPr>
              <w:t xml:space="preserve">46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FE1EEC" w14:textId="61AAD136" w:rsidR="007F4C63" w:rsidRPr="007F4C63" w:rsidRDefault="007F4C63">
            <w:pPr>
              <w:jc w:val="center"/>
              <w:rPr>
                <w:rFonts w:eastAsia="Times New Roman"/>
                <w:color w:val="000000"/>
                <w:sz w:val="22"/>
                <w:szCs w:val="22"/>
              </w:rPr>
            </w:pPr>
            <w:r w:rsidRPr="007F4C63">
              <w:rPr>
                <w:rFonts w:eastAsia="Times New Roman"/>
                <w:color w:val="000000"/>
                <w:sz w:val="22"/>
                <w:szCs w:val="22"/>
              </w:rPr>
              <w:t xml:space="preserve">G/SPS/N/UKR/158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F50D50" w14:textId="48D0F5D4" w:rsidR="007F4C63" w:rsidRPr="00273764" w:rsidRDefault="007F4C63">
            <w:pPr>
              <w:jc w:val="center"/>
              <w:rPr>
                <w:rFonts w:eastAsia="Times New Roman"/>
                <w:color w:val="000000"/>
              </w:rPr>
            </w:pPr>
            <w:r w:rsidRPr="00273764">
              <w:rPr>
                <w:rFonts w:eastAsia="Times New Roman"/>
                <w:color w:val="000000"/>
              </w:rPr>
              <w:t xml:space="preserve">Ukraine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0C9E24" w14:textId="5812CBD9" w:rsidR="007F4C63" w:rsidRPr="00273764" w:rsidRDefault="007F4C63">
            <w:pPr>
              <w:jc w:val="center"/>
              <w:rPr>
                <w:rFonts w:eastAsia="Times New Roman"/>
                <w:color w:val="000000"/>
              </w:rPr>
            </w:pPr>
            <w:r w:rsidRPr="00273764">
              <w:rPr>
                <w:rFonts w:eastAsia="Times New Roman"/>
                <w:color w:val="000000"/>
              </w:rPr>
              <w:t xml:space="preserve">26/02/2021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1B8A18" w14:textId="32A35C3E" w:rsidR="007F4C63" w:rsidRPr="00273764" w:rsidRDefault="007F4C63" w:rsidP="00C3470B">
            <w:pPr>
              <w:jc w:val="both"/>
              <w:rPr>
                <w:rFonts w:eastAsia="Times New Roman"/>
                <w:color w:val="000000"/>
              </w:rPr>
            </w:pPr>
            <w:r w:rsidRPr="00273764">
              <w:rPr>
                <w:rFonts w:eastAsia="Times New Roman"/>
                <w:color w:val="000000"/>
              </w:rPr>
              <w:t xml:space="preserve">Dự thảo Luật Ukraine "Về việc sửa đổi một số Luật của Ukraine liên quan đến giới hạn hàm lượng chất béo chuyển hóa trong thực phẩm" </w:t>
            </w:r>
          </w:p>
        </w:tc>
        <w:tc>
          <w:tcPr>
            <w:tcW w:w="2164" w:type="pct"/>
            <w:tcBorders>
              <w:top w:val="single" w:sz="4" w:space="0" w:color="auto"/>
              <w:left w:val="single" w:sz="4" w:space="0" w:color="auto"/>
              <w:bottom w:val="single" w:sz="4" w:space="0" w:color="auto"/>
              <w:right w:val="single" w:sz="4" w:space="0" w:color="auto"/>
            </w:tcBorders>
          </w:tcPr>
          <w:p w14:paraId="3C2317AA" w14:textId="77777777" w:rsidR="007F4C63" w:rsidRPr="00273764" w:rsidRDefault="007F4C63" w:rsidP="00C3470B">
            <w:pPr>
              <w:jc w:val="both"/>
              <w:rPr>
                <w:rFonts w:eastAsia="Times New Roman"/>
                <w:color w:val="000000"/>
              </w:rPr>
            </w:pPr>
            <w:r w:rsidRPr="00273764">
              <w:rPr>
                <w:rFonts w:eastAsia="Times New Roman"/>
                <w:color w:val="000000"/>
              </w:rPr>
              <w:t>Dự thảo Luật quy định việc đưa ra các thủ tục để điều chỉnh hàm lượng axit béo chuyển hóa trong các sản phẩm thực phẩm cung cấp cho người tiêu dùng cuối cùng bằng cách sửa đổi Luật của Ukraine về "Các nguyên tắc và yêu cầu cơ bản đối với chất lượng và an toàn thực phẩm", "Thông tin cho người tiêu dùng liên quan đến Sản phẩm Thực phẩm ".</w:t>
            </w:r>
          </w:p>
          <w:p w14:paraId="7D8D8B57" w14:textId="294FB425" w:rsidR="007F4C63" w:rsidRPr="00273764" w:rsidRDefault="007F4C63" w:rsidP="00C3470B">
            <w:pPr>
              <w:jc w:val="both"/>
              <w:rPr>
                <w:rFonts w:eastAsia="Times New Roman"/>
                <w:color w:val="000000"/>
              </w:rPr>
            </w:pPr>
            <w:r w:rsidRPr="00273764">
              <w:rPr>
                <w:rFonts w:eastAsia="Times New Roman"/>
                <w:color w:val="000000"/>
              </w:rPr>
              <w:t>Các quy định của dự thảo Luật này không áp dụng đối với các axit béo chuyển hóa được tìm thấy tự nhiên (có mặt) trong thực phẩm.</w:t>
            </w:r>
          </w:p>
        </w:tc>
      </w:tr>
      <w:tr w:rsidR="007F4C63" w:rsidRPr="00273764" w14:paraId="19E381A9" w14:textId="77777777" w:rsidTr="00704DD6">
        <w:trPr>
          <w:divId w:val="715736037"/>
        </w:trPr>
        <w:tc>
          <w:tcPr>
            <w:tcW w:w="1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87E3AD" w14:textId="77777777" w:rsidR="007F4C63" w:rsidRPr="00200487" w:rsidRDefault="007F4C63">
            <w:pPr>
              <w:jc w:val="center"/>
              <w:rPr>
                <w:rFonts w:eastAsia="Times New Roman"/>
                <w:color w:val="000000"/>
              </w:rPr>
            </w:pPr>
            <w:r w:rsidRPr="00200487">
              <w:rPr>
                <w:rFonts w:eastAsia="Times New Roman"/>
                <w:color w:val="000000"/>
              </w:rPr>
              <w:t xml:space="preserve">47 </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63152" w14:textId="3ACD33EA" w:rsidR="007F4C63" w:rsidRPr="007F4C63" w:rsidRDefault="007F4C63">
            <w:pPr>
              <w:jc w:val="center"/>
              <w:rPr>
                <w:rFonts w:eastAsia="Times New Roman"/>
                <w:color w:val="000000"/>
                <w:sz w:val="22"/>
                <w:szCs w:val="22"/>
              </w:rPr>
            </w:pPr>
            <w:r w:rsidRPr="007F4C63">
              <w:rPr>
                <w:rFonts w:eastAsia="Times New Roman"/>
                <w:color w:val="000000"/>
                <w:sz w:val="22"/>
                <w:szCs w:val="22"/>
              </w:rPr>
              <w:t xml:space="preserve">G/SPS/N/KGZ/19 </w:t>
            </w:r>
          </w:p>
        </w:tc>
        <w:tc>
          <w:tcPr>
            <w:tcW w:w="4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0F0FF3" w14:textId="4BC289C9" w:rsidR="007F4C63" w:rsidRPr="00273764" w:rsidRDefault="007F4C63">
            <w:pPr>
              <w:jc w:val="center"/>
              <w:rPr>
                <w:rFonts w:eastAsia="Times New Roman"/>
                <w:color w:val="000000"/>
              </w:rPr>
            </w:pPr>
            <w:r w:rsidRPr="00273764">
              <w:rPr>
                <w:rFonts w:eastAsia="Times New Roman"/>
                <w:color w:val="000000"/>
              </w:rPr>
              <w:t xml:space="preserve">Kyrgyzstan </w:t>
            </w:r>
          </w:p>
        </w:tc>
        <w:tc>
          <w:tcPr>
            <w:tcW w:w="4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E3AC2E" w14:textId="2B460090" w:rsidR="007F4C63" w:rsidRPr="00273764" w:rsidRDefault="007F4C63">
            <w:pPr>
              <w:jc w:val="center"/>
              <w:rPr>
                <w:rFonts w:eastAsia="Times New Roman"/>
                <w:color w:val="000000"/>
              </w:rPr>
            </w:pPr>
            <w:r w:rsidRPr="00273764">
              <w:rPr>
                <w:rFonts w:eastAsia="Times New Roman"/>
                <w:color w:val="000000"/>
              </w:rPr>
              <w:t xml:space="preserve">26/02/2021 </w:t>
            </w:r>
          </w:p>
        </w:tc>
        <w:tc>
          <w:tcPr>
            <w:tcW w:w="11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511E73" w14:textId="790F3D72" w:rsidR="007F4C63" w:rsidRPr="00273764" w:rsidRDefault="007F4C63" w:rsidP="00C3470B">
            <w:pPr>
              <w:jc w:val="both"/>
              <w:rPr>
                <w:rFonts w:eastAsia="Times New Roman"/>
                <w:color w:val="000000"/>
              </w:rPr>
            </w:pPr>
            <w:r w:rsidRPr="00273764">
              <w:rPr>
                <w:rFonts w:eastAsia="Times New Roman"/>
                <w:color w:val="000000"/>
              </w:rPr>
              <w:t xml:space="preserve">Hội đồng Ủy ban Kinh tế Á-Âu </w:t>
            </w:r>
            <w:r w:rsidR="000C1F13">
              <w:rPr>
                <w:rFonts w:eastAsia="Times New Roman"/>
                <w:color w:val="000000"/>
              </w:rPr>
              <w:t>d</w:t>
            </w:r>
            <w:r w:rsidRPr="00273764">
              <w:rPr>
                <w:rFonts w:eastAsia="Times New Roman"/>
                <w:color w:val="000000"/>
              </w:rPr>
              <w:t xml:space="preserve">ự thảo Quyết định </w:t>
            </w:r>
            <w:r w:rsidR="000C1F13">
              <w:rPr>
                <w:rFonts w:eastAsia="Times New Roman"/>
                <w:color w:val="000000"/>
              </w:rPr>
              <w:t>s</w:t>
            </w:r>
            <w:r w:rsidRPr="00273764">
              <w:rPr>
                <w:rFonts w:eastAsia="Times New Roman"/>
                <w:color w:val="000000"/>
              </w:rPr>
              <w:t xml:space="preserve">ửa đổi </w:t>
            </w:r>
            <w:r w:rsidR="000C1F13">
              <w:rPr>
                <w:rFonts w:eastAsia="Times New Roman"/>
                <w:color w:val="000000"/>
              </w:rPr>
              <w:t>s</w:t>
            </w:r>
            <w:r w:rsidRPr="00273764">
              <w:rPr>
                <w:rFonts w:eastAsia="Times New Roman"/>
                <w:color w:val="000000"/>
              </w:rPr>
              <w:t xml:space="preserve">uy định </w:t>
            </w:r>
            <w:r w:rsidR="000C1F13">
              <w:rPr>
                <w:rFonts w:eastAsia="Times New Roman"/>
                <w:color w:val="000000"/>
              </w:rPr>
              <w:t>k</w:t>
            </w:r>
            <w:r w:rsidRPr="00273764">
              <w:rPr>
                <w:rFonts w:eastAsia="Times New Roman"/>
                <w:color w:val="000000"/>
              </w:rPr>
              <w:t xml:space="preserve">ỹ thuật của Liên minh Hải quan "Về </w:t>
            </w:r>
            <w:r w:rsidR="007F10AE">
              <w:rPr>
                <w:rFonts w:eastAsia="Times New Roman"/>
                <w:color w:val="000000"/>
              </w:rPr>
              <w:t>a</w:t>
            </w:r>
            <w:r w:rsidRPr="00273764">
              <w:rPr>
                <w:rFonts w:eastAsia="Times New Roman"/>
                <w:color w:val="000000"/>
              </w:rPr>
              <w:t xml:space="preserve">n toàn </w:t>
            </w:r>
            <w:r w:rsidR="007F10AE">
              <w:rPr>
                <w:rFonts w:eastAsia="Times New Roman"/>
                <w:color w:val="000000"/>
              </w:rPr>
              <w:t>t</w:t>
            </w:r>
            <w:r w:rsidRPr="00273764">
              <w:rPr>
                <w:rFonts w:eastAsia="Times New Roman"/>
                <w:color w:val="000000"/>
              </w:rPr>
              <w:t xml:space="preserve">hực phẩm" (CU TR 021/2011). </w:t>
            </w:r>
          </w:p>
        </w:tc>
        <w:tc>
          <w:tcPr>
            <w:tcW w:w="2164" w:type="pct"/>
            <w:tcBorders>
              <w:top w:val="single" w:sz="4" w:space="0" w:color="auto"/>
              <w:left w:val="single" w:sz="4" w:space="0" w:color="auto"/>
              <w:bottom w:val="single" w:sz="4" w:space="0" w:color="auto"/>
              <w:right w:val="single" w:sz="4" w:space="0" w:color="auto"/>
            </w:tcBorders>
          </w:tcPr>
          <w:p w14:paraId="2C0A1565" w14:textId="4AD01E10" w:rsidR="007F4C63" w:rsidRPr="00273764" w:rsidRDefault="007F4C63" w:rsidP="00C3470B">
            <w:pPr>
              <w:jc w:val="both"/>
              <w:rPr>
                <w:rFonts w:eastAsia="Times New Roman"/>
                <w:color w:val="000000"/>
              </w:rPr>
            </w:pPr>
            <w:r w:rsidRPr="00273764">
              <w:rPr>
                <w:rFonts w:eastAsia="Times New Roman"/>
                <w:color w:val="000000"/>
              </w:rPr>
              <w:t>Dự thảo quy định mức tồn dư tối đa của chế phẩm thuốc thú y (hoạt chất dược lý) trong thực phẩm chưa qua chế biến, chế biến có nguồn gốc động vật.</w:t>
            </w:r>
          </w:p>
        </w:tc>
      </w:tr>
    </w:tbl>
    <w:p w14:paraId="430E40C0" w14:textId="77777777" w:rsidR="00CA784C" w:rsidRDefault="007F0EA5">
      <w:pPr>
        <w:divId w:val="715736037"/>
        <w:rPr>
          <w:rFonts w:eastAsia="Times New Roman"/>
          <w:color w:val="000000"/>
        </w:rPr>
      </w:pPr>
      <w:r>
        <w:rPr>
          <w:rFonts w:eastAsia="Times New Roman"/>
          <w:color w:val="000000"/>
        </w:rPr>
        <w:br/>
      </w:r>
    </w:p>
    <w:p w14:paraId="147CFC50" w14:textId="77777777" w:rsidR="00CA784C" w:rsidRDefault="00CA784C">
      <w:pPr>
        <w:rPr>
          <w:rFonts w:eastAsia="Times New Roman"/>
          <w:color w:val="000000"/>
        </w:rPr>
      </w:pPr>
      <w:r>
        <w:rPr>
          <w:rFonts w:eastAsia="Times New Roman"/>
          <w:color w:val="000000"/>
        </w:rPr>
        <w:br w:type="page"/>
      </w:r>
    </w:p>
    <w:p w14:paraId="4BC281F9" w14:textId="14D6EE34" w:rsidR="00B734CC" w:rsidRDefault="00B734CC">
      <w:pPr>
        <w:divId w:val="715736037"/>
        <w:rPr>
          <w:color w:val="000000"/>
        </w:rPr>
      </w:pPr>
      <w:r>
        <w:rPr>
          <w:rFonts w:eastAsia="Times New Roman"/>
          <w:color w:val="000000"/>
        </w:rPr>
        <w:lastRenderedPageBreak/>
        <w:t xml:space="preserve">2. </w:t>
      </w:r>
      <w:r w:rsidR="00FE3D11" w:rsidRPr="00437A3D">
        <w:rPr>
          <w:color w:val="000000"/>
          <w:sz w:val="28"/>
          <w:szCs w:val="28"/>
        </w:rPr>
        <w:t>Danh sách quy định về SPS có hiệu lực</w:t>
      </w:r>
    </w:p>
    <w:p w14:paraId="762B9995" w14:textId="77777777" w:rsidR="00FE3D11" w:rsidRDefault="00FE3D11">
      <w:pPr>
        <w:divId w:val="715736037"/>
        <w:rPr>
          <w:rFonts w:eastAsia="Times New Roman"/>
          <w:color w:val="000000"/>
        </w:rPr>
      </w:pPr>
    </w:p>
    <w:tbl>
      <w:tblPr>
        <w:tblW w:w="542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084"/>
        <w:gridCol w:w="1358"/>
        <w:gridCol w:w="1358"/>
        <w:gridCol w:w="3199"/>
        <w:gridCol w:w="6580"/>
      </w:tblGrid>
      <w:tr w:rsidR="00B734CC" w:rsidRPr="00437A3D" w14:paraId="14B918BB"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19E95F" w14:textId="77777777" w:rsidR="00B734CC" w:rsidRPr="00AB6A58" w:rsidRDefault="00B734CC" w:rsidP="007F4C63">
            <w:pPr>
              <w:jc w:val="center"/>
              <w:rPr>
                <w:rFonts w:eastAsia="Times New Roman"/>
                <w:color w:val="000000"/>
              </w:rPr>
            </w:pPr>
            <w:r w:rsidRPr="00AB6A58">
              <w:rPr>
                <w:rFonts w:eastAsia="Times New Roman"/>
                <w:color w:val="000000"/>
              </w:rPr>
              <w:t>STT</w:t>
            </w:r>
          </w:p>
        </w:tc>
        <w:tc>
          <w:tcPr>
            <w:tcW w:w="6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1AD6D9" w14:textId="77777777" w:rsidR="00B734CC" w:rsidRPr="00437A3D" w:rsidRDefault="00B734CC" w:rsidP="007F4C63">
            <w:pPr>
              <w:jc w:val="center"/>
              <w:rPr>
                <w:rFonts w:eastAsia="Times New Roman"/>
                <w:color w:val="000000"/>
              </w:rPr>
            </w:pPr>
            <w:r w:rsidRPr="00437A3D">
              <w:rPr>
                <w:rFonts w:eastAsia="Times New Roman"/>
                <w:color w:val="000000"/>
              </w:rPr>
              <w:t>Mã WTO</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B12E0E" w14:textId="77777777" w:rsidR="00B734CC" w:rsidRPr="00437A3D" w:rsidRDefault="00B734CC" w:rsidP="007F4C63">
            <w:pPr>
              <w:jc w:val="center"/>
              <w:rPr>
                <w:rFonts w:eastAsia="Times New Roman"/>
                <w:color w:val="000000"/>
              </w:rPr>
            </w:pPr>
            <w:r w:rsidRPr="00437A3D">
              <w:rPr>
                <w:rFonts w:eastAsia="Times New Roman"/>
                <w:color w:val="000000"/>
              </w:rPr>
              <w:t xml:space="preserve">Quốc gia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40A627" w14:textId="77777777" w:rsidR="00B734CC" w:rsidRPr="00437A3D" w:rsidRDefault="00B734CC" w:rsidP="007F4C63">
            <w:pPr>
              <w:jc w:val="center"/>
              <w:rPr>
                <w:rFonts w:eastAsia="Times New Roman"/>
                <w:color w:val="000000"/>
              </w:rPr>
            </w:pPr>
            <w:r w:rsidRPr="00437A3D">
              <w:rPr>
                <w:rFonts w:eastAsia="Times New Roman"/>
                <w:color w:val="000000"/>
              </w:rPr>
              <w:t xml:space="preserve">Ngày </w:t>
            </w:r>
          </w:p>
        </w:tc>
        <w:tc>
          <w:tcPr>
            <w:tcW w:w="10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33028E" w14:textId="77777777" w:rsidR="00B734CC" w:rsidRPr="00437A3D" w:rsidRDefault="00B734CC" w:rsidP="007F4C63">
            <w:pPr>
              <w:jc w:val="center"/>
              <w:rPr>
                <w:rFonts w:eastAsia="Times New Roman"/>
                <w:color w:val="000000"/>
              </w:rPr>
            </w:pPr>
            <w:r w:rsidRPr="00437A3D">
              <w:rPr>
                <w:rFonts w:eastAsia="Times New Roman"/>
                <w:color w:val="000000"/>
              </w:rPr>
              <w:t>Tiêu đề</w:t>
            </w:r>
          </w:p>
        </w:tc>
        <w:tc>
          <w:tcPr>
            <w:tcW w:w="2176" w:type="pct"/>
            <w:tcBorders>
              <w:top w:val="single" w:sz="4" w:space="0" w:color="auto"/>
              <w:left w:val="single" w:sz="4" w:space="0" w:color="auto"/>
              <w:bottom w:val="single" w:sz="4" w:space="0" w:color="auto"/>
              <w:right w:val="single" w:sz="4" w:space="0" w:color="auto"/>
            </w:tcBorders>
            <w:vAlign w:val="center"/>
            <w:hideMark/>
          </w:tcPr>
          <w:p w14:paraId="0AF5DA01" w14:textId="77777777" w:rsidR="00B734CC" w:rsidRPr="00437A3D" w:rsidRDefault="00B734CC" w:rsidP="007F4C63">
            <w:pPr>
              <w:jc w:val="center"/>
              <w:rPr>
                <w:rFonts w:eastAsia="Times New Roman"/>
                <w:color w:val="000000"/>
              </w:rPr>
            </w:pPr>
            <w:r w:rsidRPr="00437A3D">
              <w:rPr>
                <w:rFonts w:eastAsia="Times New Roman"/>
                <w:color w:val="000000"/>
              </w:rPr>
              <w:t>Nội dung</w:t>
            </w:r>
          </w:p>
        </w:tc>
      </w:tr>
      <w:tr w:rsidR="007F4C63" w:rsidRPr="00273764" w14:paraId="70CDB947"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BF67289" w14:textId="77777777" w:rsidR="007F4C63" w:rsidRPr="00AB6A58" w:rsidRDefault="007F4C63" w:rsidP="007F4C63">
            <w:pPr>
              <w:jc w:val="center"/>
              <w:rPr>
                <w:rFonts w:eastAsia="Times New Roman"/>
                <w:color w:val="000000"/>
              </w:rPr>
            </w:pPr>
            <w:r w:rsidRPr="00AB6A58">
              <w:rPr>
                <w:rFonts w:eastAsia="Times New Roman"/>
                <w:color w:val="000000"/>
              </w:rPr>
              <w:t xml:space="preserve">1 </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5894B8E0" w14:textId="2541A1CD" w:rsidR="007F4C63" w:rsidRPr="007F4C63" w:rsidRDefault="007F4C63" w:rsidP="007F4C63">
            <w:pPr>
              <w:jc w:val="center"/>
              <w:rPr>
                <w:rFonts w:eastAsia="Times New Roman"/>
                <w:color w:val="000000"/>
                <w:sz w:val="22"/>
                <w:szCs w:val="22"/>
              </w:rPr>
            </w:pPr>
            <w:r w:rsidRPr="007F4C63">
              <w:rPr>
                <w:rFonts w:eastAsia="Times New Roman"/>
                <w:color w:val="000000"/>
                <w:sz w:val="22"/>
                <w:szCs w:val="22"/>
              </w:rPr>
              <w:t>G/SPS/N/CAN/1350</w:t>
            </w:r>
            <w:r w:rsidR="00200487">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5C8551AC" w14:textId="17C87348" w:rsidR="007F4C63" w:rsidRPr="00273764" w:rsidRDefault="007F4C63" w:rsidP="007F4C63">
            <w:pPr>
              <w:jc w:val="center"/>
              <w:rPr>
                <w:rFonts w:eastAsia="Times New Roman"/>
                <w:color w:val="000000"/>
              </w:rPr>
            </w:pPr>
            <w:r w:rsidRPr="00273764">
              <w:rPr>
                <w:rFonts w:eastAsia="Times New Roman"/>
                <w:color w:val="000000"/>
              </w:rPr>
              <w:t xml:space="preserve">Canada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19B2DB2" w14:textId="68CF06A1" w:rsidR="007F4C63" w:rsidRPr="00273764" w:rsidRDefault="007F4C63" w:rsidP="007F4C63">
            <w:pPr>
              <w:jc w:val="center"/>
              <w:rPr>
                <w:rFonts w:eastAsia="Times New Roman"/>
                <w:color w:val="000000"/>
              </w:rPr>
            </w:pPr>
            <w:r w:rsidRPr="00273764">
              <w:rPr>
                <w:rFonts w:eastAsia="Times New Roman"/>
                <w:color w:val="000000"/>
              </w:rPr>
              <w:t xml:space="preserve">01/02/2021 </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934C2F5" w14:textId="014F9EC0" w:rsidR="007F4C63" w:rsidRPr="00273764" w:rsidRDefault="007F4C63" w:rsidP="00C23CB3">
            <w:pPr>
              <w:rPr>
                <w:rFonts w:eastAsia="Times New Roman"/>
                <w:color w:val="000000"/>
              </w:rPr>
            </w:pPr>
            <w:r w:rsidRPr="00273764">
              <w:rPr>
                <w:rFonts w:eastAsia="Times New Roman"/>
                <w:color w:val="000000"/>
              </w:rPr>
              <w:t>Thiết</w:t>
            </w:r>
            <w:r w:rsidRPr="00273764">
              <w:rPr>
                <w:rFonts w:eastAsia="Times New Roman"/>
                <w:color w:val="000000"/>
                <w:lang w:val="vi-VN"/>
              </w:rPr>
              <w:t xml:space="preserve"> lập mức giới hạn dư lượng tối đa đối với chất</w:t>
            </w:r>
            <w:r w:rsidR="002F314D">
              <w:rPr>
                <w:rFonts w:eastAsia="Times New Roman"/>
                <w:color w:val="000000"/>
              </w:rPr>
              <w:t xml:space="preserve">: </w:t>
            </w:r>
            <w:r w:rsidRPr="00273764">
              <w:rPr>
                <w:rFonts w:eastAsia="Times New Roman"/>
                <w:color w:val="000000"/>
                <w:lang w:val="vi-VN"/>
              </w:rPr>
              <w:t>Trifludimoxazin</w:t>
            </w:r>
            <w:r w:rsidRPr="00273764">
              <w:rPr>
                <w:rFonts w:eastAsia="Times New Roman"/>
                <w:color w:val="000000"/>
              </w:rPr>
              <w:t xml:space="preserve"> </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14:paraId="3827FACF" w14:textId="30DAF024" w:rsidR="007F4C63" w:rsidRPr="00273764" w:rsidRDefault="007F4C63" w:rsidP="00C3470B">
            <w:pPr>
              <w:jc w:val="both"/>
              <w:rPr>
                <w:rFonts w:eastAsia="Times New Roman"/>
                <w:color w:val="000000"/>
              </w:rPr>
            </w:pPr>
            <w:r w:rsidRPr="00273764">
              <w:rPr>
                <w:rFonts w:eastAsia="Times New Roman"/>
                <w:color w:val="000000"/>
              </w:rPr>
              <w:t xml:space="preserve">Các mức giới hạn dư lượng tối đa được đề xuất thiết lập thông qua việc nhập vào </w:t>
            </w:r>
            <w:r w:rsidR="00437A3D">
              <w:rPr>
                <w:rFonts w:eastAsia="Times New Roman"/>
                <w:color w:val="000000"/>
              </w:rPr>
              <w:t>c</w:t>
            </w:r>
            <w:r w:rsidRPr="00273764">
              <w:rPr>
                <w:rFonts w:eastAsia="Times New Roman"/>
                <w:color w:val="000000"/>
              </w:rPr>
              <w:t xml:space="preserve">ơ sở dữ liệu </w:t>
            </w:r>
            <w:r w:rsidR="00437A3D">
              <w:rPr>
                <w:rFonts w:eastAsia="Times New Roman"/>
                <w:color w:val="000000"/>
              </w:rPr>
              <w:t>g</w:t>
            </w:r>
            <w:r w:rsidRPr="00273764">
              <w:rPr>
                <w:rFonts w:eastAsia="Times New Roman"/>
                <w:color w:val="000000"/>
              </w:rPr>
              <w:t xml:space="preserve">iới hạn </w:t>
            </w:r>
            <w:r w:rsidR="00437A3D">
              <w:rPr>
                <w:rFonts w:eastAsia="Times New Roman"/>
                <w:color w:val="000000"/>
              </w:rPr>
              <w:t>d</w:t>
            </w:r>
            <w:r w:rsidRPr="00273764">
              <w:rPr>
                <w:rFonts w:eastAsia="Times New Roman"/>
                <w:color w:val="000000"/>
              </w:rPr>
              <w:t xml:space="preserve">ư lượng </w:t>
            </w:r>
            <w:r w:rsidR="00437A3D">
              <w:rPr>
                <w:rFonts w:eastAsia="Times New Roman"/>
                <w:color w:val="000000"/>
              </w:rPr>
              <w:t>t</w:t>
            </w:r>
            <w:r w:rsidRPr="00273764">
              <w:rPr>
                <w:rFonts w:eastAsia="Times New Roman"/>
                <w:color w:val="000000"/>
              </w:rPr>
              <w:t xml:space="preserve">ối đa đối với các mặt hàng: Hàng nông sản thô (RAC) và / hoặc Hàng đã chế biến; Rau họ đậu (mọng nước hoặc khô) (nhóm cây trồng 6), trái cây có múi (nhóm cây trồng 10) (sửa đổi), quả </w:t>
            </w:r>
            <w:r w:rsidR="00437A3D">
              <w:rPr>
                <w:rFonts w:eastAsia="Times New Roman"/>
                <w:color w:val="000000"/>
              </w:rPr>
              <w:t>có hạt</w:t>
            </w:r>
            <w:r w:rsidRPr="00273764">
              <w:rPr>
                <w:rFonts w:eastAsia="Times New Roman"/>
                <w:color w:val="000000"/>
              </w:rPr>
              <w:t xml:space="preserve"> (nhóm cây trồng 11-09), hạt cây (nhóm cây trồng 14-11), hạt ngũ cốc (nhóm cây trồng 15), hạt mắc ca hàng năm, đậu phộng, trứng; mỡ, thịt và các phụ phẩm từ thịt của gia súc, dê, lợn, ngựa, gia cầm và cừu; sữa.</w:t>
            </w:r>
          </w:p>
        </w:tc>
      </w:tr>
      <w:tr w:rsidR="007F4C63" w:rsidRPr="00273764" w14:paraId="7AC6B72B"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F49D015" w14:textId="77777777" w:rsidR="007F4C63" w:rsidRPr="00AB6A58" w:rsidRDefault="007F4C63" w:rsidP="007F4C63">
            <w:pPr>
              <w:jc w:val="center"/>
              <w:rPr>
                <w:rFonts w:eastAsia="Times New Roman"/>
                <w:color w:val="000000"/>
              </w:rPr>
            </w:pPr>
            <w:r w:rsidRPr="00AB6A58">
              <w:rPr>
                <w:rFonts w:eastAsia="Times New Roman"/>
                <w:color w:val="000000"/>
              </w:rPr>
              <w:t xml:space="preserve">2 </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DC06FB2" w14:textId="34B88135" w:rsidR="007F4C63" w:rsidRPr="007F4C63" w:rsidRDefault="007F4C63" w:rsidP="007F4C63">
            <w:pPr>
              <w:jc w:val="center"/>
              <w:rPr>
                <w:rFonts w:eastAsia="Times New Roman"/>
                <w:color w:val="000000"/>
                <w:sz w:val="22"/>
                <w:szCs w:val="22"/>
              </w:rPr>
            </w:pPr>
            <w:r w:rsidRPr="007F4C63">
              <w:rPr>
                <w:rFonts w:eastAsia="Times New Roman"/>
                <w:color w:val="000000"/>
                <w:sz w:val="22"/>
                <w:szCs w:val="22"/>
              </w:rPr>
              <w:t>G/SPS/N/TPKM/554</w:t>
            </w:r>
            <w:r w:rsidR="00200487">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A89F71A" w14:textId="087DCBC8" w:rsidR="007F4C63" w:rsidRPr="00273764" w:rsidRDefault="00E94DA6" w:rsidP="007F4C63">
            <w:pPr>
              <w:jc w:val="center"/>
              <w:rPr>
                <w:rFonts w:eastAsia="Times New Roman"/>
                <w:color w:val="000000"/>
              </w:rPr>
            </w:pPr>
            <w:r>
              <w:rPr>
                <w:rFonts w:eastAsia="Times New Roman"/>
                <w:color w:val="000000"/>
              </w:rPr>
              <w:t>Đài Loan</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9D96899" w14:textId="2949639B" w:rsidR="007F4C63" w:rsidRPr="00273764" w:rsidRDefault="007F4C63" w:rsidP="007F4C63">
            <w:pPr>
              <w:jc w:val="center"/>
              <w:rPr>
                <w:rFonts w:eastAsia="Times New Roman"/>
                <w:color w:val="000000"/>
              </w:rPr>
            </w:pPr>
            <w:r w:rsidRPr="00273764">
              <w:rPr>
                <w:rFonts w:eastAsia="Times New Roman"/>
                <w:color w:val="000000"/>
              </w:rPr>
              <w:t xml:space="preserve">02/02/2021 </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548EB2B6" w14:textId="47A20510" w:rsidR="007F4C63" w:rsidRPr="00273764" w:rsidRDefault="007F4C63" w:rsidP="00C3470B">
            <w:pPr>
              <w:jc w:val="both"/>
              <w:rPr>
                <w:rFonts w:eastAsia="Times New Roman"/>
                <w:color w:val="000000"/>
              </w:rPr>
            </w:pPr>
            <w:r w:rsidRPr="00273764">
              <w:rPr>
                <w:rFonts w:eastAsia="Times New Roman"/>
                <w:color w:val="000000"/>
              </w:rPr>
              <w:t>Thực phẩm, phụ gia thực phẩm, dụng cụ thực phẩm, hộp đựng hoặc bao bì thực phẩm</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14:paraId="016AD6FF" w14:textId="63D5B4DC" w:rsidR="007F4C63" w:rsidRPr="00273764" w:rsidRDefault="007F4C63" w:rsidP="00C3470B">
            <w:pPr>
              <w:jc w:val="both"/>
              <w:rPr>
                <w:rFonts w:eastAsia="Times New Roman"/>
                <w:color w:val="000000"/>
              </w:rPr>
            </w:pPr>
            <w:r w:rsidRPr="00273764">
              <w:rPr>
                <w:rFonts w:eastAsia="Times New Roman"/>
                <w:color w:val="000000"/>
              </w:rPr>
              <w:t xml:space="preserve">Thông báo rằng “Quy định </w:t>
            </w:r>
            <w:r w:rsidR="00437A3D">
              <w:rPr>
                <w:rFonts w:eastAsia="Times New Roman"/>
                <w:color w:val="000000"/>
              </w:rPr>
              <w:t>k</w:t>
            </w:r>
            <w:r w:rsidRPr="00273764">
              <w:rPr>
                <w:rFonts w:eastAsia="Times New Roman"/>
                <w:color w:val="000000"/>
              </w:rPr>
              <w:t xml:space="preserve">iểm tra </w:t>
            </w:r>
            <w:r w:rsidR="00437A3D">
              <w:rPr>
                <w:rFonts w:eastAsia="Times New Roman"/>
                <w:color w:val="000000"/>
              </w:rPr>
              <w:t>t</w:t>
            </w:r>
            <w:r w:rsidRPr="00273764">
              <w:rPr>
                <w:rFonts w:eastAsia="Times New Roman"/>
                <w:color w:val="000000"/>
              </w:rPr>
              <w:t xml:space="preserve">hực phẩm nhập khẩu và sản phẩm liên quan” trong thông báo số G/SPS/N/TPKM/554 sẽ có hiệu lực vào ngày </w:t>
            </w:r>
            <w:r w:rsidR="00EA1D40">
              <w:rPr>
                <w:rFonts w:eastAsia="Times New Roman"/>
                <w:color w:val="000000"/>
              </w:rPr>
              <w:t>0</w:t>
            </w:r>
            <w:r w:rsidRPr="00273764">
              <w:rPr>
                <w:rFonts w:eastAsia="Times New Roman"/>
                <w:color w:val="000000"/>
              </w:rPr>
              <w:t xml:space="preserve">1 tháng </w:t>
            </w:r>
            <w:r w:rsidR="001A3517">
              <w:rPr>
                <w:rFonts w:eastAsia="Times New Roman"/>
                <w:color w:val="000000"/>
              </w:rPr>
              <w:t>0</w:t>
            </w:r>
            <w:r w:rsidRPr="00273764">
              <w:rPr>
                <w:rFonts w:eastAsia="Times New Roman"/>
                <w:color w:val="000000"/>
              </w:rPr>
              <w:t>2 năm 2021.</w:t>
            </w:r>
          </w:p>
        </w:tc>
      </w:tr>
      <w:tr w:rsidR="00EA1D40" w:rsidRPr="00273764" w14:paraId="211C9CB8"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46DF837" w14:textId="77777777" w:rsidR="00EA1D40" w:rsidRPr="00AB6A58" w:rsidRDefault="00EA1D40" w:rsidP="007F4C63">
            <w:pPr>
              <w:jc w:val="center"/>
              <w:rPr>
                <w:rFonts w:eastAsia="Times New Roman"/>
                <w:color w:val="000000"/>
              </w:rPr>
            </w:pPr>
            <w:r w:rsidRPr="00AB6A58">
              <w:rPr>
                <w:rFonts w:eastAsia="Times New Roman"/>
                <w:color w:val="000000"/>
              </w:rPr>
              <w:t xml:space="preserve">3 </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9D82447" w14:textId="63616D14"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G/SPS/N/CHL/567</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3F4B0E0" w14:textId="15E89A7A" w:rsidR="00EA1D40" w:rsidRPr="00273764" w:rsidRDefault="00EA1D40" w:rsidP="007F4C63">
            <w:pPr>
              <w:jc w:val="center"/>
              <w:rPr>
                <w:rFonts w:eastAsia="Times New Roman"/>
                <w:color w:val="000000"/>
              </w:rPr>
            </w:pPr>
            <w:r w:rsidRPr="00273764">
              <w:rPr>
                <w:rFonts w:eastAsia="Times New Roman"/>
                <w:color w:val="000000"/>
              </w:rPr>
              <w:t xml:space="preserve">Chile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D326F99" w14:textId="657C94B0" w:rsidR="00EA1D40" w:rsidRPr="00273764" w:rsidRDefault="00EA1D40" w:rsidP="007F4C63">
            <w:pPr>
              <w:jc w:val="center"/>
              <w:rPr>
                <w:rFonts w:eastAsia="Times New Roman"/>
                <w:color w:val="000000"/>
              </w:rPr>
            </w:pPr>
            <w:r w:rsidRPr="00273764">
              <w:rPr>
                <w:rFonts w:eastAsia="Times New Roman"/>
                <w:color w:val="000000"/>
              </w:rPr>
              <w:t xml:space="preserve">04/02/2021 </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2EFFB8C" w14:textId="62E85F71" w:rsidR="00EA1D40" w:rsidRPr="00273764" w:rsidRDefault="00EA1D40" w:rsidP="00C3470B">
            <w:pPr>
              <w:jc w:val="both"/>
              <w:rPr>
                <w:rFonts w:eastAsia="Times New Roman"/>
                <w:color w:val="000000"/>
              </w:rPr>
            </w:pPr>
            <w:r w:rsidRPr="00273764">
              <w:rPr>
                <w:rFonts w:eastAsia="Times New Roman"/>
                <w:color w:val="000000"/>
              </w:rPr>
              <w:t>Tham vấn cộng đồng "Đề xuất cập nhật mức dư lượng thuốc bảo vệ thực vật tối đa trong thực phẩm, Nghị quyết số 33/2010 và các sửa đổi bổ sung, gắn với Điều 162 của Quy định về sức khỏe thực phẩm", Nghị định số 977/96 của Bộ Y tế</w:t>
            </w:r>
            <w:r w:rsidRPr="00273764">
              <w:rPr>
                <w:rFonts w:eastAsia="Times New Roman"/>
                <w:color w:val="000000"/>
                <w:lang w:val="vi-VN"/>
              </w:rPr>
              <w:t xml:space="preserve"> Chile</w:t>
            </w:r>
            <w:r w:rsidRPr="00273764">
              <w:rPr>
                <w:rFonts w:eastAsia="Times New Roman"/>
                <w:color w:val="000000"/>
              </w:rPr>
              <w:t>.</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14:paraId="2B922831" w14:textId="68E64A59" w:rsidR="00EA1D40" w:rsidRPr="00273764" w:rsidRDefault="00EA1D40" w:rsidP="00C3470B">
            <w:pPr>
              <w:jc w:val="both"/>
              <w:rPr>
                <w:rFonts w:eastAsia="Times New Roman"/>
                <w:color w:val="000000"/>
              </w:rPr>
            </w:pPr>
            <w:r w:rsidRPr="00273764">
              <w:rPr>
                <w:rFonts w:eastAsia="Times New Roman"/>
                <w:color w:val="000000"/>
              </w:rPr>
              <w:t xml:space="preserve">Thông báo về việc Nghị quyết "Đề xuất cập nhật mức dư lượng tối đa của thuốc bảo vệ thực vật trong thực phẩm, Nghị quyết số 33/2010 và các sửa đổi bổ sung, gắn với Điều 162 của Quy định Sức khỏe Thực phẩm" có hiệu lực vào ngày </w:t>
            </w:r>
            <w:r>
              <w:rPr>
                <w:rFonts w:eastAsia="Times New Roman"/>
                <w:color w:val="000000"/>
              </w:rPr>
              <w:t>0</w:t>
            </w:r>
            <w:r w:rsidRPr="00273764">
              <w:rPr>
                <w:rFonts w:eastAsia="Times New Roman"/>
                <w:color w:val="000000"/>
              </w:rPr>
              <w:t>1 tháng 12 năm 2020.</w:t>
            </w:r>
          </w:p>
        </w:tc>
      </w:tr>
      <w:tr w:rsidR="00EA1D40" w:rsidRPr="00273764" w14:paraId="5D8AE7F2"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1B50C2B" w14:textId="77777777" w:rsidR="00EA1D40" w:rsidRPr="00AB6A58" w:rsidRDefault="00EA1D40" w:rsidP="007F4C63">
            <w:pPr>
              <w:jc w:val="center"/>
              <w:rPr>
                <w:rFonts w:eastAsia="Times New Roman"/>
                <w:color w:val="000000"/>
              </w:rPr>
            </w:pPr>
            <w:r w:rsidRPr="00AB6A58">
              <w:rPr>
                <w:rFonts w:eastAsia="Times New Roman"/>
                <w:color w:val="000000"/>
              </w:rPr>
              <w:t xml:space="preserve">4 </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9A0B8D7" w14:textId="33FBA9C9"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G/SPS/N/THA/276</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5E00D8A" w14:textId="0A561C5F" w:rsidR="00EA1D40" w:rsidRPr="00273764" w:rsidRDefault="00EA1D40" w:rsidP="007F4C63">
            <w:pPr>
              <w:jc w:val="center"/>
              <w:rPr>
                <w:rFonts w:eastAsia="Times New Roman"/>
                <w:color w:val="000000"/>
              </w:rPr>
            </w:pPr>
            <w:r w:rsidRPr="00273764">
              <w:rPr>
                <w:rFonts w:eastAsia="Times New Roman"/>
                <w:color w:val="000000"/>
              </w:rPr>
              <w:t xml:space="preserve">Thái Lan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F741D4F" w14:textId="05EEBF68" w:rsidR="00EA1D40" w:rsidRPr="00273764" w:rsidRDefault="00EA1D40" w:rsidP="007F4C63">
            <w:pPr>
              <w:jc w:val="center"/>
              <w:rPr>
                <w:rFonts w:eastAsia="Times New Roman"/>
                <w:color w:val="000000"/>
              </w:rPr>
            </w:pPr>
            <w:r w:rsidRPr="00273764">
              <w:rPr>
                <w:rFonts w:eastAsia="Times New Roman"/>
                <w:color w:val="000000"/>
              </w:rPr>
              <w:t xml:space="preserve">05/02/2021 </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44951FB0" w14:textId="154AFEE6" w:rsidR="00EA1D40" w:rsidRPr="00273764" w:rsidRDefault="00EA1D40" w:rsidP="00C3470B">
            <w:pPr>
              <w:jc w:val="both"/>
              <w:rPr>
                <w:rFonts w:eastAsia="Times New Roman"/>
                <w:color w:val="000000"/>
              </w:rPr>
            </w:pPr>
            <w:r w:rsidRPr="00273764">
              <w:rPr>
                <w:rFonts w:eastAsia="Times New Roman"/>
                <w:color w:val="000000"/>
              </w:rPr>
              <w:t>Phụ gia thực phẩm (số 2)</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14:paraId="1558964B" w14:textId="77777777" w:rsidR="00EA1D40" w:rsidRPr="00273764" w:rsidRDefault="00EA1D40" w:rsidP="00C3470B">
            <w:pPr>
              <w:jc w:val="both"/>
              <w:rPr>
                <w:rFonts w:eastAsia="Times New Roman"/>
                <w:color w:val="000000"/>
              </w:rPr>
            </w:pPr>
            <w:r w:rsidRPr="00273764">
              <w:rPr>
                <w:rFonts w:eastAsia="Times New Roman"/>
                <w:color w:val="000000"/>
              </w:rPr>
              <w:t>Thông báo của Bộ Y tế công cộng Thái Lan về Dự thảo “Phụ gia Thực phẩm (Số 6)", được thông báo trước đây trong G/SPS/N</w:t>
            </w:r>
          </w:p>
          <w:p w14:paraId="27ED816D" w14:textId="62977AB3" w:rsidR="00EA1D40" w:rsidRPr="00273764" w:rsidRDefault="00EA1D40" w:rsidP="00C3470B">
            <w:pPr>
              <w:jc w:val="both"/>
              <w:rPr>
                <w:rFonts w:eastAsia="Times New Roman"/>
                <w:color w:val="000000"/>
              </w:rPr>
            </w:pPr>
            <w:r w:rsidRPr="00273764">
              <w:rPr>
                <w:rFonts w:eastAsia="Times New Roman"/>
                <w:color w:val="000000"/>
              </w:rPr>
              <w:t xml:space="preserve">/THA/276 ngày </w:t>
            </w:r>
            <w:r>
              <w:rPr>
                <w:rFonts w:eastAsia="Times New Roman"/>
                <w:color w:val="000000"/>
              </w:rPr>
              <w:t>0</w:t>
            </w:r>
            <w:r w:rsidRPr="00273764">
              <w:rPr>
                <w:rFonts w:eastAsia="Times New Roman"/>
                <w:color w:val="000000"/>
              </w:rPr>
              <w:t xml:space="preserve">1 tháng 11 năm 2019, đã được thông qua và đăng tải trên Công báo Hoàng gia ngày </w:t>
            </w:r>
            <w:r>
              <w:rPr>
                <w:rFonts w:eastAsia="Times New Roman"/>
                <w:color w:val="000000"/>
              </w:rPr>
              <w:t>0</w:t>
            </w:r>
            <w:r w:rsidRPr="00273764">
              <w:rPr>
                <w:rFonts w:eastAsia="Times New Roman"/>
                <w:color w:val="000000"/>
              </w:rPr>
              <w:t>9 tháng 10 năm 2020 dưới dạng Thông báo của Bộ Y tế công cộng (số 418) với tiêu đề "Quy định nguyên tắc, điều kiện, phương pháp và tỷ lệ phụ gia thực phẩm (số 2)" và có hiệu lực từ 10 tháng 10 năm 2020).</w:t>
            </w:r>
          </w:p>
        </w:tc>
      </w:tr>
      <w:tr w:rsidR="00EA1D40" w:rsidRPr="00273764" w14:paraId="4C5CCD0B"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4F11558" w14:textId="77777777" w:rsidR="00EA1D40" w:rsidRPr="00AB6A58" w:rsidRDefault="00EA1D40" w:rsidP="007F4C63">
            <w:pPr>
              <w:jc w:val="center"/>
              <w:rPr>
                <w:rFonts w:eastAsia="Times New Roman"/>
                <w:color w:val="000000"/>
              </w:rPr>
            </w:pPr>
            <w:r w:rsidRPr="00AB6A58">
              <w:rPr>
                <w:rFonts w:eastAsia="Times New Roman"/>
                <w:color w:val="000000"/>
              </w:rPr>
              <w:t xml:space="preserve">5 </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FCC9010" w14:textId="42F3BAFB"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G/SPS/N/THA/262</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5BF670B" w14:textId="41434249" w:rsidR="00EA1D40" w:rsidRPr="00273764" w:rsidRDefault="00EA1D40" w:rsidP="007F4C63">
            <w:pPr>
              <w:jc w:val="center"/>
              <w:rPr>
                <w:rFonts w:eastAsia="Times New Roman"/>
                <w:color w:val="000000"/>
              </w:rPr>
            </w:pPr>
            <w:r w:rsidRPr="00273764">
              <w:rPr>
                <w:rFonts w:eastAsia="Times New Roman"/>
                <w:color w:val="000000"/>
              </w:rPr>
              <w:t xml:space="preserve">Thái Lan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AE0D170" w14:textId="1B63F034" w:rsidR="00EA1D40" w:rsidRPr="00273764" w:rsidRDefault="00EA1D40" w:rsidP="007F4C63">
            <w:pPr>
              <w:jc w:val="center"/>
              <w:rPr>
                <w:rFonts w:eastAsia="Times New Roman"/>
                <w:color w:val="000000"/>
              </w:rPr>
            </w:pPr>
            <w:r w:rsidRPr="00273764">
              <w:rPr>
                <w:rFonts w:eastAsia="Times New Roman"/>
                <w:color w:val="000000"/>
              </w:rPr>
              <w:t xml:space="preserve">05/02/2021 </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DCF7142" w14:textId="58B6BD7D" w:rsidR="00EA1D40" w:rsidRPr="00273764" w:rsidRDefault="00EA1D40" w:rsidP="00C3470B">
            <w:pPr>
              <w:jc w:val="both"/>
              <w:rPr>
                <w:rFonts w:eastAsia="Times New Roman"/>
                <w:color w:val="000000"/>
              </w:rPr>
            </w:pPr>
            <w:r w:rsidRPr="00273764">
              <w:rPr>
                <w:rFonts w:eastAsia="Times New Roman"/>
                <w:color w:val="000000"/>
              </w:rPr>
              <w:t>Vi sinh vật gây bệnh trong thực phẩm</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14:paraId="5A38B3F6" w14:textId="1E06D9FD" w:rsidR="00EA1D40" w:rsidRPr="00273764" w:rsidRDefault="00EA1D40" w:rsidP="00C3470B">
            <w:pPr>
              <w:jc w:val="both"/>
              <w:rPr>
                <w:rFonts w:eastAsia="Times New Roman"/>
                <w:color w:val="000000"/>
              </w:rPr>
            </w:pPr>
            <w:r w:rsidRPr="00273764">
              <w:rPr>
                <w:rFonts w:eastAsia="Times New Roman"/>
                <w:color w:val="000000"/>
              </w:rPr>
              <w:t xml:space="preserve">Thông báo của Bộ Y tế công cộng Thái Lan về </w:t>
            </w:r>
            <w:r w:rsidR="001A3517">
              <w:rPr>
                <w:rFonts w:eastAsia="Times New Roman"/>
                <w:color w:val="000000"/>
              </w:rPr>
              <w:t>d</w:t>
            </w:r>
            <w:r w:rsidRPr="00273764">
              <w:rPr>
                <w:rFonts w:eastAsia="Times New Roman"/>
                <w:color w:val="000000"/>
              </w:rPr>
              <w:t xml:space="preserve">ự thảo “Tiêu chuẩn Thực phẩm liên quan đến </w:t>
            </w:r>
            <w:r w:rsidR="001A3517">
              <w:rPr>
                <w:rFonts w:eastAsia="Times New Roman"/>
                <w:color w:val="000000"/>
              </w:rPr>
              <w:t>t</w:t>
            </w:r>
            <w:r w:rsidRPr="00273764">
              <w:rPr>
                <w:rFonts w:eastAsia="Times New Roman"/>
                <w:color w:val="000000"/>
              </w:rPr>
              <w:t xml:space="preserve">ác nhân gây bệnh", được thông báo trước đây trong G/SPS/N/THA/262 ngày 31 tháng </w:t>
            </w:r>
            <w:r>
              <w:rPr>
                <w:rFonts w:eastAsia="Times New Roman"/>
                <w:color w:val="000000"/>
              </w:rPr>
              <w:t>0</w:t>
            </w:r>
            <w:r w:rsidRPr="00273764">
              <w:rPr>
                <w:rFonts w:eastAsia="Times New Roman"/>
                <w:color w:val="000000"/>
              </w:rPr>
              <w:t xml:space="preserve">1 năm 2019 đã được thông qua và đăng tải trên Công báo Hoàng gia ngày 13 tháng </w:t>
            </w:r>
            <w:r w:rsidR="001A3517">
              <w:rPr>
                <w:rFonts w:eastAsia="Times New Roman"/>
                <w:color w:val="000000"/>
              </w:rPr>
              <w:t>0</w:t>
            </w:r>
            <w:r w:rsidRPr="00273764">
              <w:rPr>
                <w:rFonts w:eastAsia="Times New Roman"/>
                <w:color w:val="000000"/>
              </w:rPr>
              <w:t xml:space="preserve">1 </w:t>
            </w:r>
            <w:r w:rsidRPr="00273764">
              <w:rPr>
                <w:rFonts w:eastAsia="Times New Roman"/>
                <w:color w:val="000000"/>
              </w:rPr>
              <w:lastRenderedPageBreak/>
              <w:t xml:space="preserve">năm 2021 dưới dạng Thông báo của Bộ của Y tế công cộng (số 416) với tiêu đề "Quy định chất lượng hoặc tiêu chuẩn, các nguyên tắc, điều kiện và phương pháp phân tích vi sinh vật gây bệnh trong thực phẩm" và có hiệu lực từ ngày ngày </w:t>
            </w:r>
            <w:r>
              <w:rPr>
                <w:rFonts w:eastAsia="Times New Roman"/>
                <w:color w:val="000000"/>
              </w:rPr>
              <w:t>0</w:t>
            </w:r>
            <w:r w:rsidRPr="00273764">
              <w:rPr>
                <w:rFonts w:eastAsia="Times New Roman"/>
                <w:color w:val="000000"/>
              </w:rPr>
              <w:t xml:space="preserve">7 tháng </w:t>
            </w:r>
            <w:r>
              <w:rPr>
                <w:rFonts w:eastAsia="Times New Roman"/>
                <w:color w:val="000000"/>
              </w:rPr>
              <w:t>0</w:t>
            </w:r>
            <w:r w:rsidRPr="00273764">
              <w:rPr>
                <w:rFonts w:eastAsia="Times New Roman"/>
                <w:color w:val="000000"/>
              </w:rPr>
              <w:t>1 năm 2021</w:t>
            </w:r>
          </w:p>
        </w:tc>
      </w:tr>
      <w:tr w:rsidR="00EA1D40" w:rsidRPr="00273764" w14:paraId="637E0C22"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F32EF52" w14:textId="77777777" w:rsidR="00EA1D40" w:rsidRPr="00AB6A58" w:rsidRDefault="00EA1D40" w:rsidP="007F4C63">
            <w:pPr>
              <w:jc w:val="center"/>
              <w:rPr>
                <w:rFonts w:eastAsia="Times New Roman"/>
                <w:color w:val="000000"/>
              </w:rPr>
            </w:pPr>
            <w:r w:rsidRPr="00AB6A58">
              <w:rPr>
                <w:rFonts w:eastAsia="Times New Roman"/>
                <w:color w:val="000000"/>
              </w:rPr>
              <w:lastRenderedPageBreak/>
              <w:t xml:space="preserve">6 </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013EBD8" w14:textId="01AB8062"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G/SPS/N/TPKM/555</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74B62C9" w14:textId="72DEFC4C" w:rsidR="00EA1D40" w:rsidRPr="00273764" w:rsidRDefault="00EA1D40" w:rsidP="007F4C63">
            <w:pPr>
              <w:jc w:val="center"/>
              <w:rPr>
                <w:rFonts w:eastAsia="Times New Roman"/>
                <w:color w:val="000000"/>
              </w:rPr>
            </w:pPr>
            <w:r>
              <w:rPr>
                <w:rFonts w:eastAsia="Times New Roman"/>
                <w:color w:val="000000"/>
              </w:rPr>
              <w:t>Đài Loan</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42197E08" w14:textId="6663F5AF" w:rsidR="00EA1D40" w:rsidRPr="00273764" w:rsidRDefault="00EA1D40" w:rsidP="007F4C63">
            <w:pPr>
              <w:jc w:val="center"/>
              <w:rPr>
                <w:rFonts w:eastAsia="Times New Roman"/>
                <w:color w:val="000000"/>
              </w:rPr>
            </w:pPr>
            <w:r w:rsidRPr="00273764">
              <w:rPr>
                <w:rFonts w:eastAsia="Times New Roman"/>
                <w:color w:val="000000"/>
              </w:rPr>
              <w:t xml:space="preserve">08/02/2021 </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704C533" w14:textId="44D84600" w:rsidR="00EA1D40" w:rsidRPr="00273764" w:rsidRDefault="00EA1D40" w:rsidP="00C3470B">
            <w:pPr>
              <w:jc w:val="both"/>
              <w:rPr>
                <w:rFonts w:eastAsia="Times New Roman"/>
                <w:color w:val="000000"/>
              </w:rPr>
            </w:pPr>
            <w:r w:rsidRPr="00273764">
              <w:rPr>
                <w:rFonts w:eastAsia="Times New Roman"/>
                <w:color w:val="000000"/>
              </w:rPr>
              <w:t>Tiêu chuẩn vệ sinh đối với chất gây ô nhiễm và độc tố trong thực phẩm</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14:paraId="4C510058" w14:textId="6689DB7A" w:rsidR="00EA1D40" w:rsidRPr="00273764" w:rsidRDefault="00EA1D40" w:rsidP="00C3470B">
            <w:pPr>
              <w:jc w:val="both"/>
              <w:rPr>
                <w:rFonts w:eastAsia="Times New Roman"/>
                <w:color w:val="000000"/>
              </w:rPr>
            </w:pPr>
            <w:r w:rsidRPr="00273764">
              <w:rPr>
                <w:rFonts w:eastAsia="Times New Roman"/>
                <w:color w:val="000000"/>
              </w:rPr>
              <w:t>Dự thảo tiêu chuẩn vệ sinh đối với chất gây ô nhiễm và độc tố trong thực phẩm, ngày 21 tháng 10 năm 2020 (G/SPS/</w:t>
            </w:r>
          </w:p>
          <w:p w14:paraId="3D0E2A6A" w14:textId="05DB2E20" w:rsidR="00EA1D40" w:rsidRPr="00273764" w:rsidRDefault="00EA1D40" w:rsidP="00C3470B">
            <w:pPr>
              <w:jc w:val="both"/>
              <w:rPr>
                <w:rFonts w:eastAsia="Times New Roman"/>
                <w:color w:val="000000"/>
              </w:rPr>
            </w:pPr>
            <w:r w:rsidRPr="00273764">
              <w:rPr>
                <w:rFonts w:eastAsia="Times New Roman"/>
                <w:color w:val="000000"/>
              </w:rPr>
              <w:t xml:space="preserve">N/TPKM/555) đã được hoàn thiện và sẽ có hiệu lực vào ngày </w:t>
            </w:r>
            <w:r>
              <w:rPr>
                <w:rFonts w:eastAsia="Times New Roman"/>
                <w:color w:val="000000"/>
              </w:rPr>
              <w:t>0</w:t>
            </w:r>
            <w:r w:rsidRPr="00273764">
              <w:rPr>
                <w:rFonts w:eastAsia="Times New Roman"/>
                <w:color w:val="000000"/>
              </w:rPr>
              <w:t>1 tháng 7 năm 2021.</w:t>
            </w:r>
          </w:p>
        </w:tc>
      </w:tr>
      <w:tr w:rsidR="00EA1D40" w:rsidRPr="00273764" w14:paraId="4C28A313"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5A45634" w14:textId="77777777" w:rsidR="00EA1D40" w:rsidRPr="00AB6A58" w:rsidRDefault="00EA1D40" w:rsidP="007F4C63">
            <w:pPr>
              <w:jc w:val="center"/>
              <w:rPr>
                <w:rFonts w:eastAsia="Times New Roman"/>
                <w:color w:val="000000"/>
              </w:rPr>
            </w:pPr>
            <w:r w:rsidRPr="00AB6A58">
              <w:rPr>
                <w:rFonts w:eastAsia="Times New Roman"/>
                <w:color w:val="000000"/>
              </w:rPr>
              <w:t xml:space="preserve">7 </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C8C11A3" w14:textId="6ABD6286"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G/SPS/N/HND/11</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48D60B8" w14:textId="1BEC54A6" w:rsidR="00EA1D40" w:rsidRPr="00273764" w:rsidRDefault="00EA1D40" w:rsidP="007F4C63">
            <w:pPr>
              <w:jc w:val="center"/>
              <w:rPr>
                <w:rFonts w:eastAsia="Times New Roman"/>
                <w:color w:val="000000"/>
              </w:rPr>
            </w:pPr>
            <w:r w:rsidRPr="00273764">
              <w:rPr>
                <w:rFonts w:eastAsia="Times New Roman"/>
                <w:color w:val="000000"/>
              </w:rPr>
              <w:t xml:space="preserve">Honduras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EC47020" w14:textId="202F0E92" w:rsidR="00EA1D40" w:rsidRPr="00273764" w:rsidRDefault="00EA1D40" w:rsidP="007F4C63">
            <w:pPr>
              <w:jc w:val="center"/>
              <w:rPr>
                <w:rFonts w:eastAsia="Times New Roman"/>
                <w:color w:val="000000"/>
              </w:rPr>
            </w:pPr>
            <w:r w:rsidRPr="00273764">
              <w:rPr>
                <w:rFonts w:eastAsia="Times New Roman"/>
                <w:color w:val="000000"/>
              </w:rPr>
              <w:t xml:space="preserve">09/02/2021 </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10E4A12" w14:textId="0D691632" w:rsidR="00EA1D40" w:rsidRPr="00273764" w:rsidRDefault="00EA1D40" w:rsidP="00C3470B">
            <w:pPr>
              <w:jc w:val="both"/>
              <w:rPr>
                <w:rFonts w:eastAsia="Times New Roman"/>
                <w:color w:val="000000"/>
              </w:rPr>
            </w:pPr>
            <w:r w:rsidRPr="00273764">
              <w:rPr>
                <w:rFonts w:eastAsia="Times New Roman"/>
                <w:color w:val="000000"/>
              </w:rPr>
              <w:t>Quy định về vật liệu đóng gói bằng gỗ trong thương mại quốc tế</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14:paraId="4C3C9B8F" w14:textId="46680058" w:rsidR="00EA1D40" w:rsidRPr="00273764" w:rsidRDefault="00EA1D40" w:rsidP="00C3470B">
            <w:pPr>
              <w:jc w:val="both"/>
              <w:rPr>
                <w:rFonts w:eastAsia="Times New Roman"/>
                <w:color w:val="000000"/>
              </w:rPr>
            </w:pPr>
            <w:r w:rsidRPr="00273764">
              <w:rPr>
                <w:rFonts w:eastAsia="Times New Roman"/>
                <w:color w:val="000000"/>
              </w:rPr>
              <w:t xml:space="preserve">Chính phủ Cộng hòa Honduras thông báo rằng </w:t>
            </w:r>
            <w:r w:rsidR="002F314D">
              <w:rPr>
                <w:rFonts w:eastAsia="Times New Roman"/>
                <w:color w:val="000000"/>
              </w:rPr>
              <w:t>q</w:t>
            </w:r>
            <w:r w:rsidRPr="00273764">
              <w:rPr>
                <w:rFonts w:eastAsia="Times New Roman"/>
                <w:color w:val="000000"/>
              </w:rPr>
              <w:t xml:space="preserve">uy định về vật liệu đóng gói bằng gỗ trong thương mại quốc tế, được thông báo vào ngày </w:t>
            </w:r>
            <w:r>
              <w:rPr>
                <w:rFonts w:eastAsia="Times New Roman"/>
                <w:color w:val="000000"/>
              </w:rPr>
              <w:t>0</w:t>
            </w:r>
            <w:r w:rsidRPr="00273764">
              <w:rPr>
                <w:rFonts w:eastAsia="Times New Roman"/>
                <w:color w:val="000000"/>
              </w:rPr>
              <w:t xml:space="preserve">3 tháng </w:t>
            </w:r>
            <w:r>
              <w:rPr>
                <w:rFonts w:eastAsia="Times New Roman"/>
                <w:color w:val="000000"/>
              </w:rPr>
              <w:t>0</w:t>
            </w:r>
            <w:r w:rsidRPr="00273764">
              <w:rPr>
                <w:rFonts w:eastAsia="Times New Roman"/>
                <w:color w:val="000000"/>
              </w:rPr>
              <w:t>2 năm 2006 trong tài liệu G/SPS/N/HND/11 đã được cập nhật và sẽ có thời gian bình luận là 60 ngày kể từ ngày thông báo.</w:t>
            </w:r>
          </w:p>
        </w:tc>
      </w:tr>
      <w:tr w:rsidR="00EA1D40" w:rsidRPr="00273764" w14:paraId="74D7A95D"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4E04FFD8" w14:textId="77777777" w:rsidR="00EA1D40" w:rsidRPr="00AB6A58" w:rsidRDefault="00EA1D40" w:rsidP="007F4C63">
            <w:pPr>
              <w:jc w:val="center"/>
              <w:rPr>
                <w:rFonts w:eastAsia="Times New Roman"/>
                <w:color w:val="000000"/>
              </w:rPr>
            </w:pPr>
            <w:r w:rsidRPr="00AB6A58">
              <w:rPr>
                <w:rFonts w:eastAsia="Times New Roman"/>
                <w:color w:val="000000"/>
              </w:rPr>
              <w:t xml:space="preserve">8 </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0D7E98C" w14:textId="5DE7BB5A"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G/SPS/N/EU/405</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6275ECC" w14:textId="33DBAEE5" w:rsidR="00EA1D40" w:rsidRPr="00273764" w:rsidRDefault="00EA1D40" w:rsidP="007F4C63">
            <w:pPr>
              <w:jc w:val="center"/>
              <w:rPr>
                <w:rFonts w:eastAsia="Times New Roman"/>
                <w:color w:val="000000"/>
              </w:rPr>
            </w:pPr>
            <w:r w:rsidRPr="00273764">
              <w:rPr>
                <w:rFonts w:eastAsia="Times New Roman"/>
                <w:color w:val="000000"/>
              </w:rPr>
              <w:t xml:space="preserve">Liên minh Châu Âu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F6CA821" w14:textId="35225A77" w:rsidR="00EA1D40" w:rsidRPr="00273764" w:rsidRDefault="00EA1D40" w:rsidP="007F4C63">
            <w:pPr>
              <w:jc w:val="center"/>
              <w:rPr>
                <w:rFonts w:eastAsia="Times New Roman"/>
                <w:color w:val="000000"/>
              </w:rPr>
            </w:pPr>
            <w:r w:rsidRPr="00273764">
              <w:rPr>
                <w:rFonts w:eastAsia="Times New Roman"/>
                <w:color w:val="000000"/>
              </w:rPr>
              <w:t xml:space="preserve">09/02/2021 </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567AC2AB" w14:textId="3E0F9BE9" w:rsidR="00EA1D40" w:rsidRPr="00273764" w:rsidRDefault="00EA1D40" w:rsidP="00C3470B">
            <w:pPr>
              <w:jc w:val="both"/>
              <w:rPr>
                <w:rFonts w:eastAsia="Times New Roman"/>
                <w:color w:val="000000"/>
              </w:rPr>
            </w:pPr>
            <w:r w:rsidRPr="00273764">
              <w:rPr>
                <w:rFonts w:eastAsia="Times New Roman"/>
                <w:color w:val="000000"/>
              </w:rPr>
              <w:t xml:space="preserve">Mức </w:t>
            </w:r>
            <w:r w:rsidRPr="00273764">
              <w:rPr>
                <w:rFonts w:eastAsia="Times New Roman"/>
                <w:color w:val="000000"/>
                <w:lang w:val="vi-VN"/>
              </w:rPr>
              <w:t>dư lượng tối</w:t>
            </w:r>
            <w:r w:rsidRPr="00273764">
              <w:rPr>
                <w:rFonts w:eastAsia="Times New Roman"/>
                <w:color w:val="000000"/>
              </w:rPr>
              <w:t xml:space="preserve"> đa của acrylamide trong một số loại thực phẩm dành cho trẻ sơ sinh và trẻ nhỏ</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14:paraId="3E8AFB4E" w14:textId="74DD2044" w:rsidR="00EA1D40" w:rsidRPr="00273764" w:rsidRDefault="00EA1D40" w:rsidP="00C3470B">
            <w:pPr>
              <w:jc w:val="both"/>
              <w:rPr>
                <w:rFonts w:eastAsia="Times New Roman"/>
                <w:color w:val="000000"/>
              </w:rPr>
            </w:pPr>
            <w:r w:rsidRPr="00273764">
              <w:rPr>
                <w:rFonts w:eastAsia="Times New Roman"/>
                <w:color w:val="000000"/>
              </w:rPr>
              <w:t>Liên minh châu Âu muốn thông báo cho các đối tác thương mại rằng đề xuất được thông báo trong G/SPS/N/EU/405 (ngày 6 tháng 8 năm 2020) như dự thảo Quy định của Ủy ban (EU) sửa đổi Quy định (EC) số 1881/2006 liên quan đến mức tối đa của acrylamide trong một số thực phẩm dành cho trẻ sơ sinh và trẻ nhỏ đã bị thu hồi.</w:t>
            </w:r>
          </w:p>
        </w:tc>
      </w:tr>
      <w:tr w:rsidR="00EA1D40" w:rsidRPr="00273764" w14:paraId="3E5A9DA3"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089404F" w14:textId="77777777" w:rsidR="00EA1D40" w:rsidRPr="00AB6A58" w:rsidRDefault="00EA1D40" w:rsidP="007F4C63">
            <w:pPr>
              <w:jc w:val="center"/>
              <w:rPr>
                <w:rFonts w:eastAsia="Times New Roman"/>
                <w:color w:val="000000"/>
              </w:rPr>
            </w:pPr>
            <w:r w:rsidRPr="00AB6A58">
              <w:rPr>
                <w:rFonts w:eastAsia="Times New Roman"/>
                <w:color w:val="000000"/>
              </w:rPr>
              <w:t xml:space="preserve">9 </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C74E359" w14:textId="43DDBE57"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G/SPS/N/EU/388</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B42C691" w14:textId="0DB113E8" w:rsidR="00EA1D40" w:rsidRPr="00273764" w:rsidRDefault="00EA1D40" w:rsidP="007F4C63">
            <w:pPr>
              <w:jc w:val="center"/>
              <w:rPr>
                <w:rFonts w:eastAsia="Times New Roman"/>
                <w:color w:val="000000"/>
              </w:rPr>
            </w:pPr>
            <w:r w:rsidRPr="00273764">
              <w:rPr>
                <w:rFonts w:eastAsia="Times New Roman"/>
                <w:color w:val="000000"/>
              </w:rPr>
              <w:t xml:space="preserve">Liên minh Châu Âu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BC87E9E" w14:textId="2E8E70BF" w:rsidR="00EA1D40" w:rsidRPr="00273764" w:rsidRDefault="00EA1D40" w:rsidP="007F4C63">
            <w:pPr>
              <w:jc w:val="center"/>
              <w:rPr>
                <w:rFonts w:eastAsia="Times New Roman"/>
                <w:color w:val="000000"/>
              </w:rPr>
            </w:pPr>
            <w:r w:rsidRPr="00273764">
              <w:rPr>
                <w:rFonts w:eastAsia="Times New Roman"/>
                <w:color w:val="000000"/>
              </w:rPr>
              <w:t xml:space="preserve">09/02/2021 </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491AB0C" w14:textId="77777777" w:rsidR="00EA1D40" w:rsidRPr="00273764" w:rsidRDefault="00EA1D40" w:rsidP="00C3470B">
            <w:pPr>
              <w:jc w:val="both"/>
              <w:rPr>
                <w:rFonts w:eastAsia="Times New Roman"/>
                <w:color w:val="000000"/>
              </w:rPr>
            </w:pPr>
          </w:p>
          <w:p w14:paraId="15AE5A5A" w14:textId="435BD143" w:rsidR="00EA1D40" w:rsidRPr="00273764" w:rsidRDefault="00EA1D40" w:rsidP="00C3470B">
            <w:pPr>
              <w:jc w:val="both"/>
              <w:rPr>
                <w:rFonts w:eastAsia="Times New Roman"/>
                <w:color w:val="000000"/>
              </w:rPr>
            </w:pPr>
            <w:r w:rsidRPr="00273764">
              <w:rPr>
                <w:rFonts w:eastAsia="Times New Roman"/>
                <w:color w:val="000000"/>
              </w:rPr>
              <w:t>Thông số kỹ thuật cho phụ gia thực phẩm titanium dioxide (E 171)</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14:paraId="5CCCF833" w14:textId="73CEA150" w:rsidR="00EA1D40" w:rsidRPr="00273764" w:rsidRDefault="00EA1D40" w:rsidP="00C3470B">
            <w:pPr>
              <w:jc w:val="both"/>
              <w:rPr>
                <w:rFonts w:eastAsia="Times New Roman"/>
                <w:color w:val="000000"/>
              </w:rPr>
            </w:pPr>
            <w:r w:rsidRPr="00273764">
              <w:rPr>
                <w:rFonts w:eastAsia="Times New Roman"/>
                <w:color w:val="000000"/>
              </w:rPr>
              <w:t>Liên minh châu Âu muốn thông báo cho các đối tác thương mại rằng đề xuất được thông báo trong G/SPS/N/EU/388 (ngày 2 tháng 6 năm 2020) như là dự thảo Quy chế của Ủy ban (EU) sửa đổi Phụ lục của Quy định (EU) số 231/2012 đưa ra các thông số kỹ thuật cho phụ gia thực phẩm được liệt kê trong Phụ lục II và III của Quy định (EC) số 1333/2008 của Nghị viện Châu Âu và của Hội đồng liên quan đến các thông số kỹ thuật cho titanium dioxide (E 171) đã bị thu hồi.</w:t>
            </w:r>
          </w:p>
        </w:tc>
      </w:tr>
      <w:tr w:rsidR="00EA1D40" w:rsidRPr="00273764" w14:paraId="0B48C4C1"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55E3947" w14:textId="77777777" w:rsidR="00EA1D40" w:rsidRPr="00AB6A58" w:rsidRDefault="00EA1D40" w:rsidP="007F4C63">
            <w:pPr>
              <w:jc w:val="center"/>
              <w:rPr>
                <w:rFonts w:eastAsia="Times New Roman"/>
                <w:color w:val="000000"/>
              </w:rPr>
            </w:pPr>
            <w:r w:rsidRPr="00AB6A58">
              <w:rPr>
                <w:rFonts w:eastAsia="Times New Roman"/>
                <w:color w:val="000000"/>
              </w:rPr>
              <w:t xml:space="preserve">10 </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AC82212" w14:textId="3D9F44D1"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G/SPS/N/CAN/1351</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ACFFF1A" w14:textId="3DD4FCFC" w:rsidR="00EA1D40" w:rsidRPr="00273764" w:rsidRDefault="00EA1D40" w:rsidP="007F4C63">
            <w:pPr>
              <w:jc w:val="center"/>
              <w:rPr>
                <w:rFonts w:eastAsia="Times New Roman"/>
                <w:color w:val="000000"/>
              </w:rPr>
            </w:pPr>
            <w:r w:rsidRPr="00273764">
              <w:rPr>
                <w:rFonts w:eastAsia="Times New Roman"/>
                <w:color w:val="000000"/>
              </w:rPr>
              <w:t xml:space="preserve">Canada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487A7E4F" w14:textId="4DED2E51" w:rsidR="00EA1D40" w:rsidRPr="00273764" w:rsidRDefault="00EA1D40" w:rsidP="007F4C63">
            <w:pPr>
              <w:jc w:val="center"/>
              <w:rPr>
                <w:rFonts w:eastAsia="Times New Roman"/>
                <w:color w:val="000000"/>
              </w:rPr>
            </w:pPr>
            <w:r w:rsidRPr="00273764">
              <w:rPr>
                <w:rFonts w:eastAsia="Times New Roman"/>
                <w:color w:val="000000"/>
              </w:rPr>
              <w:t xml:space="preserve">09/02/2021 </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E4C6BE7" w14:textId="471E4FE6" w:rsidR="00EA1D40" w:rsidRPr="00273764" w:rsidRDefault="00EA1D40" w:rsidP="00C3470B">
            <w:pPr>
              <w:jc w:val="both"/>
              <w:rPr>
                <w:rFonts w:eastAsia="Times New Roman"/>
                <w:color w:val="000000"/>
              </w:rPr>
            </w:pPr>
            <w:r w:rsidRPr="00273764">
              <w:rPr>
                <w:rFonts w:eastAsia="Times New Roman"/>
                <w:color w:val="000000"/>
              </w:rPr>
              <w:t>Thiết lập giới hạn dư lượng tối đa dành</w:t>
            </w:r>
            <w:r w:rsidRPr="00273764">
              <w:rPr>
                <w:rFonts w:eastAsia="Times New Roman"/>
                <w:color w:val="000000"/>
                <w:lang w:val="vi-VN"/>
              </w:rPr>
              <w:t xml:space="preserve"> cho chất</w:t>
            </w:r>
            <w:r w:rsidRPr="00273764">
              <w:rPr>
                <w:rFonts w:eastAsia="Times New Roman"/>
                <w:color w:val="000000"/>
              </w:rPr>
              <w:t xml:space="preserve"> Tetraconazole</w:t>
            </w:r>
            <w:r w:rsidRPr="00273764">
              <w:rPr>
                <w:rFonts w:eastAsia="Times New Roman"/>
                <w:color w:val="000000"/>
                <w:lang w:val="vi-VN"/>
              </w:rPr>
              <w:t>.</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14:paraId="287193E0" w14:textId="113D220F" w:rsidR="00EA1D40" w:rsidRPr="00273764" w:rsidRDefault="00EA1D40" w:rsidP="00C3470B">
            <w:pPr>
              <w:jc w:val="both"/>
              <w:rPr>
                <w:rFonts w:eastAsia="Times New Roman"/>
                <w:color w:val="000000"/>
              </w:rPr>
            </w:pPr>
            <w:r w:rsidRPr="00273764">
              <w:rPr>
                <w:rFonts w:eastAsia="Times New Roman"/>
                <w:color w:val="000000"/>
              </w:rPr>
              <w:t xml:space="preserve">Thông báo về việc </w:t>
            </w:r>
            <w:r w:rsidR="001A3517">
              <w:rPr>
                <w:rFonts w:eastAsia="Times New Roman"/>
                <w:color w:val="000000"/>
              </w:rPr>
              <w:t>t</w:t>
            </w:r>
            <w:r w:rsidRPr="00273764">
              <w:rPr>
                <w:rFonts w:eastAsia="Times New Roman"/>
                <w:color w:val="000000"/>
              </w:rPr>
              <w:t>ài liệu giới hạn dư lượng tối đa (PMRL) được đề xuất cho tetraconazole được thông báo trong G/SPS/</w:t>
            </w:r>
          </w:p>
          <w:p w14:paraId="74D4302B" w14:textId="609F1BDF" w:rsidR="00EA1D40" w:rsidRPr="00273764" w:rsidRDefault="00EA1D40" w:rsidP="00C3470B">
            <w:pPr>
              <w:jc w:val="both"/>
              <w:rPr>
                <w:rFonts w:eastAsia="Times New Roman"/>
                <w:color w:val="000000"/>
              </w:rPr>
            </w:pPr>
            <w:r w:rsidRPr="00273764">
              <w:rPr>
                <w:rFonts w:eastAsia="Times New Roman"/>
                <w:color w:val="000000"/>
              </w:rPr>
              <w:t xml:space="preserve">N/CAN/1351 (ngày 18 tháng 11 năm 2020) đã được thông qua ngày </w:t>
            </w:r>
            <w:r w:rsidR="002F314D">
              <w:rPr>
                <w:rFonts w:eastAsia="Times New Roman"/>
                <w:color w:val="000000"/>
              </w:rPr>
              <w:t>0</w:t>
            </w:r>
            <w:r w:rsidRPr="00273764">
              <w:rPr>
                <w:rFonts w:eastAsia="Times New Roman"/>
                <w:color w:val="000000"/>
              </w:rPr>
              <w:t xml:space="preserve">4 tháng </w:t>
            </w:r>
            <w:r w:rsidR="002F314D">
              <w:rPr>
                <w:rFonts w:eastAsia="Times New Roman"/>
                <w:color w:val="000000"/>
              </w:rPr>
              <w:t>0</w:t>
            </w:r>
            <w:r w:rsidRPr="00273764">
              <w:rPr>
                <w:rFonts w:eastAsia="Times New Roman"/>
                <w:color w:val="000000"/>
              </w:rPr>
              <w:t>2 năm 2021. MRL được đề xuất được thiết lập thông qua việc nhập vào Cơ sở dữ liệu giới hạn dư lượng tối đa</w:t>
            </w:r>
          </w:p>
        </w:tc>
      </w:tr>
      <w:tr w:rsidR="00EA1D40" w:rsidRPr="00273764" w14:paraId="133812D9"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1B0DF95" w14:textId="77777777" w:rsidR="00EA1D40" w:rsidRPr="00AB6A58" w:rsidRDefault="00EA1D40" w:rsidP="007F4C63">
            <w:pPr>
              <w:jc w:val="center"/>
              <w:rPr>
                <w:rFonts w:eastAsia="Times New Roman"/>
                <w:color w:val="000000"/>
              </w:rPr>
            </w:pPr>
            <w:r w:rsidRPr="00AB6A58">
              <w:rPr>
                <w:rFonts w:eastAsia="Times New Roman"/>
                <w:color w:val="000000"/>
              </w:rPr>
              <w:lastRenderedPageBreak/>
              <w:t xml:space="preserve">11 </w:t>
            </w:r>
          </w:p>
        </w:tc>
        <w:tc>
          <w:tcPr>
            <w:tcW w:w="6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97E04D5" w14:textId="1E441235"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G/SPS/N/CAN/1355</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28C57F0" w14:textId="77548FBA" w:rsidR="00EA1D40" w:rsidRPr="00273764" w:rsidRDefault="00EA1D40" w:rsidP="007F4C63">
            <w:pPr>
              <w:jc w:val="center"/>
              <w:rPr>
                <w:rFonts w:eastAsia="Times New Roman"/>
                <w:color w:val="000000"/>
              </w:rPr>
            </w:pPr>
            <w:r w:rsidRPr="00273764">
              <w:rPr>
                <w:rFonts w:eastAsia="Times New Roman"/>
                <w:color w:val="000000"/>
              </w:rPr>
              <w:t xml:space="preserve">Canada </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D168D00" w14:textId="5B149C17" w:rsidR="00EA1D40" w:rsidRPr="00273764" w:rsidRDefault="00EA1D40" w:rsidP="007F4C63">
            <w:pPr>
              <w:jc w:val="center"/>
              <w:rPr>
                <w:rFonts w:eastAsia="Times New Roman"/>
                <w:color w:val="000000"/>
              </w:rPr>
            </w:pPr>
            <w:r w:rsidRPr="00273764">
              <w:rPr>
                <w:rFonts w:eastAsia="Times New Roman"/>
                <w:color w:val="000000"/>
              </w:rPr>
              <w:t xml:space="preserve">10/02/2021 </w:t>
            </w:r>
          </w:p>
        </w:tc>
        <w:tc>
          <w:tcPr>
            <w:tcW w:w="10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52BE163" w14:textId="7C180283" w:rsidR="00EA1D40" w:rsidRPr="00273764" w:rsidRDefault="00EA1D40" w:rsidP="00C3470B">
            <w:pPr>
              <w:jc w:val="both"/>
              <w:rPr>
                <w:rFonts w:eastAsia="Times New Roman"/>
                <w:color w:val="000000"/>
              </w:rPr>
            </w:pPr>
            <w:r w:rsidRPr="00273764">
              <w:rPr>
                <w:rFonts w:eastAsia="Times New Roman"/>
                <w:color w:val="000000"/>
              </w:rPr>
              <w:t>Thiết lập giới hạn dư lượng tối đa dành</w:t>
            </w:r>
            <w:r w:rsidRPr="00273764">
              <w:rPr>
                <w:rFonts w:eastAsia="Times New Roman"/>
                <w:color w:val="000000"/>
                <w:lang w:val="vi-VN"/>
              </w:rPr>
              <w:t xml:space="preserve"> cho chất</w:t>
            </w:r>
            <w:r w:rsidRPr="00273764">
              <w:rPr>
                <w:rFonts w:eastAsia="Times New Roman"/>
                <w:color w:val="000000"/>
              </w:rPr>
              <w:t xml:space="preserve"> Carfentrazone-ethyl </w:t>
            </w:r>
          </w:p>
        </w:tc>
        <w:tc>
          <w:tcPr>
            <w:tcW w:w="2176" w:type="pct"/>
            <w:tcBorders>
              <w:top w:val="single" w:sz="4" w:space="0" w:color="auto"/>
              <w:left w:val="single" w:sz="4" w:space="0" w:color="auto"/>
              <w:bottom w:val="single" w:sz="4" w:space="0" w:color="auto"/>
              <w:right w:val="single" w:sz="4" w:space="0" w:color="auto"/>
            </w:tcBorders>
            <w:shd w:val="clear" w:color="auto" w:fill="auto"/>
            <w:hideMark/>
          </w:tcPr>
          <w:p w14:paraId="6F726921" w14:textId="67F5C055" w:rsidR="00EA1D40" w:rsidRPr="00273764" w:rsidRDefault="00EA1D40" w:rsidP="00C3470B">
            <w:pPr>
              <w:jc w:val="both"/>
              <w:rPr>
                <w:rFonts w:eastAsia="Times New Roman"/>
                <w:color w:val="000000"/>
              </w:rPr>
            </w:pPr>
            <w:r w:rsidRPr="00273764">
              <w:rPr>
                <w:rFonts w:eastAsia="Times New Roman"/>
                <w:color w:val="000000"/>
              </w:rPr>
              <w:t xml:space="preserve">Thông báo về việc </w:t>
            </w:r>
            <w:r w:rsidR="001A3517">
              <w:rPr>
                <w:rFonts w:eastAsia="Times New Roman"/>
                <w:color w:val="000000"/>
              </w:rPr>
              <w:t>t</w:t>
            </w:r>
            <w:r w:rsidRPr="00273764">
              <w:rPr>
                <w:rFonts w:eastAsia="Times New Roman"/>
                <w:color w:val="000000"/>
              </w:rPr>
              <w:t xml:space="preserve">ài liệu giới hạn dư lượng tối đa (PMRL) được đề xuất cho carfentrazone-ethyl được thông báo trong G/SPS/N/CAN/1355 (ngày 20 tháng 11 năm 2020) đã được thông qua ngày 8 tháng </w:t>
            </w:r>
            <w:r w:rsidR="001A3517">
              <w:rPr>
                <w:rFonts w:eastAsia="Times New Roman"/>
                <w:color w:val="000000"/>
              </w:rPr>
              <w:t>0</w:t>
            </w:r>
            <w:r w:rsidRPr="00273764">
              <w:rPr>
                <w:rFonts w:eastAsia="Times New Roman"/>
                <w:color w:val="000000"/>
              </w:rPr>
              <w:t>2 năm 2021. MRL được đề xuất được thiết lập thông qua việc truy cập vào Cơ sở dữ liệu giới hạn dư lượng tối đa</w:t>
            </w:r>
          </w:p>
        </w:tc>
      </w:tr>
      <w:tr w:rsidR="00EA1D40" w:rsidRPr="00273764" w14:paraId="0B35B8C9"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937CC0C" w14:textId="77777777" w:rsidR="00EA1D40" w:rsidRPr="00AB6A58" w:rsidRDefault="00EA1D40" w:rsidP="007F4C63">
            <w:pPr>
              <w:jc w:val="center"/>
              <w:rPr>
                <w:rFonts w:eastAsia="Times New Roman"/>
                <w:color w:val="000000"/>
              </w:rPr>
            </w:pPr>
            <w:r w:rsidRPr="00AB6A58">
              <w:rPr>
                <w:rFonts w:eastAsia="Times New Roman"/>
                <w:color w:val="000000"/>
              </w:rPr>
              <w:t xml:space="preserve">12 </w:t>
            </w:r>
          </w:p>
        </w:tc>
        <w:tc>
          <w:tcPr>
            <w:tcW w:w="6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9BD190" w14:textId="5FCA6020"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G/SPS/N/EU/394</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C335B1" w14:textId="4FD9003C" w:rsidR="00EA1D40" w:rsidRPr="00273764" w:rsidRDefault="00EA1D40" w:rsidP="007F4C63">
            <w:pPr>
              <w:jc w:val="center"/>
              <w:rPr>
                <w:rFonts w:eastAsia="Times New Roman"/>
                <w:color w:val="000000"/>
              </w:rPr>
            </w:pPr>
            <w:r w:rsidRPr="00273764">
              <w:rPr>
                <w:rFonts w:eastAsia="Times New Roman"/>
                <w:color w:val="000000"/>
              </w:rPr>
              <w:t xml:space="preserve">Liên minh Châu Âu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EF7980" w14:textId="184803E7" w:rsidR="00EA1D40" w:rsidRPr="00273764" w:rsidRDefault="00EA1D40" w:rsidP="007F4C63">
            <w:pPr>
              <w:jc w:val="center"/>
              <w:rPr>
                <w:rFonts w:eastAsia="Times New Roman"/>
                <w:color w:val="000000"/>
              </w:rPr>
            </w:pPr>
            <w:r w:rsidRPr="00273764">
              <w:rPr>
                <w:rFonts w:eastAsia="Times New Roman"/>
                <w:color w:val="000000"/>
              </w:rPr>
              <w:t xml:space="preserve">12/02/2021 </w:t>
            </w:r>
          </w:p>
        </w:tc>
        <w:tc>
          <w:tcPr>
            <w:tcW w:w="10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15182A" w14:textId="7D410C40" w:rsidR="00EA1D40" w:rsidRPr="00273764" w:rsidRDefault="00EA1D40" w:rsidP="00C23CB3">
            <w:pPr>
              <w:rPr>
                <w:rFonts w:eastAsia="Times New Roman"/>
                <w:color w:val="000000"/>
              </w:rPr>
            </w:pPr>
            <w:r w:rsidRPr="002F314D">
              <w:rPr>
                <w:bCs/>
                <w:color w:val="000000" w:themeColor="text1"/>
                <w:shd w:val="clear" w:color="auto" w:fill="FFFFFF"/>
              </w:rPr>
              <w:t>Mức dư lượng</w:t>
            </w:r>
            <w:r w:rsidRPr="00273764">
              <w:rPr>
                <w:color w:val="000000" w:themeColor="text1"/>
                <w:shd w:val="clear" w:color="auto" w:fill="FFFFFF"/>
              </w:rPr>
              <w:t xml:space="preserve"> tối đa đối với </w:t>
            </w:r>
            <w:r w:rsidRPr="002F314D">
              <w:rPr>
                <w:iCs/>
                <w:color w:val="000000" w:themeColor="text1"/>
                <w:shd w:val="clear" w:color="auto" w:fill="FFFFFF"/>
              </w:rPr>
              <w:t>carbon tetrachloride, chlorothalonil, chlorpropham, dimethoate, ethoprophos, fenamidone, methiocarb, omethoate, propiconazole và pymetrozine</w:t>
            </w:r>
            <w:r w:rsidRPr="00273764">
              <w:rPr>
                <w:color w:val="000000" w:themeColor="text1"/>
                <w:shd w:val="clear" w:color="auto" w:fill="FFFFFF"/>
              </w:rPr>
              <w:t xml:space="preserve"> trong hoặc trên các sản phẩm nhất định nào đó.</w:t>
            </w:r>
          </w:p>
        </w:tc>
        <w:tc>
          <w:tcPr>
            <w:tcW w:w="2176" w:type="pct"/>
            <w:tcBorders>
              <w:top w:val="single" w:sz="4" w:space="0" w:color="auto"/>
              <w:left w:val="single" w:sz="4" w:space="0" w:color="auto"/>
              <w:bottom w:val="single" w:sz="4" w:space="0" w:color="auto"/>
              <w:right w:val="single" w:sz="4" w:space="0" w:color="auto"/>
            </w:tcBorders>
            <w:vAlign w:val="center"/>
            <w:hideMark/>
          </w:tcPr>
          <w:p w14:paraId="1ED3B914" w14:textId="51DE24A4" w:rsidR="00EA1D40" w:rsidRPr="00273764" w:rsidRDefault="00EA1D40" w:rsidP="00C3470B">
            <w:pPr>
              <w:jc w:val="both"/>
              <w:rPr>
                <w:color w:val="000000" w:themeColor="text1"/>
                <w:shd w:val="clear" w:color="auto" w:fill="FFFFFF"/>
              </w:rPr>
            </w:pPr>
            <w:r w:rsidRPr="002F314D">
              <w:rPr>
                <w:bCs/>
                <w:color w:val="000000" w:themeColor="text1"/>
                <w:shd w:val="clear" w:color="auto" w:fill="FFFFFF"/>
              </w:rPr>
              <w:t>Đề xuất được</w:t>
            </w:r>
            <w:r w:rsidRPr="00273764">
              <w:rPr>
                <w:color w:val="000000" w:themeColor="text1"/>
                <w:shd w:val="clear" w:color="auto" w:fill="FFFFFF"/>
              </w:rPr>
              <w:t xml:space="preserve"> thông báo trong G/SPS/N/EU/394 (ngày 15 tháng 7 năm 2020) đã được thông qua theo quy định của Ủy ban (EU) số 2021/155 ngày 9 tháng 2 năm 2021 sửa đổi Phụ lục II, III và V thành quy định (EC) số 396/2005 của Nghị viện châu Âu và của Hội đồng liên quan đến mức dư lượng tối đa đối với </w:t>
            </w:r>
            <w:r w:rsidRPr="002F314D">
              <w:rPr>
                <w:iCs/>
                <w:color w:val="000000" w:themeColor="text1"/>
                <w:shd w:val="clear" w:color="auto" w:fill="FFFFFF"/>
              </w:rPr>
              <w:t>carbon tetrachloride, chlorothalonil, chlorpropham, dimethoate, ethoprophos, fenamidone, methiocarb, omethoate, propiconazole và pymetrozine</w:t>
            </w:r>
            <w:r w:rsidRPr="00273764">
              <w:rPr>
                <w:color w:val="000000" w:themeColor="text1"/>
                <w:shd w:val="clear" w:color="auto" w:fill="FFFFFF"/>
              </w:rPr>
              <w:t xml:space="preserve"> trong hoặc trên một số sản phẩm </w:t>
            </w:r>
            <w:r w:rsidR="002F314D">
              <w:rPr>
                <w:color w:val="000000" w:themeColor="text1"/>
                <w:shd w:val="clear" w:color="auto" w:fill="FFFFFF"/>
              </w:rPr>
              <w:t>n</w:t>
            </w:r>
            <w:r w:rsidRPr="00273764">
              <w:rPr>
                <w:color w:val="000000" w:themeColor="text1"/>
                <w:shd w:val="clear" w:color="auto" w:fill="FFFFFF"/>
              </w:rPr>
              <w:t xml:space="preserve">hất định nào đó (Văn bản liên quan đến EEA) [OJ L 46, ngày 10 tháng </w:t>
            </w:r>
            <w:r w:rsidR="002F314D">
              <w:rPr>
                <w:color w:val="000000" w:themeColor="text1"/>
                <w:shd w:val="clear" w:color="auto" w:fill="FFFFFF"/>
              </w:rPr>
              <w:t>0</w:t>
            </w:r>
            <w:r w:rsidRPr="00273764">
              <w:rPr>
                <w:color w:val="000000" w:themeColor="text1"/>
                <w:shd w:val="clear" w:color="auto" w:fill="FFFFFF"/>
              </w:rPr>
              <w:t>2 năm 2021, tr.5].</w:t>
            </w:r>
          </w:p>
          <w:p w14:paraId="27BCA5EA" w14:textId="523099B1" w:rsidR="00EA1D40" w:rsidRPr="00273764" w:rsidRDefault="00EA1D40" w:rsidP="00C3470B">
            <w:pPr>
              <w:jc w:val="both"/>
              <w:rPr>
                <w:rFonts w:eastAsia="Times New Roman"/>
                <w:color w:val="000000"/>
              </w:rPr>
            </w:pPr>
            <w:r w:rsidRPr="00273764">
              <w:rPr>
                <w:color w:val="000000" w:themeColor="text1"/>
              </w:rPr>
              <w:t xml:space="preserve">Quy chế này sẽ được áp dụng kể từ ngày </w:t>
            </w:r>
            <w:r w:rsidR="002F314D">
              <w:rPr>
                <w:color w:val="000000" w:themeColor="text1"/>
              </w:rPr>
              <w:t>0</w:t>
            </w:r>
            <w:r w:rsidRPr="00273764">
              <w:rPr>
                <w:color w:val="000000" w:themeColor="text1"/>
              </w:rPr>
              <w:t>2 tháng 9 năm 2021</w:t>
            </w:r>
          </w:p>
        </w:tc>
      </w:tr>
      <w:tr w:rsidR="00EA1D40" w:rsidRPr="00273764" w14:paraId="4751773C"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6FEA208" w14:textId="77777777" w:rsidR="00EA1D40" w:rsidRPr="00AB6A58" w:rsidRDefault="00EA1D40" w:rsidP="007F4C63">
            <w:pPr>
              <w:jc w:val="center"/>
              <w:rPr>
                <w:rFonts w:eastAsia="Times New Roman"/>
                <w:color w:val="000000"/>
              </w:rPr>
            </w:pPr>
            <w:r w:rsidRPr="00AB6A58">
              <w:rPr>
                <w:rFonts w:eastAsia="Times New Roman"/>
                <w:color w:val="000000"/>
              </w:rPr>
              <w:t xml:space="preserve">13 </w:t>
            </w:r>
          </w:p>
        </w:tc>
        <w:tc>
          <w:tcPr>
            <w:tcW w:w="6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9ACA6D" w14:textId="1F55D3C6" w:rsidR="00EA1D40" w:rsidRPr="00200487" w:rsidRDefault="00EA1D40" w:rsidP="007F4C63">
            <w:pPr>
              <w:jc w:val="center"/>
              <w:rPr>
                <w:rFonts w:eastAsia="Times New Roman"/>
                <w:color w:val="000000"/>
                <w:sz w:val="22"/>
                <w:szCs w:val="22"/>
                <w:highlight w:val="yellow"/>
              </w:rPr>
            </w:pPr>
            <w:r w:rsidRPr="007F4C63">
              <w:rPr>
                <w:rFonts w:eastAsia="Times New Roman"/>
                <w:color w:val="000000"/>
                <w:sz w:val="22"/>
                <w:szCs w:val="22"/>
              </w:rPr>
              <w:t>G/SPS/N/JPN/776</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546FF1" w14:textId="27ECD3A5" w:rsidR="00EA1D40" w:rsidRPr="00200487" w:rsidRDefault="00EA1D40" w:rsidP="007F4C63">
            <w:pPr>
              <w:jc w:val="center"/>
              <w:rPr>
                <w:rFonts w:eastAsia="Times New Roman"/>
                <w:color w:val="000000"/>
                <w:highlight w:val="yellow"/>
              </w:rPr>
            </w:pPr>
            <w:r w:rsidRPr="00273764">
              <w:rPr>
                <w:rFonts w:eastAsia="Times New Roman"/>
                <w:color w:val="000000"/>
              </w:rPr>
              <w:t xml:space="preserve">Nhật Bản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57612C" w14:textId="2664FE79" w:rsidR="00EA1D40" w:rsidRPr="00200487" w:rsidRDefault="00EA1D40" w:rsidP="007F4C63">
            <w:pPr>
              <w:jc w:val="center"/>
              <w:rPr>
                <w:rFonts w:eastAsia="Times New Roman"/>
                <w:color w:val="000000"/>
                <w:highlight w:val="yellow"/>
              </w:rPr>
            </w:pPr>
            <w:r w:rsidRPr="00273764">
              <w:rPr>
                <w:rFonts w:eastAsia="Times New Roman"/>
                <w:color w:val="000000"/>
              </w:rPr>
              <w:t xml:space="preserve">15/02/2021 </w:t>
            </w:r>
          </w:p>
        </w:tc>
        <w:tc>
          <w:tcPr>
            <w:tcW w:w="10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3788C2" w14:textId="41BFEBFA" w:rsidR="00EA1D40" w:rsidRPr="00200487" w:rsidRDefault="00EA1D40" w:rsidP="00C3470B">
            <w:pPr>
              <w:jc w:val="both"/>
              <w:rPr>
                <w:rFonts w:eastAsia="Times New Roman"/>
                <w:color w:val="000000"/>
                <w:highlight w:val="yellow"/>
              </w:rPr>
            </w:pPr>
            <w:r w:rsidRPr="002F314D">
              <w:rPr>
                <w:bCs/>
                <w:color w:val="000000" w:themeColor="text1"/>
                <w:shd w:val="clear" w:color="auto" w:fill="FFFFFF"/>
              </w:rPr>
              <w:t>Sửa đổi các thông</w:t>
            </w:r>
            <w:r w:rsidRPr="00273764">
              <w:rPr>
                <w:color w:val="000000" w:themeColor="text1"/>
                <w:shd w:val="clear" w:color="auto" w:fill="FFFFFF"/>
              </w:rPr>
              <w:t xml:space="preserve"> số kỹ thuật và tiêu chuẩn cho thực phẩm, phụ gia thực phẩm, v.v… theo Đạo luật vệ sinh thực phẩm (Sửa đổi các tiêu chuẩn về dư lượng hóa chất nông nghiệp)</w:t>
            </w:r>
          </w:p>
        </w:tc>
        <w:tc>
          <w:tcPr>
            <w:tcW w:w="2176" w:type="pct"/>
            <w:tcBorders>
              <w:top w:val="single" w:sz="4" w:space="0" w:color="auto"/>
              <w:left w:val="single" w:sz="4" w:space="0" w:color="auto"/>
              <w:bottom w:val="single" w:sz="4" w:space="0" w:color="auto"/>
              <w:right w:val="single" w:sz="4" w:space="0" w:color="auto"/>
            </w:tcBorders>
            <w:vAlign w:val="center"/>
            <w:hideMark/>
          </w:tcPr>
          <w:p w14:paraId="28866806" w14:textId="18B840DD" w:rsidR="00EA1D40" w:rsidRPr="00273764" w:rsidRDefault="00EA1D40" w:rsidP="00C3470B">
            <w:pPr>
              <w:jc w:val="both"/>
              <w:rPr>
                <w:rFonts w:eastAsia="Times New Roman"/>
                <w:color w:val="000000"/>
              </w:rPr>
            </w:pPr>
            <w:r w:rsidRPr="002F314D">
              <w:rPr>
                <w:bCs/>
                <w:color w:val="000000" w:themeColor="text1"/>
                <w:shd w:val="clear" w:color="auto" w:fill="FFFFFF"/>
              </w:rPr>
              <w:t>Các giới hạn</w:t>
            </w:r>
            <w:r w:rsidRPr="00273764">
              <w:rPr>
                <w:color w:val="000000" w:themeColor="text1"/>
                <w:shd w:val="clear" w:color="auto" w:fill="FFFFFF"/>
              </w:rPr>
              <w:t xml:space="preserve"> dư lượng tối đa được đề xuất (MRLs) đối với </w:t>
            </w:r>
            <w:r w:rsidRPr="002F314D">
              <w:rPr>
                <w:iCs/>
                <w:color w:val="000000" w:themeColor="text1"/>
                <w:shd w:val="clear" w:color="auto" w:fill="FFFFFF"/>
              </w:rPr>
              <w:t xml:space="preserve">Axit Oxolinic </w:t>
            </w:r>
            <w:r w:rsidRPr="00273764">
              <w:rPr>
                <w:color w:val="000000" w:themeColor="text1"/>
                <w:shd w:val="clear" w:color="auto" w:fill="FFFFFF"/>
              </w:rPr>
              <w:t xml:space="preserve">được thông báo trong </w:t>
            </w:r>
            <w:r w:rsidRPr="00273764">
              <w:rPr>
                <w:color w:val="000000" w:themeColor="text1"/>
              </w:rPr>
              <w:t>G/SPS/N/JPN/776</w:t>
            </w:r>
            <w:r w:rsidRPr="00273764">
              <w:rPr>
                <w:color w:val="000000" w:themeColor="text1"/>
                <w:shd w:val="clear" w:color="auto" w:fill="FFFFFF"/>
              </w:rPr>
              <w:t xml:space="preserve"> (ngày 21 tháng 8 năm 2020) đã được thông qua và công bố vào ngày 9 tháng 12 năm 2020.</w:t>
            </w:r>
          </w:p>
        </w:tc>
      </w:tr>
      <w:tr w:rsidR="00EA1D40" w:rsidRPr="00273764" w14:paraId="7E62920A"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B581676" w14:textId="77777777" w:rsidR="00EA1D40" w:rsidRPr="00AB6A58" w:rsidRDefault="00EA1D40" w:rsidP="007F4C63">
            <w:pPr>
              <w:jc w:val="center"/>
              <w:rPr>
                <w:rFonts w:eastAsia="Times New Roman"/>
                <w:color w:val="000000"/>
              </w:rPr>
            </w:pPr>
            <w:r w:rsidRPr="00AB6A58">
              <w:rPr>
                <w:rFonts w:eastAsia="Times New Roman"/>
                <w:color w:val="000000"/>
              </w:rPr>
              <w:t xml:space="preserve">14 </w:t>
            </w:r>
          </w:p>
        </w:tc>
        <w:tc>
          <w:tcPr>
            <w:tcW w:w="6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62624B" w14:textId="797423DA"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G/SPS/N/JPN/775</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619E47" w14:textId="772D4B0B" w:rsidR="00EA1D40" w:rsidRPr="00273764" w:rsidRDefault="00EA1D40" w:rsidP="007F4C63">
            <w:pPr>
              <w:jc w:val="center"/>
              <w:rPr>
                <w:rFonts w:eastAsia="Times New Roman"/>
                <w:color w:val="000000"/>
              </w:rPr>
            </w:pPr>
            <w:r w:rsidRPr="00273764">
              <w:rPr>
                <w:rFonts w:eastAsia="Times New Roman"/>
                <w:color w:val="000000"/>
              </w:rPr>
              <w:t xml:space="preserve">Nhật Bản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01EB20" w14:textId="11F43E8E" w:rsidR="00EA1D40" w:rsidRPr="00273764" w:rsidRDefault="00EA1D40" w:rsidP="007F4C63">
            <w:pPr>
              <w:jc w:val="center"/>
              <w:rPr>
                <w:rFonts w:eastAsia="Times New Roman"/>
                <w:color w:val="000000"/>
              </w:rPr>
            </w:pPr>
            <w:r w:rsidRPr="00273764">
              <w:rPr>
                <w:rFonts w:eastAsia="Times New Roman"/>
                <w:color w:val="000000"/>
              </w:rPr>
              <w:t xml:space="preserve">15/02/2021 </w:t>
            </w:r>
          </w:p>
        </w:tc>
        <w:tc>
          <w:tcPr>
            <w:tcW w:w="10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A60298" w14:textId="311C92FD" w:rsidR="00EA1D40" w:rsidRPr="00273764" w:rsidRDefault="00EA1D40" w:rsidP="00C3470B">
            <w:pPr>
              <w:jc w:val="both"/>
              <w:rPr>
                <w:rFonts w:eastAsia="Times New Roman"/>
                <w:color w:val="000000"/>
              </w:rPr>
            </w:pPr>
            <w:r w:rsidRPr="002F314D">
              <w:rPr>
                <w:bCs/>
                <w:color w:val="000000" w:themeColor="text1"/>
                <w:shd w:val="clear" w:color="auto" w:fill="FFFFFF"/>
              </w:rPr>
              <w:t>Sửa đổi</w:t>
            </w:r>
            <w:r w:rsidRPr="00273764">
              <w:rPr>
                <w:color w:val="000000" w:themeColor="text1"/>
                <w:shd w:val="clear" w:color="auto" w:fill="FFFFFF"/>
              </w:rPr>
              <w:t xml:space="preserve"> các thông số kỹ thuật và tiêu chuẩn cho thực phẩm, phụ gia thực phẩm, v.v… theo Đạo luật vệ sinh thực phẩm (Sửa đổi các tiêu chuẩn về dư lượng hóa chất nông nghiệp)</w:t>
            </w:r>
          </w:p>
        </w:tc>
        <w:tc>
          <w:tcPr>
            <w:tcW w:w="2176" w:type="pct"/>
            <w:tcBorders>
              <w:top w:val="single" w:sz="4" w:space="0" w:color="auto"/>
              <w:left w:val="single" w:sz="4" w:space="0" w:color="auto"/>
              <w:bottom w:val="single" w:sz="4" w:space="0" w:color="auto"/>
              <w:right w:val="single" w:sz="4" w:space="0" w:color="auto"/>
            </w:tcBorders>
            <w:vAlign w:val="center"/>
            <w:hideMark/>
          </w:tcPr>
          <w:p w14:paraId="55BE3E22" w14:textId="64692D75" w:rsidR="00EA1D40" w:rsidRPr="00273764" w:rsidRDefault="00EA1D40" w:rsidP="00C3470B">
            <w:pPr>
              <w:jc w:val="both"/>
              <w:rPr>
                <w:rFonts w:eastAsia="Times New Roman"/>
                <w:color w:val="000000"/>
              </w:rPr>
            </w:pPr>
            <w:r w:rsidRPr="002F314D">
              <w:rPr>
                <w:bCs/>
                <w:color w:val="000000" w:themeColor="text1"/>
                <w:shd w:val="clear" w:color="auto" w:fill="FFFFFF"/>
              </w:rPr>
              <w:t>Các giới hạn</w:t>
            </w:r>
            <w:r w:rsidRPr="00273764">
              <w:rPr>
                <w:color w:val="000000" w:themeColor="text1"/>
                <w:shd w:val="clear" w:color="auto" w:fill="FFFFFF"/>
              </w:rPr>
              <w:t xml:space="preserve"> dư lượng tối đa được đề xuất (MRLs) đối với </w:t>
            </w:r>
            <w:r w:rsidR="002F314D">
              <w:rPr>
                <w:color w:val="000000" w:themeColor="text1"/>
                <w:shd w:val="clear" w:color="auto" w:fill="FFFFFF"/>
              </w:rPr>
              <w:t>t</w:t>
            </w:r>
            <w:r w:rsidRPr="002F314D">
              <w:rPr>
                <w:iCs/>
                <w:color w:val="000000" w:themeColor="text1"/>
              </w:rPr>
              <w:t>olpyralate</w:t>
            </w:r>
            <w:r w:rsidRPr="00273764">
              <w:rPr>
                <w:color w:val="000000" w:themeColor="text1"/>
                <w:shd w:val="clear" w:color="auto" w:fill="FFFFFF"/>
              </w:rPr>
              <w:t xml:space="preserve"> được thông báo trong </w:t>
            </w:r>
            <w:r w:rsidRPr="00273764">
              <w:rPr>
                <w:color w:val="000000" w:themeColor="text1"/>
              </w:rPr>
              <w:t>G/SPS/N/JPN/775</w:t>
            </w:r>
            <w:r w:rsidRPr="00273764">
              <w:rPr>
                <w:color w:val="000000" w:themeColor="text1"/>
                <w:shd w:val="clear" w:color="auto" w:fill="FFFFFF"/>
              </w:rPr>
              <w:t xml:space="preserve"> (ngày 21 tháng 8 năm 2020) đã được thông qua và công bố vào ngày 9 tháng 12 năm 2020.</w:t>
            </w:r>
          </w:p>
        </w:tc>
      </w:tr>
      <w:tr w:rsidR="00EA1D40" w:rsidRPr="00273764" w14:paraId="2D83F025"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68974DB" w14:textId="77777777" w:rsidR="00EA1D40" w:rsidRPr="00AB6A58" w:rsidRDefault="00EA1D40" w:rsidP="007F4C63">
            <w:pPr>
              <w:jc w:val="center"/>
              <w:rPr>
                <w:rFonts w:eastAsia="Times New Roman"/>
                <w:color w:val="000000"/>
              </w:rPr>
            </w:pPr>
            <w:r w:rsidRPr="00AB6A58">
              <w:rPr>
                <w:rFonts w:eastAsia="Times New Roman"/>
                <w:color w:val="000000"/>
              </w:rPr>
              <w:t xml:space="preserve">15 </w:t>
            </w:r>
          </w:p>
        </w:tc>
        <w:tc>
          <w:tcPr>
            <w:tcW w:w="6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54CCB4" w14:textId="4DC0E196"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G/SPS/N/JPN/774</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3DD263" w14:textId="05FAA6CE" w:rsidR="00EA1D40" w:rsidRPr="00273764" w:rsidRDefault="00EA1D40" w:rsidP="007F4C63">
            <w:pPr>
              <w:jc w:val="center"/>
              <w:rPr>
                <w:rFonts w:eastAsia="Times New Roman"/>
                <w:color w:val="000000"/>
              </w:rPr>
            </w:pPr>
            <w:r w:rsidRPr="00273764">
              <w:rPr>
                <w:rFonts w:eastAsia="Times New Roman"/>
                <w:color w:val="000000"/>
              </w:rPr>
              <w:t xml:space="preserve">Nhật Bản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BCCDE7" w14:textId="0BE1987E" w:rsidR="00EA1D40" w:rsidRPr="00273764" w:rsidRDefault="00EA1D40" w:rsidP="007F4C63">
            <w:pPr>
              <w:jc w:val="center"/>
              <w:rPr>
                <w:rFonts w:eastAsia="Times New Roman"/>
                <w:color w:val="000000"/>
              </w:rPr>
            </w:pPr>
            <w:r w:rsidRPr="00273764">
              <w:rPr>
                <w:rFonts w:eastAsia="Times New Roman"/>
                <w:color w:val="000000"/>
              </w:rPr>
              <w:t xml:space="preserve">15/02/2021 </w:t>
            </w:r>
          </w:p>
        </w:tc>
        <w:tc>
          <w:tcPr>
            <w:tcW w:w="10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33C849" w14:textId="71FCBFC7" w:rsidR="00EA1D40" w:rsidRPr="00273764" w:rsidRDefault="00EA1D40" w:rsidP="00C3470B">
            <w:pPr>
              <w:jc w:val="both"/>
              <w:rPr>
                <w:rFonts w:eastAsia="Times New Roman"/>
                <w:color w:val="000000"/>
              </w:rPr>
            </w:pPr>
            <w:r w:rsidRPr="002F314D">
              <w:rPr>
                <w:bCs/>
                <w:color w:val="000000" w:themeColor="text1"/>
                <w:shd w:val="clear" w:color="auto" w:fill="FFFFFF"/>
              </w:rPr>
              <w:t>Sửa đổi các thông số kỹ thuật và tiêu chuẩn cho</w:t>
            </w:r>
            <w:r w:rsidRPr="00273764">
              <w:rPr>
                <w:color w:val="000000" w:themeColor="text1"/>
                <w:shd w:val="clear" w:color="auto" w:fill="FFFFFF"/>
              </w:rPr>
              <w:t xml:space="preserve"> thực phẩm, phụ gia thực phẩm, v.v… theo Đạo luật vệ sinh thực phẩm (Sửa đổi các tiêu chuẩn về dư lượng hóa chất nông nghiệp)</w:t>
            </w:r>
          </w:p>
        </w:tc>
        <w:tc>
          <w:tcPr>
            <w:tcW w:w="2176" w:type="pct"/>
            <w:tcBorders>
              <w:top w:val="single" w:sz="4" w:space="0" w:color="auto"/>
              <w:left w:val="single" w:sz="4" w:space="0" w:color="auto"/>
              <w:bottom w:val="single" w:sz="4" w:space="0" w:color="auto"/>
              <w:right w:val="single" w:sz="4" w:space="0" w:color="auto"/>
            </w:tcBorders>
            <w:vAlign w:val="center"/>
            <w:hideMark/>
          </w:tcPr>
          <w:p w14:paraId="2DC9B079" w14:textId="567506C0" w:rsidR="00EA1D40" w:rsidRPr="00273764" w:rsidRDefault="00EA1D40" w:rsidP="00C3470B">
            <w:pPr>
              <w:jc w:val="both"/>
              <w:rPr>
                <w:rFonts w:eastAsia="Times New Roman"/>
                <w:color w:val="000000"/>
              </w:rPr>
            </w:pPr>
            <w:r w:rsidRPr="002F314D">
              <w:rPr>
                <w:bCs/>
                <w:color w:val="000000" w:themeColor="text1"/>
                <w:shd w:val="clear" w:color="auto" w:fill="FFFFFF"/>
              </w:rPr>
              <w:t>Các giới hạn dư</w:t>
            </w:r>
            <w:r w:rsidRPr="00273764">
              <w:rPr>
                <w:color w:val="000000" w:themeColor="text1"/>
                <w:shd w:val="clear" w:color="auto" w:fill="FFFFFF"/>
              </w:rPr>
              <w:t xml:space="preserve"> lượng tối đa được đề xuất (MRLs) đối với </w:t>
            </w:r>
            <w:r w:rsidR="002F314D">
              <w:rPr>
                <w:color w:val="000000" w:themeColor="text1"/>
                <w:shd w:val="clear" w:color="auto" w:fill="FFFFFF"/>
              </w:rPr>
              <w:t>i</w:t>
            </w:r>
            <w:r w:rsidRPr="002F314D">
              <w:rPr>
                <w:iCs/>
                <w:color w:val="000000" w:themeColor="text1"/>
              </w:rPr>
              <w:t>mazapyr</w:t>
            </w:r>
            <w:r w:rsidRPr="00273764">
              <w:rPr>
                <w:i/>
                <w:color w:val="000000" w:themeColor="text1"/>
                <w:shd w:val="clear" w:color="auto" w:fill="FFFFFF"/>
              </w:rPr>
              <w:t xml:space="preserve"> </w:t>
            </w:r>
            <w:r w:rsidRPr="00273764">
              <w:rPr>
                <w:color w:val="000000" w:themeColor="text1"/>
                <w:shd w:val="clear" w:color="auto" w:fill="FFFFFF"/>
              </w:rPr>
              <w:t xml:space="preserve">được thông báo trong </w:t>
            </w:r>
            <w:r w:rsidRPr="00273764">
              <w:rPr>
                <w:color w:val="000000" w:themeColor="text1"/>
              </w:rPr>
              <w:t>G/SPS/N/JPN/774</w:t>
            </w:r>
            <w:r w:rsidRPr="00273764">
              <w:rPr>
                <w:color w:val="000000" w:themeColor="text1"/>
                <w:shd w:val="clear" w:color="auto" w:fill="FFFFFF"/>
              </w:rPr>
              <w:t xml:space="preserve"> (ngày 21 tháng 8 năm 2020) đã được thông qua và công bố vào ngày </w:t>
            </w:r>
            <w:r w:rsidR="002F314D">
              <w:rPr>
                <w:color w:val="000000" w:themeColor="text1"/>
                <w:shd w:val="clear" w:color="auto" w:fill="FFFFFF"/>
              </w:rPr>
              <w:t>0</w:t>
            </w:r>
            <w:r w:rsidRPr="00273764">
              <w:rPr>
                <w:color w:val="000000" w:themeColor="text1"/>
                <w:shd w:val="clear" w:color="auto" w:fill="FFFFFF"/>
              </w:rPr>
              <w:t>9 tháng 12 năm 2020.</w:t>
            </w:r>
          </w:p>
        </w:tc>
      </w:tr>
      <w:tr w:rsidR="00EA1D40" w:rsidRPr="00273764" w14:paraId="4D5A1092"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9A07B48" w14:textId="77777777" w:rsidR="00EA1D40" w:rsidRPr="00AB6A58" w:rsidRDefault="00EA1D40" w:rsidP="007F4C63">
            <w:pPr>
              <w:jc w:val="center"/>
              <w:rPr>
                <w:rFonts w:eastAsia="Times New Roman"/>
                <w:color w:val="000000"/>
              </w:rPr>
            </w:pPr>
            <w:r w:rsidRPr="00AB6A58">
              <w:rPr>
                <w:rFonts w:eastAsia="Times New Roman"/>
                <w:color w:val="000000"/>
              </w:rPr>
              <w:lastRenderedPageBreak/>
              <w:t xml:space="preserve">16 </w:t>
            </w:r>
          </w:p>
        </w:tc>
        <w:tc>
          <w:tcPr>
            <w:tcW w:w="6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A649B4" w14:textId="60F76272"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G/SPS/N/TPKM/535</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666258" w14:textId="4A81EEB9" w:rsidR="00EA1D40" w:rsidRPr="00273764" w:rsidRDefault="00EA1D40" w:rsidP="007F4C63">
            <w:pPr>
              <w:jc w:val="center"/>
              <w:rPr>
                <w:rFonts w:eastAsia="Times New Roman"/>
                <w:color w:val="000000"/>
              </w:rPr>
            </w:pPr>
            <w:r>
              <w:rPr>
                <w:rFonts w:eastAsia="Times New Roman"/>
                <w:color w:val="000000"/>
              </w:rPr>
              <w:t>Đài Loan</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D7AFA5" w14:textId="7F772A96" w:rsidR="00EA1D40" w:rsidRPr="00273764" w:rsidRDefault="00EA1D40" w:rsidP="007F4C63">
            <w:pPr>
              <w:jc w:val="center"/>
              <w:rPr>
                <w:rFonts w:eastAsia="Times New Roman"/>
                <w:color w:val="000000"/>
              </w:rPr>
            </w:pPr>
            <w:r w:rsidRPr="00273764">
              <w:rPr>
                <w:rFonts w:eastAsia="Times New Roman"/>
                <w:color w:val="000000"/>
              </w:rPr>
              <w:t xml:space="preserve">23/02/2021 </w:t>
            </w:r>
          </w:p>
        </w:tc>
        <w:tc>
          <w:tcPr>
            <w:tcW w:w="10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7A3983" w14:textId="1DECDF1B" w:rsidR="00EA1D40" w:rsidRPr="00273764" w:rsidRDefault="00EA1D40" w:rsidP="00C3470B">
            <w:pPr>
              <w:jc w:val="both"/>
              <w:rPr>
                <w:rFonts w:eastAsia="Times New Roman"/>
                <w:color w:val="000000"/>
                <w:lang w:val="vi-VN"/>
              </w:rPr>
            </w:pPr>
            <w:r w:rsidRPr="00273764">
              <w:rPr>
                <w:rFonts w:eastAsia="Times New Roman"/>
                <w:color w:val="000000"/>
              </w:rPr>
              <w:t>Tiêu chuẩn về đặc điểm kỹ thuật, phạm vi, ứng dụng và giới hạn của phụ gia thực phẩm</w:t>
            </w:r>
          </w:p>
        </w:tc>
        <w:tc>
          <w:tcPr>
            <w:tcW w:w="2176" w:type="pct"/>
            <w:tcBorders>
              <w:top w:val="single" w:sz="4" w:space="0" w:color="auto"/>
              <w:left w:val="single" w:sz="4" w:space="0" w:color="auto"/>
              <w:bottom w:val="single" w:sz="4" w:space="0" w:color="auto"/>
              <w:right w:val="single" w:sz="4" w:space="0" w:color="auto"/>
            </w:tcBorders>
            <w:hideMark/>
          </w:tcPr>
          <w:p w14:paraId="40FD37FF" w14:textId="387EBF63" w:rsidR="00EA1D40" w:rsidRPr="00273764" w:rsidRDefault="00EA1D40" w:rsidP="00C3470B">
            <w:pPr>
              <w:jc w:val="both"/>
              <w:rPr>
                <w:rFonts w:eastAsia="Times New Roman"/>
                <w:color w:val="000000"/>
              </w:rPr>
            </w:pPr>
            <w:r w:rsidRPr="00273764">
              <w:rPr>
                <w:rFonts w:eastAsia="Times New Roman"/>
                <w:color w:val="000000"/>
              </w:rPr>
              <w:t xml:space="preserve">Bản sửa đổi cuối cùng của Tiêu chuẩn về Đặc điểm kỹ thuật, Phạm vi, Ứng dụng và Giới hạn Phụ gia Thực phẩm (G / SPS / N / TPKM / 535) sẽ có hiệu lực vào ngày </w:t>
            </w:r>
            <w:r w:rsidR="008371AB">
              <w:rPr>
                <w:rFonts w:eastAsia="Times New Roman"/>
                <w:color w:val="000000"/>
              </w:rPr>
              <w:t>0</w:t>
            </w:r>
            <w:r w:rsidRPr="00273764">
              <w:rPr>
                <w:rFonts w:eastAsia="Times New Roman"/>
                <w:color w:val="000000"/>
              </w:rPr>
              <w:t>1</w:t>
            </w:r>
            <w:r w:rsidR="008371AB">
              <w:rPr>
                <w:rFonts w:eastAsia="Times New Roman"/>
                <w:color w:val="000000"/>
              </w:rPr>
              <w:t xml:space="preserve"> tháng </w:t>
            </w:r>
            <w:r w:rsidRPr="00273764">
              <w:rPr>
                <w:rFonts w:eastAsia="Times New Roman"/>
                <w:color w:val="000000"/>
              </w:rPr>
              <w:t>7</w:t>
            </w:r>
            <w:r w:rsidR="008371AB">
              <w:rPr>
                <w:rFonts w:eastAsia="Times New Roman"/>
                <w:color w:val="000000"/>
              </w:rPr>
              <w:t xml:space="preserve"> năm </w:t>
            </w:r>
            <w:r w:rsidRPr="00273764">
              <w:rPr>
                <w:rFonts w:eastAsia="Times New Roman"/>
                <w:color w:val="000000"/>
              </w:rPr>
              <w:t>2022.</w:t>
            </w:r>
          </w:p>
        </w:tc>
      </w:tr>
      <w:tr w:rsidR="00EA1D40" w:rsidRPr="00273764" w14:paraId="3307B330"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33A9033" w14:textId="77777777" w:rsidR="00EA1D40" w:rsidRPr="00AB6A58" w:rsidRDefault="00EA1D40" w:rsidP="007F4C63">
            <w:pPr>
              <w:jc w:val="center"/>
              <w:rPr>
                <w:rFonts w:eastAsia="Times New Roman"/>
                <w:color w:val="000000"/>
              </w:rPr>
            </w:pPr>
            <w:r w:rsidRPr="00AB6A58">
              <w:rPr>
                <w:rFonts w:eastAsia="Times New Roman"/>
                <w:color w:val="000000"/>
              </w:rPr>
              <w:t xml:space="preserve">17 </w:t>
            </w:r>
          </w:p>
        </w:tc>
        <w:tc>
          <w:tcPr>
            <w:tcW w:w="6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BAC23A" w14:textId="4CB9151A"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G/SPS/N/BRA/1684</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A12C5" w14:textId="2D1236DF" w:rsidR="00EA1D40" w:rsidRPr="00273764" w:rsidRDefault="00CA784C" w:rsidP="007F4C63">
            <w:pPr>
              <w:jc w:val="center"/>
              <w:rPr>
                <w:rFonts w:eastAsia="Times New Roman"/>
                <w:color w:val="000000"/>
              </w:rPr>
            </w:pPr>
            <w:r>
              <w:rPr>
                <w:rFonts w:eastAsia="Times New Roman"/>
                <w:color w:val="000000"/>
              </w:rPr>
              <w:t>Bra-xin</w:t>
            </w:r>
            <w:r w:rsidR="00EA1D40" w:rsidRPr="00273764">
              <w:rPr>
                <w:rFonts w:eastAsia="Times New Roman"/>
                <w:color w:val="000000"/>
              </w:rPr>
              <w:t xml:space="preserve">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6EF864" w14:textId="0195E086" w:rsidR="00EA1D40" w:rsidRPr="00273764" w:rsidRDefault="00EA1D40" w:rsidP="007F4C63">
            <w:pPr>
              <w:jc w:val="center"/>
              <w:rPr>
                <w:rFonts w:eastAsia="Times New Roman"/>
                <w:color w:val="000000"/>
              </w:rPr>
            </w:pPr>
            <w:r w:rsidRPr="00273764">
              <w:rPr>
                <w:rFonts w:eastAsia="Times New Roman"/>
                <w:color w:val="000000"/>
              </w:rPr>
              <w:t xml:space="preserve">24/02/2021 </w:t>
            </w:r>
          </w:p>
        </w:tc>
        <w:tc>
          <w:tcPr>
            <w:tcW w:w="10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3BF297" w14:textId="71810ADC" w:rsidR="00EA1D40" w:rsidRPr="00273764" w:rsidRDefault="00EA1D40" w:rsidP="00C3470B">
            <w:pPr>
              <w:jc w:val="both"/>
              <w:rPr>
                <w:rFonts w:eastAsia="Times New Roman"/>
                <w:color w:val="000000"/>
              </w:rPr>
            </w:pPr>
            <w:r w:rsidRPr="00273764">
              <w:rPr>
                <w:rFonts w:eastAsia="Times New Roman"/>
                <w:color w:val="000000"/>
              </w:rPr>
              <w:t xml:space="preserve">Nghị quyết RDC số 466, ngày 10 tháng </w:t>
            </w:r>
            <w:r w:rsidR="008371AB">
              <w:rPr>
                <w:rFonts w:eastAsia="Times New Roman"/>
                <w:color w:val="000000"/>
              </w:rPr>
              <w:t>0</w:t>
            </w:r>
            <w:r w:rsidRPr="00273764">
              <w:rPr>
                <w:rFonts w:eastAsia="Times New Roman"/>
                <w:color w:val="000000"/>
              </w:rPr>
              <w:t>2 năm 2021</w:t>
            </w:r>
          </w:p>
        </w:tc>
        <w:tc>
          <w:tcPr>
            <w:tcW w:w="2176" w:type="pct"/>
            <w:tcBorders>
              <w:top w:val="single" w:sz="4" w:space="0" w:color="auto"/>
              <w:left w:val="single" w:sz="4" w:space="0" w:color="auto"/>
              <w:bottom w:val="single" w:sz="4" w:space="0" w:color="auto"/>
              <w:right w:val="single" w:sz="4" w:space="0" w:color="auto"/>
            </w:tcBorders>
            <w:hideMark/>
          </w:tcPr>
          <w:p w14:paraId="42D651AA" w14:textId="476BF87F" w:rsidR="00EA1D40" w:rsidRPr="00273764" w:rsidRDefault="00930B6F" w:rsidP="00C3470B">
            <w:pPr>
              <w:jc w:val="both"/>
              <w:rPr>
                <w:rFonts w:eastAsia="Times New Roman"/>
                <w:color w:val="000000"/>
              </w:rPr>
            </w:pPr>
            <w:r w:rsidRPr="00930B6F">
              <w:rPr>
                <w:rFonts w:eastAsia="Times New Roman"/>
                <w:color w:val="000000"/>
              </w:rPr>
              <w:t xml:space="preserve">Dự thảo Nghị quyết số 822, ngày 10 tháng 6 năm 2020 - được thông báo trước đó thông qua G / SPS / N / BRA / 1684 - thiết lập các dung môi chiết xuất và chế biến được phép sử dụng trong sản xuất thực phẩm và nguyên liệu, đã được thông qua như Nghị quyết - RDC số 466, 10 </w:t>
            </w:r>
            <w:r>
              <w:rPr>
                <w:rFonts w:eastAsia="Times New Roman"/>
                <w:color w:val="000000"/>
              </w:rPr>
              <w:t>t</w:t>
            </w:r>
            <w:r w:rsidRPr="00930B6F">
              <w:rPr>
                <w:rFonts w:eastAsia="Times New Roman"/>
                <w:color w:val="000000"/>
              </w:rPr>
              <w:t xml:space="preserve">háng </w:t>
            </w:r>
            <w:r>
              <w:rPr>
                <w:rFonts w:eastAsia="Times New Roman"/>
                <w:color w:val="000000"/>
              </w:rPr>
              <w:t>0</w:t>
            </w:r>
            <w:r w:rsidRPr="00930B6F">
              <w:rPr>
                <w:rFonts w:eastAsia="Times New Roman"/>
                <w:color w:val="000000"/>
              </w:rPr>
              <w:t>2 năm 2021.</w:t>
            </w:r>
          </w:p>
        </w:tc>
      </w:tr>
      <w:tr w:rsidR="00EA1D40" w:rsidRPr="00273764" w14:paraId="3F8F27AB" w14:textId="77777777" w:rsidTr="00704DD6">
        <w:trPr>
          <w:divId w:val="715736037"/>
        </w:trPr>
        <w:tc>
          <w:tcPr>
            <w:tcW w:w="17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4971F667" w14:textId="77777777" w:rsidR="00EA1D40" w:rsidRPr="00AB6A58" w:rsidRDefault="00EA1D40" w:rsidP="007F4C63">
            <w:pPr>
              <w:jc w:val="center"/>
              <w:rPr>
                <w:rFonts w:eastAsia="Times New Roman"/>
                <w:color w:val="000000"/>
              </w:rPr>
            </w:pPr>
            <w:r w:rsidRPr="00AB6A58">
              <w:rPr>
                <w:rFonts w:eastAsia="Times New Roman"/>
                <w:color w:val="000000"/>
              </w:rPr>
              <w:t xml:space="preserve">18 </w:t>
            </w:r>
          </w:p>
        </w:tc>
        <w:tc>
          <w:tcPr>
            <w:tcW w:w="6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06AF93" w14:textId="50780874" w:rsidR="00EA1D40" w:rsidRPr="007F4C63" w:rsidRDefault="00EA1D40" w:rsidP="007F4C63">
            <w:pPr>
              <w:jc w:val="center"/>
              <w:rPr>
                <w:rFonts w:eastAsia="Times New Roman"/>
                <w:color w:val="000000"/>
                <w:sz w:val="22"/>
                <w:szCs w:val="22"/>
              </w:rPr>
            </w:pPr>
            <w:r w:rsidRPr="007F4C63">
              <w:rPr>
                <w:rFonts w:eastAsia="Times New Roman"/>
                <w:color w:val="000000"/>
                <w:sz w:val="22"/>
                <w:szCs w:val="22"/>
              </w:rPr>
              <w:t>G/SPS/N/AUS/455/</w:t>
            </w:r>
            <w:r>
              <w:rPr>
                <w:rFonts w:eastAsia="Times New Roman"/>
                <w:color w:val="000000"/>
                <w:sz w:val="22"/>
                <w:szCs w:val="22"/>
              </w:rPr>
              <w:br/>
            </w:r>
            <w:r w:rsidRPr="007F4C63">
              <w:rPr>
                <w:rFonts w:eastAsia="Times New Roman"/>
                <w:color w:val="000000"/>
                <w:sz w:val="22"/>
                <w:szCs w:val="22"/>
              </w:rPr>
              <w:t xml:space="preserve">Add.1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8A724A" w14:textId="371E99F5" w:rsidR="00EA1D40" w:rsidRPr="00273764" w:rsidRDefault="00EA1D40" w:rsidP="007F4C63">
            <w:pPr>
              <w:jc w:val="center"/>
              <w:rPr>
                <w:rFonts w:eastAsia="Times New Roman"/>
                <w:color w:val="000000"/>
              </w:rPr>
            </w:pPr>
            <w:r w:rsidRPr="00273764">
              <w:rPr>
                <w:rFonts w:eastAsia="Times New Roman"/>
                <w:color w:val="000000"/>
              </w:rPr>
              <w:t xml:space="preserve">Úc </w:t>
            </w:r>
          </w:p>
        </w:tc>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4F838E" w14:textId="5D24DA28" w:rsidR="00EA1D40" w:rsidRPr="00273764" w:rsidRDefault="00EA1D40" w:rsidP="007F4C63">
            <w:pPr>
              <w:jc w:val="center"/>
              <w:rPr>
                <w:rFonts w:eastAsia="Times New Roman"/>
                <w:color w:val="000000"/>
              </w:rPr>
            </w:pPr>
            <w:r w:rsidRPr="00273764">
              <w:rPr>
                <w:rFonts w:eastAsia="Times New Roman"/>
                <w:color w:val="000000"/>
              </w:rPr>
              <w:t xml:space="preserve">25/02/2021 </w:t>
            </w:r>
          </w:p>
        </w:tc>
        <w:tc>
          <w:tcPr>
            <w:tcW w:w="10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76D665" w14:textId="3D7FFF34" w:rsidR="00EA1D40" w:rsidRPr="00273764" w:rsidRDefault="00EA1D40" w:rsidP="00C3470B">
            <w:pPr>
              <w:jc w:val="both"/>
              <w:rPr>
                <w:rFonts w:eastAsia="Times New Roman"/>
                <w:color w:val="000000"/>
              </w:rPr>
            </w:pPr>
            <w:r w:rsidRPr="00273764">
              <w:rPr>
                <w:rFonts w:eastAsia="Times New Roman"/>
                <w:color w:val="000000"/>
              </w:rPr>
              <w:t xml:space="preserve">Phân tích nguy cơ dịch hại cuối cùng đối với </w:t>
            </w:r>
            <w:r w:rsidRPr="009E724C">
              <w:rPr>
                <w:rFonts w:eastAsia="Times New Roman"/>
                <w:color w:val="000000"/>
              </w:rPr>
              <w:t>vi</w:t>
            </w:r>
            <w:r w:rsidR="009E724C" w:rsidRPr="009E724C">
              <w:rPr>
                <w:rFonts w:eastAsia="Times New Roman"/>
                <w:color w:val="000000"/>
              </w:rPr>
              <w:t>rus</w:t>
            </w:r>
            <w:r w:rsidRPr="009E724C">
              <w:rPr>
                <w:rFonts w:eastAsia="Times New Roman"/>
                <w:i/>
                <w:iCs/>
                <w:color w:val="000000"/>
              </w:rPr>
              <w:t xml:space="preserve"> </w:t>
            </w:r>
            <w:r w:rsidR="009E724C" w:rsidRPr="009E724C">
              <w:rPr>
                <w:i/>
                <w:iCs/>
              </w:rPr>
              <w:t>Pepino mosaic</w:t>
            </w:r>
            <w:r w:rsidR="009E724C">
              <w:t xml:space="preserve"> và pospiviroids associated liên quan đến </w:t>
            </w:r>
            <w:r w:rsidRPr="00273764">
              <w:rPr>
                <w:rFonts w:eastAsia="Times New Roman"/>
                <w:color w:val="000000"/>
              </w:rPr>
              <w:t>hạt cà chua</w:t>
            </w:r>
          </w:p>
        </w:tc>
        <w:tc>
          <w:tcPr>
            <w:tcW w:w="2176" w:type="pct"/>
            <w:tcBorders>
              <w:top w:val="single" w:sz="4" w:space="0" w:color="auto"/>
              <w:left w:val="single" w:sz="4" w:space="0" w:color="auto"/>
              <w:bottom w:val="single" w:sz="4" w:space="0" w:color="auto"/>
              <w:right w:val="single" w:sz="4" w:space="0" w:color="auto"/>
            </w:tcBorders>
            <w:hideMark/>
          </w:tcPr>
          <w:p w14:paraId="3C4CBAEC" w14:textId="0061EDE8" w:rsidR="00EA1D40" w:rsidRPr="00273764" w:rsidRDefault="00EA1D40" w:rsidP="00C3470B">
            <w:pPr>
              <w:jc w:val="both"/>
              <w:rPr>
                <w:rFonts w:eastAsia="Times New Roman"/>
                <w:color w:val="000000"/>
              </w:rPr>
            </w:pPr>
            <w:r w:rsidRPr="00273764">
              <w:rPr>
                <w:rFonts w:eastAsia="Times New Roman"/>
                <w:color w:val="000000"/>
              </w:rPr>
              <w:t xml:space="preserve">Bộ Nông nghiệp, Nước và Môi trường Úc đã hoàn thành bản phân tích nguy cơ dịch hại đối với </w:t>
            </w:r>
            <w:r w:rsidR="009E724C" w:rsidRPr="009E724C">
              <w:rPr>
                <w:rFonts w:eastAsia="Times New Roman"/>
                <w:color w:val="000000"/>
              </w:rPr>
              <w:t>virus</w:t>
            </w:r>
            <w:r w:rsidR="009E724C" w:rsidRPr="009E724C">
              <w:rPr>
                <w:rFonts w:eastAsia="Times New Roman"/>
                <w:i/>
                <w:iCs/>
                <w:color w:val="000000"/>
              </w:rPr>
              <w:t xml:space="preserve"> </w:t>
            </w:r>
            <w:r w:rsidR="009E724C" w:rsidRPr="009E724C">
              <w:rPr>
                <w:i/>
                <w:iCs/>
              </w:rPr>
              <w:t>Pepino mosaic</w:t>
            </w:r>
            <w:r w:rsidR="009E724C">
              <w:t xml:space="preserve"> và pospiviroids</w:t>
            </w:r>
            <w:r w:rsidRPr="00273764">
              <w:rPr>
                <w:rFonts w:eastAsia="Times New Roman"/>
                <w:color w:val="000000"/>
              </w:rPr>
              <w:t xml:space="preserve"> liên quan đến hạt cà chua.</w:t>
            </w:r>
          </w:p>
          <w:p w14:paraId="66ABC2AE" w14:textId="4499A960" w:rsidR="00EA1D40" w:rsidRPr="00273764" w:rsidRDefault="00EA1D40" w:rsidP="00C3470B">
            <w:pPr>
              <w:jc w:val="both"/>
              <w:rPr>
                <w:rFonts w:eastAsia="Times New Roman"/>
                <w:color w:val="000000"/>
              </w:rPr>
            </w:pPr>
            <w:r w:rsidRPr="00273764">
              <w:rPr>
                <w:rFonts w:eastAsia="Times New Roman"/>
                <w:color w:val="000000"/>
              </w:rPr>
              <w:t>Phân tích nguy cơ dịch hại cuối cùng đã xác định được năm loài gây hại kiểm dịch liên quan đến hạt giống cà chua (</w:t>
            </w:r>
            <w:r w:rsidRPr="009E724C">
              <w:rPr>
                <w:rFonts w:eastAsia="Times New Roman"/>
                <w:i/>
                <w:iCs/>
                <w:color w:val="000000"/>
              </w:rPr>
              <w:t>Solanum lycopersicum</w:t>
            </w:r>
            <w:r w:rsidRPr="00273764">
              <w:rPr>
                <w:rFonts w:eastAsia="Times New Roman"/>
                <w:color w:val="000000"/>
              </w:rPr>
              <w:t xml:space="preserve">): </w:t>
            </w:r>
            <w:r w:rsidR="009E724C" w:rsidRPr="009E724C">
              <w:rPr>
                <w:i/>
                <w:iCs/>
              </w:rPr>
              <w:t xml:space="preserve">Pepino mosaic virus, Columnea latent viroid, Pepper chat fruit viroid, Tomato apical stunt viroid </w:t>
            </w:r>
            <w:r w:rsidR="009E724C">
              <w:rPr>
                <w:i/>
                <w:iCs/>
              </w:rPr>
              <w:t>và</w:t>
            </w:r>
            <w:r w:rsidR="009E724C" w:rsidRPr="009E724C">
              <w:rPr>
                <w:i/>
                <w:iCs/>
              </w:rPr>
              <w:t xml:space="preserve"> Tomato chlorotic dwarf viroid</w:t>
            </w:r>
            <w:r w:rsidRPr="00273764">
              <w:rPr>
                <w:rFonts w:eastAsia="Times New Roman"/>
                <w:color w:val="000000"/>
              </w:rPr>
              <w:t>.</w:t>
            </w:r>
          </w:p>
          <w:p w14:paraId="600BCB9D" w14:textId="16DA4BD5" w:rsidR="00EA1D40" w:rsidRPr="00273764" w:rsidRDefault="00EA1D40" w:rsidP="00C3470B">
            <w:pPr>
              <w:jc w:val="both"/>
              <w:rPr>
                <w:rFonts w:eastAsia="Times New Roman"/>
                <w:color w:val="000000"/>
              </w:rPr>
            </w:pPr>
            <w:r w:rsidRPr="00273764">
              <w:rPr>
                <w:rFonts w:eastAsia="Times New Roman"/>
                <w:color w:val="000000"/>
              </w:rPr>
              <w:t xml:space="preserve">Những rủi ro không </w:t>
            </w:r>
            <w:r w:rsidR="00D47327">
              <w:rPr>
                <w:rFonts w:eastAsia="Times New Roman"/>
                <w:color w:val="000000"/>
              </w:rPr>
              <w:t>giới hạn</w:t>
            </w:r>
            <w:r w:rsidRPr="00273764">
              <w:rPr>
                <w:rFonts w:eastAsia="Times New Roman"/>
                <w:color w:val="000000"/>
              </w:rPr>
              <w:t xml:space="preserve"> của những loài gây hại kiểm dịch này không đạt được mức độ bảo vệ thích hợp (ALOP) cho Úc. Do đó, các biện pháp quản lý rủi ro dịch hại được yêu cầu để quản lý rủi ro do dịch hại gây ra để đạt được ALOP cho Úc.</w:t>
            </w:r>
          </w:p>
        </w:tc>
      </w:tr>
    </w:tbl>
    <w:p w14:paraId="1B30CBFE" w14:textId="77777777" w:rsidR="00437A3D" w:rsidRDefault="00437A3D">
      <w:pPr>
        <w:divId w:val="715736037"/>
        <w:rPr>
          <w:rFonts w:eastAsia="Times New Roman"/>
          <w:color w:val="000000"/>
        </w:rPr>
      </w:pPr>
    </w:p>
    <w:p w14:paraId="1F573660" w14:textId="225E6AB8" w:rsidR="007F0EA5" w:rsidRDefault="007F0EA5">
      <w:pPr>
        <w:divId w:val="715736037"/>
      </w:pPr>
      <w:r>
        <w:rPr>
          <w:rFonts w:eastAsia="Times New Roman"/>
          <w:color w:val="000000"/>
        </w:rPr>
        <w:t>Chi tiết nội dung dự thảo xin truy cập địa chỉ: http://www.spsvietnam.gov.vn/thong-bao-cac-nuoc-thanh-vien</w:t>
      </w:r>
      <w:r>
        <w:t xml:space="preserve"> hoặc tham khảo trên: https://docs.wto.org </w:t>
      </w:r>
    </w:p>
    <w:sectPr w:rsidR="007F0EA5" w:rsidSect="00704DD6">
      <w:headerReference w:type="default" r:id="rId8"/>
      <w:pgSz w:w="16838" w:h="11906" w:orient="landscape" w:code="9"/>
      <w:pgMar w:top="900" w:right="1440" w:bottom="99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3B943" w14:textId="77777777" w:rsidR="00311A7C" w:rsidRDefault="00311A7C" w:rsidP="002D0B04">
      <w:r>
        <w:separator/>
      </w:r>
    </w:p>
  </w:endnote>
  <w:endnote w:type="continuationSeparator" w:id="0">
    <w:p w14:paraId="6BE447D1" w14:textId="77777777" w:rsidR="00311A7C" w:rsidRDefault="00311A7C" w:rsidP="002D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3F082" w14:textId="77777777" w:rsidR="00311A7C" w:rsidRDefault="00311A7C" w:rsidP="002D0B04">
      <w:r>
        <w:separator/>
      </w:r>
    </w:p>
  </w:footnote>
  <w:footnote w:type="continuationSeparator" w:id="0">
    <w:p w14:paraId="058CDB65" w14:textId="77777777" w:rsidR="00311A7C" w:rsidRDefault="00311A7C" w:rsidP="002D0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516100"/>
      <w:docPartObj>
        <w:docPartGallery w:val="Page Numbers (Top of Page)"/>
        <w:docPartUnique/>
      </w:docPartObj>
    </w:sdtPr>
    <w:sdtEndPr>
      <w:rPr>
        <w:noProof/>
      </w:rPr>
    </w:sdtEndPr>
    <w:sdtContent>
      <w:p w14:paraId="1ECBF76A" w14:textId="41632C00" w:rsidR="002D0B04" w:rsidRDefault="002D0B0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DBB99BC" w14:textId="77777777" w:rsidR="002D0B04" w:rsidRDefault="002D0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42BAA"/>
    <w:multiLevelType w:val="hybridMultilevel"/>
    <w:tmpl w:val="B7F2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A1"/>
    <w:rsid w:val="00095E87"/>
    <w:rsid w:val="000967A6"/>
    <w:rsid w:val="000C1F13"/>
    <w:rsid w:val="000F7028"/>
    <w:rsid w:val="00191521"/>
    <w:rsid w:val="001A3517"/>
    <w:rsid w:val="00200487"/>
    <w:rsid w:val="002137B6"/>
    <w:rsid w:val="00243495"/>
    <w:rsid w:val="00273764"/>
    <w:rsid w:val="002A205D"/>
    <w:rsid w:val="002D0B04"/>
    <w:rsid w:val="002E33F5"/>
    <w:rsid w:val="002F314D"/>
    <w:rsid w:val="00311A7C"/>
    <w:rsid w:val="00341D37"/>
    <w:rsid w:val="003D4D28"/>
    <w:rsid w:val="003E3F69"/>
    <w:rsid w:val="00437A3D"/>
    <w:rsid w:val="00550CD2"/>
    <w:rsid w:val="00605729"/>
    <w:rsid w:val="006B4C2C"/>
    <w:rsid w:val="007003F5"/>
    <w:rsid w:val="00704DD6"/>
    <w:rsid w:val="00774A04"/>
    <w:rsid w:val="007F0EA5"/>
    <w:rsid w:val="007F10AE"/>
    <w:rsid w:val="007F1218"/>
    <w:rsid w:val="007F4C63"/>
    <w:rsid w:val="008060AE"/>
    <w:rsid w:val="008152EB"/>
    <w:rsid w:val="00834543"/>
    <w:rsid w:val="00835DFE"/>
    <w:rsid w:val="008371AB"/>
    <w:rsid w:val="008737A1"/>
    <w:rsid w:val="0091409C"/>
    <w:rsid w:val="00930B6F"/>
    <w:rsid w:val="00962BFE"/>
    <w:rsid w:val="009E724C"/>
    <w:rsid w:val="009F00BD"/>
    <w:rsid w:val="00A23527"/>
    <w:rsid w:val="00AB1936"/>
    <w:rsid w:val="00AB6A58"/>
    <w:rsid w:val="00B22C82"/>
    <w:rsid w:val="00B33F48"/>
    <w:rsid w:val="00B734CC"/>
    <w:rsid w:val="00C15216"/>
    <w:rsid w:val="00C23CB3"/>
    <w:rsid w:val="00C3470B"/>
    <w:rsid w:val="00C97527"/>
    <w:rsid w:val="00CA784C"/>
    <w:rsid w:val="00D21471"/>
    <w:rsid w:val="00D30779"/>
    <w:rsid w:val="00D47327"/>
    <w:rsid w:val="00DF0EBC"/>
    <w:rsid w:val="00E94DA6"/>
    <w:rsid w:val="00EA1D40"/>
    <w:rsid w:val="00FE3D11"/>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D0DA3"/>
  <w15:chartTrackingRefBased/>
  <w15:docId w15:val="{F05D25D1-E725-804F-8732-F1D90674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00487"/>
    <w:pPr>
      <w:ind w:left="720"/>
      <w:contextualSpacing/>
    </w:pPr>
  </w:style>
  <w:style w:type="paragraph" w:styleId="Header">
    <w:name w:val="header"/>
    <w:basedOn w:val="Normal"/>
    <w:link w:val="HeaderChar"/>
    <w:uiPriority w:val="99"/>
    <w:unhideWhenUsed/>
    <w:rsid w:val="002D0B04"/>
    <w:pPr>
      <w:tabs>
        <w:tab w:val="center" w:pos="4680"/>
        <w:tab w:val="right" w:pos="9360"/>
      </w:tabs>
    </w:pPr>
  </w:style>
  <w:style w:type="character" w:customStyle="1" w:styleId="HeaderChar">
    <w:name w:val="Header Char"/>
    <w:basedOn w:val="DefaultParagraphFont"/>
    <w:link w:val="Header"/>
    <w:uiPriority w:val="99"/>
    <w:rsid w:val="002D0B04"/>
    <w:rPr>
      <w:rFonts w:eastAsiaTheme="minorEastAsia"/>
      <w:sz w:val="24"/>
      <w:szCs w:val="24"/>
    </w:rPr>
  </w:style>
  <w:style w:type="paragraph" w:styleId="Footer">
    <w:name w:val="footer"/>
    <w:basedOn w:val="Normal"/>
    <w:link w:val="FooterChar"/>
    <w:uiPriority w:val="99"/>
    <w:unhideWhenUsed/>
    <w:rsid w:val="002D0B04"/>
    <w:pPr>
      <w:tabs>
        <w:tab w:val="center" w:pos="4680"/>
        <w:tab w:val="right" w:pos="9360"/>
      </w:tabs>
    </w:pPr>
  </w:style>
  <w:style w:type="character" w:customStyle="1" w:styleId="FooterChar">
    <w:name w:val="Footer Char"/>
    <w:basedOn w:val="DefaultParagraphFont"/>
    <w:link w:val="Footer"/>
    <w:uiPriority w:val="99"/>
    <w:rsid w:val="002D0B0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9806">
      <w:bodyDiv w:val="1"/>
      <w:marLeft w:val="0"/>
      <w:marRight w:val="0"/>
      <w:marTop w:val="0"/>
      <w:marBottom w:val="0"/>
      <w:divBdr>
        <w:top w:val="none" w:sz="0" w:space="0" w:color="auto"/>
        <w:left w:val="none" w:sz="0" w:space="0" w:color="auto"/>
        <w:bottom w:val="none" w:sz="0" w:space="0" w:color="auto"/>
        <w:right w:val="none" w:sz="0" w:space="0" w:color="auto"/>
      </w:divBdr>
    </w:div>
    <w:div w:id="140729342">
      <w:bodyDiv w:val="1"/>
      <w:marLeft w:val="0"/>
      <w:marRight w:val="0"/>
      <w:marTop w:val="0"/>
      <w:marBottom w:val="0"/>
      <w:divBdr>
        <w:top w:val="none" w:sz="0" w:space="0" w:color="auto"/>
        <w:left w:val="none" w:sz="0" w:space="0" w:color="auto"/>
        <w:bottom w:val="none" w:sz="0" w:space="0" w:color="auto"/>
        <w:right w:val="none" w:sz="0" w:space="0" w:color="auto"/>
      </w:divBdr>
    </w:div>
    <w:div w:id="141624998">
      <w:bodyDiv w:val="1"/>
      <w:marLeft w:val="0"/>
      <w:marRight w:val="0"/>
      <w:marTop w:val="0"/>
      <w:marBottom w:val="0"/>
      <w:divBdr>
        <w:top w:val="none" w:sz="0" w:space="0" w:color="auto"/>
        <w:left w:val="none" w:sz="0" w:space="0" w:color="auto"/>
        <w:bottom w:val="none" w:sz="0" w:space="0" w:color="auto"/>
        <w:right w:val="none" w:sz="0" w:space="0" w:color="auto"/>
      </w:divBdr>
    </w:div>
    <w:div w:id="159663120">
      <w:bodyDiv w:val="1"/>
      <w:marLeft w:val="0"/>
      <w:marRight w:val="0"/>
      <w:marTop w:val="0"/>
      <w:marBottom w:val="0"/>
      <w:divBdr>
        <w:top w:val="none" w:sz="0" w:space="0" w:color="auto"/>
        <w:left w:val="none" w:sz="0" w:space="0" w:color="auto"/>
        <w:bottom w:val="none" w:sz="0" w:space="0" w:color="auto"/>
        <w:right w:val="none" w:sz="0" w:space="0" w:color="auto"/>
      </w:divBdr>
    </w:div>
    <w:div w:id="529683402">
      <w:bodyDiv w:val="1"/>
      <w:marLeft w:val="0"/>
      <w:marRight w:val="0"/>
      <w:marTop w:val="0"/>
      <w:marBottom w:val="0"/>
      <w:divBdr>
        <w:top w:val="none" w:sz="0" w:space="0" w:color="auto"/>
        <w:left w:val="none" w:sz="0" w:space="0" w:color="auto"/>
        <w:bottom w:val="none" w:sz="0" w:space="0" w:color="auto"/>
        <w:right w:val="none" w:sz="0" w:space="0" w:color="auto"/>
      </w:divBdr>
    </w:div>
    <w:div w:id="631247563">
      <w:bodyDiv w:val="1"/>
      <w:marLeft w:val="0"/>
      <w:marRight w:val="0"/>
      <w:marTop w:val="0"/>
      <w:marBottom w:val="0"/>
      <w:divBdr>
        <w:top w:val="none" w:sz="0" w:space="0" w:color="auto"/>
        <w:left w:val="none" w:sz="0" w:space="0" w:color="auto"/>
        <w:bottom w:val="none" w:sz="0" w:space="0" w:color="auto"/>
        <w:right w:val="none" w:sz="0" w:space="0" w:color="auto"/>
      </w:divBdr>
    </w:div>
    <w:div w:id="650911429">
      <w:bodyDiv w:val="1"/>
      <w:marLeft w:val="0"/>
      <w:marRight w:val="0"/>
      <w:marTop w:val="0"/>
      <w:marBottom w:val="0"/>
      <w:divBdr>
        <w:top w:val="none" w:sz="0" w:space="0" w:color="auto"/>
        <w:left w:val="none" w:sz="0" w:space="0" w:color="auto"/>
        <w:bottom w:val="none" w:sz="0" w:space="0" w:color="auto"/>
        <w:right w:val="none" w:sz="0" w:space="0" w:color="auto"/>
      </w:divBdr>
    </w:div>
    <w:div w:id="690302087">
      <w:bodyDiv w:val="1"/>
      <w:marLeft w:val="0"/>
      <w:marRight w:val="0"/>
      <w:marTop w:val="0"/>
      <w:marBottom w:val="0"/>
      <w:divBdr>
        <w:top w:val="none" w:sz="0" w:space="0" w:color="auto"/>
        <w:left w:val="none" w:sz="0" w:space="0" w:color="auto"/>
        <w:bottom w:val="none" w:sz="0" w:space="0" w:color="auto"/>
        <w:right w:val="none" w:sz="0" w:space="0" w:color="auto"/>
      </w:divBdr>
    </w:div>
    <w:div w:id="715736037">
      <w:marLeft w:val="0"/>
      <w:marRight w:val="0"/>
      <w:marTop w:val="0"/>
      <w:marBottom w:val="0"/>
      <w:divBdr>
        <w:top w:val="none" w:sz="0" w:space="0" w:color="auto"/>
        <w:left w:val="none" w:sz="0" w:space="0" w:color="auto"/>
        <w:bottom w:val="none" w:sz="0" w:space="0" w:color="auto"/>
        <w:right w:val="none" w:sz="0" w:space="0" w:color="auto"/>
      </w:divBdr>
      <w:divsChild>
        <w:div w:id="1235361001">
          <w:marLeft w:val="0"/>
          <w:marRight w:val="0"/>
          <w:marTop w:val="0"/>
          <w:marBottom w:val="0"/>
          <w:divBdr>
            <w:top w:val="none" w:sz="0" w:space="0" w:color="auto"/>
            <w:left w:val="none" w:sz="0" w:space="0" w:color="auto"/>
            <w:bottom w:val="none" w:sz="0" w:space="0" w:color="auto"/>
            <w:right w:val="none" w:sz="0" w:space="0" w:color="auto"/>
          </w:divBdr>
        </w:div>
      </w:divsChild>
    </w:div>
    <w:div w:id="794250292">
      <w:bodyDiv w:val="1"/>
      <w:marLeft w:val="0"/>
      <w:marRight w:val="0"/>
      <w:marTop w:val="0"/>
      <w:marBottom w:val="0"/>
      <w:divBdr>
        <w:top w:val="none" w:sz="0" w:space="0" w:color="auto"/>
        <w:left w:val="none" w:sz="0" w:space="0" w:color="auto"/>
        <w:bottom w:val="none" w:sz="0" w:space="0" w:color="auto"/>
        <w:right w:val="none" w:sz="0" w:space="0" w:color="auto"/>
      </w:divBdr>
    </w:div>
    <w:div w:id="986470874">
      <w:bodyDiv w:val="1"/>
      <w:marLeft w:val="0"/>
      <w:marRight w:val="0"/>
      <w:marTop w:val="0"/>
      <w:marBottom w:val="0"/>
      <w:divBdr>
        <w:top w:val="none" w:sz="0" w:space="0" w:color="auto"/>
        <w:left w:val="none" w:sz="0" w:space="0" w:color="auto"/>
        <w:bottom w:val="none" w:sz="0" w:space="0" w:color="auto"/>
        <w:right w:val="none" w:sz="0" w:space="0" w:color="auto"/>
      </w:divBdr>
    </w:div>
    <w:div w:id="1038970258">
      <w:bodyDiv w:val="1"/>
      <w:marLeft w:val="0"/>
      <w:marRight w:val="0"/>
      <w:marTop w:val="0"/>
      <w:marBottom w:val="0"/>
      <w:divBdr>
        <w:top w:val="none" w:sz="0" w:space="0" w:color="auto"/>
        <w:left w:val="none" w:sz="0" w:space="0" w:color="auto"/>
        <w:bottom w:val="none" w:sz="0" w:space="0" w:color="auto"/>
        <w:right w:val="none" w:sz="0" w:space="0" w:color="auto"/>
      </w:divBdr>
    </w:div>
    <w:div w:id="1046636500">
      <w:bodyDiv w:val="1"/>
      <w:marLeft w:val="0"/>
      <w:marRight w:val="0"/>
      <w:marTop w:val="0"/>
      <w:marBottom w:val="0"/>
      <w:divBdr>
        <w:top w:val="none" w:sz="0" w:space="0" w:color="auto"/>
        <w:left w:val="none" w:sz="0" w:space="0" w:color="auto"/>
        <w:bottom w:val="none" w:sz="0" w:space="0" w:color="auto"/>
        <w:right w:val="none" w:sz="0" w:space="0" w:color="auto"/>
      </w:divBdr>
    </w:div>
    <w:div w:id="1137452668">
      <w:bodyDiv w:val="1"/>
      <w:marLeft w:val="0"/>
      <w:marRight w:val="0"/>
      <w:marTop w:val="0"/>
      <w:marBottom w:val="0"/>
      <w:divBdr>
        <w:top w:val="none" w:sz="0" w:space="0" w:color="auto"/>
        <w:left w:val="none" w:sz="0" w:space="0" w:color="auto"/>
        <w:bottom w:val="none" w:sz="0" w:space="0" w:color="auto"/>
        <w:right w:val="none" w:sz="0" w:space="0" w:color="auto"/>
      </w:divBdr>
    </w:div>
    <w:div w:id="1406878581">
      <w:bodyDiv w:val="1"/>
      <w:marLeft w:val="0"/>
      <w:marRight w:val="0"/>
      <w:marTop w:val="0"/>
      <w:marBottom w:val="0"/>
      <w:divBdr>
        <w:top w:val="none" w:sz="0" w:space="0" w:color="auto"/>
        <w:left w:val="none" w:sz="0" w:space="0" w:color="auto"/>
        <w:bottom w:val="none" w:sz="0" w:space="0" w:color="auto"/>
        <w:right w:val="none" w:sz="0" w:space="0" w:color="auto"/>
      </w:divBdr>
    </w:div>
    <w:div w:id="1514831788">
      <w:bodyDiv w:val="1"/>
      <w:marLeft w:val="0"/>
      <w:marRight w:val="0"/>
      <w:marTop w:val="0"/>
      <w:marBottom w:val="0"/>
      <w:divBdr>
        <w:top w:val="none" w:sz="0" w:space="0" w:color="auto"/>
        <w:left w:val="none" w:sz="0" w:space="0" w:color="auto"/>
        <w:bottom w:val="none" w:sz="0" w:space="0" w:color="auto"/>
        <w:right w:val="none" w:sz="0" w:space="0" w:color="auto"/>
      </w:divBdr>
    </w:div>
    <w:div w:id="1535733151">
      <w:bodyDiv w:val="1"/>
      <w:marLeft w:val="0"/>
      <w:marRight w:val="0"/>
      <w:marTop w:val="0"/>
      <w:marBottom w:val="0"/>
      <w:divBdr>
        <w:top w:val="none" w:sz="0" w:space="0" w:color="auto"/>
        <w:left w:val="none" w:sz="0" w:space="0" w:color="auto"/>
        <w:bottom w:val="none" w:sz="0" w:space="0" w:color="auto"/>
        <w:right w:val="none" w:sz="0" w:space="0" w:color="auto"/>
      </w:divBdr>
    </w:div>
    <w:div w:id="1538160933">
      <w:bodyDiv w:val="1"/>
      <w:marLeft w:val="0"/>
      <w:marRight w:val="0"/>
      <w:marTop w:val="0"/>
      <w:marBottom w:val="0"/>
      <w:divBdr>
        <w:top w:val="none" w:sz="0" w:space="0" w:color="auto"/>
        <w:left w:val="none" w:sz="0" w:space="0" w:color="auto"/>
        <w:bottom w:val="none" w:sz="0" w:space="0" w:color="auto"/>
        <w:right w:val="none" w:sz="0" w:space="0" w:color="auto"/>
      </w:divBdr>
    </w:div>
    <w:div w:id="1545754583">
      <w:bodyDiv w:val="1"/>
      <w:marLeft w:val="0"/>
      <w:marRight w:val="0"/>
      <w:marTop w:val="0"/>
      <w:marBottom w:val="0"/>
      <w:divBdr>
        <w:top w:val="none" w:sz="0" w:space="0" w:color="auto"/>
        <w:left w:val="none" w:sz="0" w:space="0" w:color="auto"/>
        <w:bottom w:val="none" w:sz="0" w:space="0" w:color="auto"/>
        <w:right w:val="none" w:sz="0" w:space="0" w:color="auto"/>
      </w:divBdr>
    </w:div>
    <w:div w:id="1634673200">
      <w:bodyDiv w:val="1"/>
      <w:marLeft w:val="0"/>
      <w:marRight w:val="0"/>
      <w:marTop w:val="0"/>
      <w:marBottom w:val="0"/>
      <w:divBdr>
        <w:top w:val="none" w:sz="0" w:space="0" w:color="auto"/>
        <w:left w:val="none" w:sz="0" w:space="0" w:color="auto"/>
        <w:bottom w:val="none" w:sz="0" w:space="0" w:color="auto"/>
        <w:right w:val="none" w:sz="0" w:space="0" w:color="auto"/>
      </w:divBdr>
    </w:div>
    <w:div w:id="1764568084">
      <w:bodyDiv w:val="1"/>
      <w:marLeft w:val="0"/>
      <w:marRight w:val="0"/>
      <w:marTop w:val="0"/>
      <w:marBottom w:val="0"/>
      <w:divBdr>
        <w:top w:val="none" w:sz="0" w:space="0" w:color="auto"/>
        <w:left w:val="none" w:sz="0" w:space="0" w:color="auto"/>
        <w:bottom w:val="none" w:sz="0" w:space="0" w:color="auto"/>
        <w:right w:val="none" w:sz="0" w:space="0" w:color="auto"/>
      </w:divBdr>
    </w:div>
    <w:div w:id="18482464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624A9-F1A9-41F5-A87A-B087335E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20</Pages>
  <Words>6782</Words>
  <Characters>38664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Duc Hiep Dinh</dc:creator>
  <cp:keywords/>
  <dc:description/>
  <cp:lastModifiedBy>Duc Hiep Dinh</cp:lastModifiedBy>
  <cp:revision>22</cp:revision>
  <cp:lastPrinted>2021-03-15T01:52:00Z</cp:lastPrinted>
  <dcterms:created xsi:type="dcterms:W3CDTF">2021-03-11T09:04:00Z</dcterms:created>
  <dcterms:modified xsi:type="dcterms:W3CDTF">2021-03-15T07:42:00Z</dcterms:modified>
</cp:coreProperties>
</file>