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309C8" w14:textId="77777777" w:rsidR="0054114E" w:rsidRDefault="002D71C1">
      <w:pPr>
        <w:pStyle w:val="BodyText"/>
        <w:ind w:left="101"/>
        <w:rPr>
          <w:rFonts w:ascii="Times New Roman"/>
          <w:sz w:val="20"/>
        </w:rPr>
      </w:pPr>
      <w:r>
        <w:rPr>
          <w:rFonts w:ascii="Times New Roman"/>
          <w:noProof/>
          <w:sz w:val="20"/>
        </w:rPr>
        <w:drawing>
          <wp:inline distT="0" distB="0" distL="0" distR="0" wp14:anchorId="69EF5773" wp14:editId="1DFAD51C">
            <wp:extent cx="6072576" cy="85887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072576" cy="8588787"/>
                    </a:xfrm>
                    <a:prstGeom prst="rect">
                      <a:avLst/>
                    </a:prstGeom>
                  </pic:spPr>
                </pic:pic>
              </a:graphicData>
            </a:graphic>
          </wp:inline>
        </w:drawing>
      </w:r>
    </w:p>
    <w:p w14:paraId="3B3B395D" w14:textId="77777777" w:rsidR="0054114E" w:rsidRDefault="0054114E">
      <w:pPr>
        <w:rPr>
          <w:rFonts w:ascii="Times New Roman"/>
          <w:sz w:val="20"/>
        </w:rPr>
        <w:sectPr w:rsidR="0054114E">
          <w:type w:val="continuous"/>
          <w:pgSz w:w="11910" w:h="16840"/>
          <w:pgMar w:top="860" w:right="440" w:bottom="280" w:left="1000" w:header="720" w:footer="720" w:gutter="0"/>
          <w:cols w:space="720"/>
        </w:sectPr>
      </w:pPr>
    </w:p>
    <w:p w14:paraId="6A147A5A" w14:textId="77777777" w:rsidR="0054114E" w:rsidRDefault="002D71C1">
      <w:pPr>
        <w:pStyle w:val="Title"/>
      </w:pPr>
      <w:r>
        <w:rPr>
          <w:spacing w:val="-2"/>
        </w:rPr>
        <w:lastRenderedPageBreak/>
        <w:t>Contents</w:t>
      </w:r>
    </w:p>
    <w:p w14:paraId="2EA6B92B" w14:textId="77777777" w:rsidR="0054114E" w:rsidRDefault="0054114E">
      <w:pPr>
        <w:pStyle w:val="BodyText"/>
        <w:rPr>
          <w:b/>
          <w:sz w:val="20"/>
        </w:rPr>
      </w:pPr>
    </w:p>
    <w:p w14:paraId="4D1A84BB" w14:textId="77777777" w:rsidR="0054114E" w:rsidRDefault="0054114E">
      <w:pPr>
        <w:pStyle w:val="BodyText"/>
        <w:rPr>
          <w:b/>
          <w:sz w:val="20"/>
        </w:rPr>
      </w:pPr>
    </w:p>
    <w:p w14:paraId="0D62D92C" w14:textId="77777777" w:rsidR="0054114E" w:rsidRDefault="0054114E">
      <w:pPr>
        <w:pStyle w:val="BodyText"/>
        <w:spacing w:before="4"/>
        <w:rPr>
          <w:b/>
          <w:sz w:val="18"/>
        </w:rPr>
      </w:pPr>
    </w:p>
    <w:p w14:paraId="24321B4B" w14:textId="77777777" w:rsidR="0054114E" w:rsidRDefault="002D71C1">
      <w:pPr>
        <w:pStyle w:val="BodyText"/>
        <w:tabs>
          <w:tab w:val="left" w:pos="1992"/>
        </w:tabs>
        <w:spacing w:before="52"/>
        <w:ind w:left="800"/>
      </w:pPr>
      <w:r>
        <w:t>Chapter</w:t>
      </w:r>
      <w:r>
        <w:rPr>
          <w:spacing w:val="-5"/>
        </w:rPr>
        <w:t xml:space="preserve"> </w:t>
      </w:r>
      <w:r>
        <w:rPr>
          <w:spacing w:val="-10"/>
        </w:rPr>
        <w:t>1</w:t>
      </w:r>
      <w:r>
        <w:tab/>
      </w:r>
      <w:r>
        <w:rPr>
          <w:spacing w:val="-2"/>
        </w:rPr>
        <w:t>Preamble</w:t>
      </w:r>
    </w:p>
    <w:p w14:paraId="314DC977" w14:textId="77777777" w:rsidR="0054114E" w:rsidRDefault="0054114E">
      <w:pPr>
        <w:pStyle w:val="BodyText"/>
        <w:spacing w:before="1"/>
        <w:rPr>
          <w:sz w:val="27"/>
        </w:rPr>
      </w:pPr>
    </w:p>
    <w:p w14:paraId="10369D12" w14:textId="77777777" w:rsidR="0054114E" w:rsidRDefault="002D71C1">
      <w:pPr>
        <w:pStyle w:val="BodyText"/>
        <w:tabs>
          <w:tab w:val="left" w:pos="1992"/>
        </w:tabs>
        <w:ind w:left="800"/>
      </w:pPr>
      <w:r>
        <w:t>Chapter</w:t>
      </w:r>
      <w:r>
        <w:rPr>
          <w:spacing w:val="-5"/>
        </w:rPr>
        <w:t xml:space="preserve"> </w:t>
      </w:r>
      <w:r>
        <w:rPr>
          <w:spacing w:val="-10"/>
        </w:rPr>
        <w:t>2</w:t>
      </w:r>
      <w:r>
        <w:tab/>
        <w:t>Instructions</w:t>
      </w:r>
      <w:r>
        <w:rPr>
          <w:spacing w:val="-9"/>
        </w:rPr>
        <w:t xml:space="preserve"> </w:t>
      </w:r>
      <w:r>
        <w:t>for</w:t>
      </w:r>
      <w:r>
        <w:rPr>
          <w:spacing w:val="-6"/>
        </w:rPr>
        <w:t xml:space="preserve"> </w:t>
      </w:r>
      <w:r>
        <w:rPr>
          <w:spacing w:val="-5"/>
        </w:rPr>
        <w:t>Use</w:t>
      </w:r>
    </w:p>
    <w:p w14:paraId="1A346FEB" w14:textId="77777777" w:rsidR="0054114E" w:rsidRDefault="002D71C1">
      <w:pPr>
        <w:pStyle w:val="ListParagraph"/>
        <w:numPr>
          <w:ilvl w:val="1"/>
          <w:numId w:val="15"/>
        </w:numPr>
        <w:tabs>
          <w:tab w:val="left" w:pos="2361"/>
        </w:tabs>
        <w:spacing w:before="19"/>
        <w:ind w:hanging="361"/>
        <w:rPr>
          <w:sz w:val="24"/>
        </w:rPr>
      </w:pPr>
      <w:r>
        <w:rPr>
          <w:spacing w:val="-2"/>
          <w:sz w:val="24"/>
        </w:rPr>
        <w:t>Portal</w:t>
      </w:r>
    </w:p>
    <w:p w14:paraId="68B63C92" w14:textId="77777777" w:rsidR="0054114E" w:rsidRDefault="002D71C1">
      <w:pPr>
        <w:pStyle w:val="ListParagraph"/>
        <w:numPr>
          <w:ilvl w:val="1"/>
          <w:numId w:val="15"/>
        </w:numPr>
        <w:tabs>
          <w:tab w:val="left" w:pos="2358"/>
        </w:tabs>
        <w:spacing w:before="19"/>
        <w:ind w:left="2357"/>
        <w:rPr>
          <w:sz w:val="24"/>
        </w:rPr>
      </w:pPr>
      <w:r>
        <w:rPr>
          <w:sz w:val="24"/>
        </w:rPr>
        <w:t>System</w:t>
      </w:r>
      <w:r>
        <w:rPr>
          <w:spacing w:val="-13"/>
          <w:sz w:val="24"/>
        </w:rPr>
        <w:t xml:space="preserve"> </w:t>
      </w:r>
      <w:r>
        <w:rPr>
          <w:spacing w:val="-2"/>
          <w:sz w:val="24"/>
        </w:rPr>
        <w:t>environment</w:t>
      </w:r>
    </w:p>
    <w:p w14:paraId="323EA1B4" w14:textId="77777777" w:rsidR="0054114E" w:rsidRDefault="002D71C1">
      <w:pPr>
        <w:pStyle w:val="ListParagraph"/>
        <w:numPr>
          <w:ilvl w:val="2"/>
          <w:numId w:val="15"/>
        </w:numPr>
        <w:tabs>
          <w:tab w:val="left" w:pos="2543"/>
        </w:tabs>
        <w:spacing w:before="19"/>
        <w:ind w:hanging="543"/>
        <w:rPr>
          <w:sz w:val="24"/>
        </w:rPr>
      </w:pPr>
      <w:r>
        <w:rPr>
          <w:spacing w:val="-2"/>
          <w:sz w:val="24"/>
        </w:rPr>
        <w:t>Operating</w:t>
      </w:r>
      <w:r>
        <w:rPr>
          <w:spacing w:val="4"/>
          <w:sz w:val="24"/>
        </w:rPr>
        <w:t xml:space="preserve"> </w:t>
      </w:r>
      <w:r>
        <w:rPr>
          <w:spacing w:val="-2"/>
          <w:sz w:val="24"/>
        </w:rPr>
        <w:t>system</w:t>
      </w:r>
    </w:p>
    <w:p w14:paraId="27CE491D" w14:textId="77777777" w:rsidR="0054114E" w:rsidRDefault="002D71C1">
      <w:pPr>
        <w:pStyle w:val="ListParagraph"/>
        <w:numPr>
          <w:ilvl w:val="2"/>
          <w:numId w:val="15"/>
        </w:numPr>
        <w:tabs>
          <w:tab w:val="left" w:pos="2540"/>
        </w:tabs>
        <w:spacing w:before="19"/>
        <w:ind w:left="2539"/>
        <w:rPr>
          <w:sz w:val="24"/>
        </w:rPr>
      </w:pPr>
      <w:r>
        <w:rPr>
          <w:spacing w:val="-2"/>
          <w:sz w:val="24"/>
        </w:rPr>
        <w:t>Browser</w:t>
      </w:r>
    </w:p>
    <w:p w14:paraId="2FD7A565" w14:textId="77777777" w:rsidR="0054114E" w:rsidRDefault="002D71C1">
      <w:pPr>
        <w:pStyle w:val="ListParagraph"/>
        <w:numPr>
          <w:ilvl w:val="1"/>
          <w:numId w:val="15"/>
        </w:numPr>
        <w:tabs>
          <w:tab w:val="left" w:pos="2358"/>
        </w:tabs>
        <w:spacing w:before="19"/>
        <w:ind w:left="2357"/>
        <w:rPr>
          <w:sz w:val="24"/>
        </w:rPr>
      </w:pPr>
      <w:r>
        <w:rPr>
          <w:sz w:val="24"/>
        </w:rPr>
        <w:t>Input</w:t>
      </w:r>
      <w:r>
        <w:rPr>
          <w:spacing w:val="-5"/>
          <w:sz w:val="24"/>
        </w:rPr>
        <w:t xml:space="preserve"> </w:t>
      </w:r>
      <w:r>
        <w:rPr>
          <w:spacing w:val="-2"/>
          <w:sz w:val="24"/>
        </w:rPr>
        <w:t>requirements</w:t>
      </w:r>
    </w:p>
    <w:p w14:paraId="7EF0CE95" w14:textId="77777777" w:rsidR="0054114E" w:rsidRDefault="002D71C1">
      <w:pPr>
        <w:pStyle w:val="ListParagraph"/>
        <w:numPr>
          <w:ilvl w:val="2"/>
          <w:numId w:val="15"/>
        </w:numPr>
        <w:tabs>
          <w:tab w:val="left" w:pos="2540"/>
        </w:tabs>
        <w:spacing w:before="20"/>
        <w:ind w:left="2539"/>
        <w:rPr>
          <w:sz w:val="24"/>
        </w:rPr>
      </w:pPr>
      <w:r>
        <w:rPr>
          <w:sz w:val="24"/>
        </w:rPr>
        <w:t>Input</w:t>
      </w:r>
      <w:r>
        <w:rPr>
          <w:spacing w:val="-3"/>
          <w:sz w:val="24"/>
        </w:rPr>
        <w:t xml:space="preserve"> </w:t>
      </w:r>
      <w:r>
        <w:rPr>
          <w:spacing w:val="-2"/>
          <w:sz w:val="24"/>
        </w:rPr>
        <w:t>requirements</w:t>
      </w:r>
    </w:p>
    <w:p w14:paraId="7732217D" w14:textId="77777777" w:rsidR="0054114E" w:rsidRDefault="002D71C1">
      <w:pPr>
        <w:pStyle w:val="ListParagraph"/>
        <w:numPr>
          <w:ilvl w:val="2"/>
          <w:numId w:val="15"/>
        </w:numPr>
        <w:tabs>
          <w:tab w:val="left" w:pos="2540"/>
        </w:tabs>
        <w:spacing w:before="19"/>
        <w:ind w:left="2539"/>
        <w:rPr>
          <w:sz w:val="24"/>
        </w:rPr>
      </w:pPr>
      <w:r>
        <w:rPr>
          <w:sz w:val="24"/>
        </w:rPr>
        <w:t>Keyboard</w:t>
      </w:r>
      <w:r>
        <w:rPr>
          <w:spacing w:val="-13"/>
          <w:sz w:val="24"/>
        </w:rPr>
        <w:t xml:space="preserve"> </w:t>
      </w:r>
      <w:r>
        <w:rPr>
          <w:spacing w:val="-2"/>
          <w:sz w:val="24"/>
        </w:rPr>
        <w:t>operation</w:t>
      </w:r>
    </w:p>
    <w:p w14:paraId="593B9FE3" w14:textId="77777777" w:rsidR="0054114E" w:rsidRDefault="002D71C1">
      <w:pPr>
        <w:pStyle w:val="ListParagraph"/>
        <w:numPr>
          <w:ilvl w:val="1"/>
          <w:numId w:val="15"/>
        </w:numPr>
        <w:tabs>
          <w:tab w:val="left" w:pos="2358"/>
        </w:tabs>
        <w:spacing w:before="19"/>
        <w:ind w:left="2357"/>
        <w:rPr>
          <w:sz w:val="24"/>
        </w:rPr>
      </w:pPr>
      <w:r>
        <w:rPr>
          <w:sz w:val="24"/>
        </w:rPr>
        <w:t>General</w:t>
      </w:r>
      <w:r>
        <w:rPr>
          <w:spacing w:val="-7"/>
          <w:sz w:val="24"/>
        </w:rPr>
        <w:t xml:space="preserve"> </w:t>
      </w:r>
      <w:r>
        <w:rPr>
          <w:spacing w:val="-2"/>
          <w:sz w:val="24"/>
        </w:rPr>
        <w:t>functions</w:t>
      </w:r>
    </w:p>
    <w:p w14:paraId="5F719B75" w14:textId="77777777" w:rsidR="0054114E" w:rsidRDefault="002D71C1">
      <w:pPr>
        <w:pStyle w:val="ListParagraph"/>
        <w:numPr>
          <w:ilvl w:val="2"/>
          <w:numId w:val="15"/>
        </w:numPr>
        <w:tabs>
          <w:tab w:val="left" w:pos="2540"/>
        </w:tabs>
        <w:spacing w:before="19"/>
        <w:ind w:left="2539"/>
        <w:rPr>
          <w:sz w:val="24"/>
        </w:rPr>
      </w:pPr>
      <w:r>
        <w:rPr>
          <w:sz w:val="24"/>
        </w:rPr>
        <w:t>Switch</w:t>
      </w:r>
      <w:r>
        <w:rPr>
          <w:spacing w:val="-11"/>
          <w:sz w:val="24"/>
        </w:rPr>
        <w:t xml:space="preserve"> </w:t>
      </w:r>
      <w:r>
        <w:rPr>
          <w:spacing w:val="-4"/>
          <w:sz w:val="24"/>
        </w:rPr>
        <w:t>tabs</w:t>
      </w:r>
    </w:p>
    <w:p w14:paraId="2465C919" w14:textId="77777777" w:rsidR="0054114E" w:rsidRDefault="002D71C1">
      <w:pPr>
        <w:pStyle w:val="ListParagraph"/>
        <w:numPr>
          <w:ilvl w:val="2"/>
          <w:numId w:val="15"/>
        </w:numPr>
        <w:tabs>
          <w:tab w:val="left" w:pos="2540"/>
        </w:tabs>
        <w:spacing w:before="19"/>
        <w:ind w:left="2539"/>
        <w:rPr>
          <w:sz w:val="24"/>
        </w:rPr>
      </w:pPr>
      <w:r>
        <w:rPr>
          <w:sz w:val="24"/>
        </w:rPr>
        <w:t>Collapse</w:t>
      </w:r>
      <w:r>
        <w:rPr>
          <w:spacing w:val="-10"/>
          <w:sz w:val="24"/>
        </w:rPr>
        <w:t xml:space="preserve"> </w:t>
      </w:r>
      <w:r>
        <w:rPr>
          <w:sz w:val="24"/>
        </w:rPr>
        <w:t>or</w:t>
      </w:r>
      <w:r>
        <w:rPr>
          <w:spacing w:val="-5"/>
          <w:sz w:val="24"/>
        </w:rPr>
        <w:t xml:space="preserve"> </w:t>
      </w:r>
      <w:r>
        <w:rPr>
          <w:sz w:val="24"/>
        </w:rPr>
        <w:t>expand</w:t>
      </w:r>
      <w:r>
        <w:rPr>
          <w:spacing w:val="-8"/>
          <w:sz w:val="24"/>
        </w:rPr>
        <w:t xml:space="preserve"> </w:t>
      </w:r>
      <w:r>
        <w:rPr>
          <w:spacing w:val="-4"/>
          <w:sz w:val="24"/>
        </w:rPr>
        <w:t>menu</w:t>
      </w:r>
    </w:p>
    <w:p w14:paraId="6FE085A4" w14:textId="77777777" w:rsidR="0054114E" w:rsidRDefault="002D71C1">
      <w:pPr>
        <w:pStyle w:val="ListParagraph"/>
        <w:numPr>
          <w:ilvl w:val="2"/>
          <w:numId w:val="15"/>
        </w:numPr>
        <w:tabs>
          <w:tab w:val="left" w:pos="2540"/>
        </w:tabs>
        <w:spacing w:before="19"/>
        <w:ind w:left="2539"/>
        <w:rPr>
          <w:sz w:val="24"/>
        </w:rPr>
      </w:pPr>
      <w:r>
        <w:rPr>
          <w:sz w:val="24"/>
        </w:rPr>
        <w:t>Close</w:t>
      </w:r>
      <w:r>
        <w:rPr>
          <w:spacing w:val="-2"/>
          <w:sz w:val="24"/>
        </w:rPr>
        <w:t xml:space="preserve"> </w:t>
      </w:r>
      <w:r>
        <w:rPr>
          <w:spacing w:val="-4"/>
          <w:sz w:val="24"/>
        </w:rPr>
        <w:t>tabs</w:t>
      </w:r>
    </w:p>
    <w:p w14:paraId="1373E250" w14:textId="77777777" w:rsidR="0054114E" w:rsidRDefault="002D71C1">
      <w:pPr>
        <w:pStyle w:val="ListParagraph"/>
        <w:numPr>
          <w:ilvl w:val="1"/>
          <w:numId w:val="15"/>
        </w:numPr>
        <w:tabs>
          <w:tab w:val="left" w:pos="2358"/>
        </w:tabs>
        <w:spacing w:before="19"/>
        <w:ind w:left="2357"/>
        <w:rPr>
          <w:sz w:val="24"/>
        </w:rPr>
      </w:pPr>
      <w:r>
        <w:rPr>
          <w:sz w:val="24"/>
        </w:rPr>
        <w:t>Enter</w:t>
      </w:r>
      <w:r>
        <w:rPr>
          <w:spacing w:val="-5"/>
          <w:sz w:val="24"/>
        </w:rPr>
        <w:t xml:space="preserve"> </w:t>
      </w:r>
      <w:r>
        <w:rPr>
          <w:sz w:val="24"/>
        </w:rPr>
        <w:t>or</w:t>
      </w:r>
      <w:r>
        <w:rPr>
          <w:spacing w:val="-3"/>
          <w:sz w:val="24"/>
        </w:rPr>
        <w:t xml:space="preserve"> </w:t>
      </w:r>
      <w:r>
        <w:rPr>
          <w:sz w:val="24"/>
        </w:rPr>
        <w:t>exit</w:t>
      </w:r>
      <w:r>
        <w:rPr>
          <w:spacing w:val="-5"/>
          <w:sz w:val="24"/>
        </w:rPr>
        <w:t xml:space="preserve"> </w:t>
      </w:r>
      <w:r>
        <w:rPr>
          <w:sz w:val="24"/>
        </w:rPr>
        <w:t>the</w:t>
      </w:r>
      <w:r>
        <w:rPr>
          <w:spacing w:val="-3"/>
          <w:sz w:val="24"/>
        </w:rPr>
        <w:t xml:space="preserve"> </w:t>
      </w:r>
      <w:r>
        <w:rPr>
          <w:spacing w:val="-2"/>
          <w:sz w:val="24"/>
        </w:rPr>
        <w:t>system</w:t>
      </w:r>
    </w:p>
    <w:p w14:paraId="5FBDC2BE" w14:textId="77777777" w:rsidR="0054114E" w:rsidRDefault="0054114E">
      <w:pPr>
        <w:pStyle w:val="BodyText"/>
        <w:spacing w:before="1"/>
        <w:rPr>
          <w:sz w:val="27"/>
        </w:rPr>
      </w:pPr>
    </w:p>
    <w:p w14:paraId="0DE4EF42" w14:textId="77777777" w:rsidR="0054114E" w:rsidRDefault="002D71C1">
      <w:pPr>
        <w:pStyle w:val="BodyText"/>
        <w:tabs>
          <w:tab w:val="left" w:pos="1992"/>
        </w:tabs>
        <w:ind w:left="800"/>
      </w:pPr>
      <w:r>
        <w:t>Chapter</w:t>
      </w:r>
      <w:r>
        <w:rPr>
          <w:spacing w:val="-5"/>
        </w:rPr>
        <w:t xml:space="preserve"> </w:t>
      </w:r>
      <w:r>
        <w:rPr>
          <w:spacing w:val="-10"/>
        </w:rPr>
        <w:t>3</w:t>
      </w:r>
      <w:r>
        <w:tab/>
        <w:t>Introduction</w:t>
      </w:r>
      <w:r>
        <w:rPr>
          <w:spacing w:val="-6"/>
        </w:rPr>
        <w:t xml:space="preserve"> </w:t>
      </w:r>
      <w:r>
        <w:t>to</w:t>
      </w:r>
      <w:r>
        <w:rPr>
          <w:spacing w:val="-7"/>
        </w:rPr>
        <w:t xml:space="preserve"> </w:t>
      </w:r>
      <w:r>
        <w:t>the</w:t>
      </w:r>
      <w:r>
        <w:rPr>
          <w:spacing w:val="-4"/>
        </w:rPr>
        <w:t xml:space="preserve"> </w:t>
      </w:r>
      <w:r>
        <w:rPr>
          <w:spacing w:val="-2"/>
        </w:rPr>
        <w:t>System</w:t>
      </w:r>
    </w:p>
    <w:p w14:paraId="22BB7099" w14:textId="77777777" w:rsidR="0054114E" w:rsidRDefault="002D71C1">
      <w:pPr>
        <w:pStyle w:val="ListParagraph"/>
        <w:numPr>
          <w:ilvl w:val="1"/>
          <w:numId w:val="14"/>
        </w:numPr>
        <w:tabs>
          <w:tab w:val="left" w:pos="2361"/>
        </w:tabs>
        <w:spacing w:before="19"/>
        <w:ind w:hanging="361"/>
        <w:rPr>
          <w:sz w:val="24"/>
        </w:rPr>
      </w:pPr>
      <w:r>
        <w:rPr>
          <w:spacing w:val="-2"/>
          <w:sz w:val="24"/>
        </w:rPr>
        <w:t>Users</w:t>
      </w:r>
    </w:p>
    <w:p w14:paraId="0BDB6B36" w14:textId="77777777" w:rsidR="0054114E" w:rsidRDefault="002D71C1">
      <w:pPr>
        <w:pStyle w:val="ListParagraph"/>
        <w:numPr>
          <w:ilvl w:val="1"/>
          <w:numId w:val="14"/>
        </w:numPr>
        <w:tabs>
          <w:tab w:val="left" w:pos="2358"/>
        </w:tabs>
        <w:spacing w:before="19"/>
        <w:ind w:left="2358"/>
        <w:rPr>
          <w:sz w:val="24"/>
        </w:rPr>
      </w:pPr>
      <w:r>
        <w:rPr>
          <w:spacing w:val="-2"/>
          <w:sz w:val="24"/>
        </w:rPr>
        <w:t>Functions</w:t>
      </w:r>
    </w:p>
    <w:p w14:paraId="7BACB0FC" w14:textId="77777777" w:rsidR="0054114E" w:rsidRDefault="0054114E">
      <w:pPr>
        <w:pStyle w:val="BodyText"/>
        <w:spacing w:before="2"/>
        <w:rPr>
          <w:sz w:val="27"/>
        </w:rPr>
      </w:pPr>
    </w:p>
    <w:p w14:paraId="2B0EA07F" w14:textId="77777777" w:rsidR="0054114E" w:rsidRDefault="002D71C1">
      <w:pPr>
        <w:pStyle w:val="BodyText"/>
        <w:tabs>
          <w:tab w:val="left" w:pos="1992"/>
        </w:tabs>
        <w:ind w:left="800"/>
      </w:pPr>
      <w:r>
        <w:t>Chapter</w:t>
      </w:r>
      <w:r>
        <w:rPr>
          <w:spacing w:val="-5"/>
        </w:rPr>
        <w:t xml:space="preserve"> </w:t>
      </w:r>
      <w:r>
        <w:rPr>
          <w:spacing w:val="-10"/>
        </w:rPr>
        <w:t>4</w:t>
      </w:r>
      <w:r>
        <w:tab/>
        <w:t>User</w:t>
      </w:r>
      <w:r>
        <w:rPr>
          <w:spacing w:val="-6"/>
        </w:rPr>
        <w:t xml:space="preserve"> </w:t>
      </w:r>
      <w:r>
        <w:t>(Account)</w:t>
      </w:r>
      <w:r>
        <w:rPr>
          <w:spacing w:val="-7"/>
        </w:rPr>
        <w:t xml:space="preserve"> </w:t>
      </w:r>
      <w:r>
        <w:rPr>
          <w:spacing w:val="-2"/>
        </w:rPr>
        <w:t>Management</w:t>
      </w:r>
    </w:p>
    <w:p w14:paraId="6B2FDFCE" w14:textId="77777777" w:rsidR="0054114E" w:rsidRDefault="002D71C1">
      <w:pPr>
        <w:pStyle w:val="ListParagraph"/>
        <w:numPr>
          <w:ilvl w:val="1"/>
          <w:numId w:val="13"/>
        </w:numPr>
        <w:tabs>
          <w:tab w:val="left" w:pos="2361"/>
        </w:tabs>
        <w:spacing w:before="19"/>
        <w:ind w:hanging="361"/>
        <w:rPr>
          <w:sz w:val="24"/>
        </w:rPr>
      </w:pPr>
      <w:r>
        <w:rPr>
          <w:sz w:val="24"/>
        </w:rPr>
        <w:t>System</w:t>
      </w:r>
      <w:r>
        <w:rPr>
          <w:spacing w:val="-8"/>
          <w:sz w:val="24"/>
        </w:rPr>
        <w:t xml:space="preserve"> </w:t>
      </w:r>
      <w:r>
        <w:rPr>
          <w:sz w:val="24"/>
        </w:rPr>
        <w:t>account</w:t>
      </w:r>
      <w:r>
        <w:rPr>
          <w:spacing w:val="-8"/>
          <w:sz w:val="24"/>
        </w:rPr>
        <w:t xml:space="preserve"> </w:t>
      </w:r>
      <w:r>
        <w:rPr>
          <w:sz w:val="24"/>
        </w:rPr>
        <w:t>assigned</w:t>
      </w:r>
      <w:r>
        <w:rPr>
          <w:spacing w:val="-9"/>
          <w:sz w:val="24"/>
        </w:rPr>
        <w:t xml:space="preserve"> </w:t>
      </w:r>
      <w:r>
        <w:rPr>
          <w:sz w:val="24"/>
        </w:rPr>
        <w:t>by</w:t>
      </w:r>
      <w:r>
        <w:rPr>
          <w:spacing w:val="-12"/>
          <w:sz w:val="24"/>
        </w:rPr>
        <w:t xml:space="preserve"> </w:t>
      </w:r>
      <w:r>
        <w:rPr>
          <w:sz w:val="24"/>
        </w:rPr>
        <w:t>foreign</w:t>
      </w:r>
      <w:r>
        <w:rPr>
          <w:spacing w:val="-8"/>
          <w:sz w:val="24"/>
        </w:rPr>
        <w:t xml:space="preserve"> </w:t>
      </w:r>
      <w:r>
        <w:rPr>
          <w:sz w:val="24"/>
        </w:rPr>
        <w:t>competent</w:t>
      </w:r>
      <w:r>
        <w:rPr>
          <w:spacing w:val="-7"/>
          <w:sz w:val="24"/>
        </w:rPr>
        <w:t xml:space="preserve"> </w:t>
      </w:r>
      <w:r>
        <w:rPr>
          <w:spacing w:val="-2"/>
          <w:sz w:val="24"/>
        </w:rPr>
        <w:t>authority</w:t>
      </w:r>
    </w:p>
    <w:p w14:paraId="26A9E077" w14:textId="77777777" w:rsidR="0054114E" w:rsidRDefault="002D71C1">
      <w:pPr>
        <w:pStyle w:val="ListParagraph"/>
        <w:numPr>
          <w:ilvl w:val="1"/>
          <w:numId w:val="13"/>
        </w:numPr>
        <w:tabs>
          <w:tab w:val="left" w:pos="2361"/>
        </w:tabs>
        <w:spacing w:before="19"/>
        <w:ind w:hanging="361"/>
        <w:rPr>
          <w:sz w:val="24"/>
        </w:rPr>
      </w:pPr>
      <w:r>
        <w:rPr>
          <w:sz w:val="24"/>
        </w:rPr>
        <w:t>System</w:t>
      </w:r>
      <w:r>
        <w:rPr>
          <w:spacing w:val="-7"/>
          <w:sz w:val="24"/>
        </w:rPr>
        <w:t xml:space="preserve"> </w:t>
      </w:r>
      <w:r>
        <w:rPr>
          <w:sz w:val="24"/>
        </w:rPr>
        <w:t>account</w:t>
      </w:r>
      <w:r>
        <w:rPr>
          <w:spacing w:val="-6"/>
          <w:sz w:val="24"/>
        </w:rPr>
        <w:t xml:space="preserve"> </w:t>
      </w:r>
      <w:r>
        <w:rPr>
          <w:sz w:val="24"/>
        </w:rPr>
        <w:t>applied</w:t>
      </w:r>
      <w:r>
        <w:rPr>
          <w:spacing w:val="-7"/>
          <w:sz w:val="24"/>
        </w:rPr>
        <w:t xml:space="preserve"> </w:t>
      </w:r>
      <w:r>
        <w:rPr>
          <w:sz w:val="24"/>
        </w:rPr>
        <w:t>by</w:t>
      </w:r>
      <w:r>
        <w:rPr>
          <w:spacing w:val="-6"/>
          <w:sz w:val="24"/>
        </w:rPr>
        <w:t xml:space="preserve"> </w:t>
      </w:r>
      <w:r>
        <w:rPr>
          <w:spacing w:val="-2"/>
          <w:sz w:val="24"/>
        </w:rPr>
        <w:t>enterprise</w:t>
      </w:r>
    </w:p>
    <w:p w14:paraId="5E150E2B" w14:textId="77777777" w:rsidR="0054114E" w:rsidRDefault="002D71C1">
      <w:pPr>
        <w:pStyle w:val="ListParagraph"/>
        <w:numPr>
          <w:ilvl w:val="1"/>
          <w:numId w:val="13"/>
        </w:numPr>
        <w:tabs>
          <w:tab w:val="left" w:pos="2361"/>
        </w:tabs>
        <w:spacing w:before="19"/>
        <w:ind w:hanging="361"/>
        <w:rPr>
          <w:sz w:val="24"/>
        </w:rPr>
      </w:pPr>
      <w:r>
        <w:rPr>
          <w:sz w:val="24"/>
        </w:rPr>
        <w:t>Account</w:t>
      </w:r>
      <w:r>
        <w:rPr>
          <w:spacing w:val="-8"/>
          <w:sz w:val="24"/>
        </w:rPr>
        <w:t xml:space="preserve"> </w:t>
      </w:r>
      <w:r>
        <w:rPr>
          <w:sz w:val="24"/>
        </w:rPr>
        <w:t>maintenance</w:t>
      </w:r>
      <w:r>
        <w:rPr>
          <w:spacing w:val="-7"/>
          <w:sz w:val="24"/>
        </w:rPr>
        <w:t xml:space="preserve"> </w:t>
      </w:r>
      <w:r>
        <w:rPr>
          <w:sz w:val="24"/>
        </w:rPr>
        <w:t>of</w:t>
      </w:r>
      <w:r>
        <w:rPr>
          <w:spacing w:val="-9"/>
          <w:sz w:val="24"/>
        </w:rPr>
        <w:t xml:space="preserve"> </w:t>
      </w:r>
      <w:r>
        <w:rPr>
          <w:sz w:val="24"/>
        </w:rPr>
        <w:t>overseas</w:t>
      </w:r>
      <w:r>
        <w:rPr>
          <w:spacing w:val="-9"/>
          <w:sz w:val="24"/>
        </w:rPr>
        <w:t xml:space="preserve"> </w:t>
      </w:r>
      <w:r>
        <w:rPr>
          <w:sz w:val="24"/>
        </w:rPr>
        <w:t>enterprises</w:t>
      </w:r>
      <w:r>
        <w:rPr>
          <w:spacing w:val="-9"/>
          <w:sz w:val="24"/>
        </w:rPr>
        <w:t xml:space="preserve"> </w:t>
      </w:r>
      <w:r>
        <w:rPr>
          <w:spacing w:val="-2"/>
          <w:sz w:val="24"/>
        </w:rPr>
        <w:t>(users)</w:t>
      </w:r>
    </w:p>
    <w:p w14:paraId="68CD78C3" w14:textId="77777777" w:rsidR="0054114E" w:rsidRDefault="0054114E">
      <w:pPr>
        <w:pStyle w:val="BodyText"/>
        <w:spacing w:before="2"/>
        <w:rPr>
          <w:sz w:val="27"/>
        </w:rPr>
      </w:pPr>
    </w:p>
    <w:p w14:paraId="2D9EB552" w14:textId="77777777" w:rsidR="0054114E" w:rsidRDefault="002D71C1">
      <w:pPr>
        <w:pStyle w:val="BodyText"/>
        <w:tabs>
          <w:tab w:val="left" w:pos="1992"/>
        </w:tabs>
        <w:ind w:left="800"/>
      </w:pPr>
      <w:r>
        <w:t>Chapter</w:t>
      </w:r>
      <w:r>
        <w:rPr>
          <w:spacing w:val="-5"/>
        </w:rPr>
        <w:t xml:space="preserve"> </w:t>
      </w:r>
      <w:r>
        <w:rPr>
          <w:spacing w:val="-10"/>
        </w:rPr>
        <w:t>5</w:t>
      </w:r>
      <w:r>
        <w:tab/>
        <w:t>Enterprise</w:t>
      </w:r>
      <w:r>
        <w:rPr>
          <w:spacing w:val="-8"/>
        </w:rPr>
        <w:t xml:space="preserve"> </w:t>
      </w:r>
      <w:r>
        <w:rPr>
          <w:spacing w:val="-2"/>
        </w:rPr>
        <w:t>Registration</w:t>
      </w:r>
    </w:p>
    <w:p w14:paraId="3C9ED485" w14:textId="77777777" w:rsidR="0054114E" w:rsidRDefault="002D71C1">
      <w:pPr>
        <w:pStyle w:val="ListParagraph"/>
        <w:numPr>
          <w:ilvl w:val="1"/>
          <w:numId w:val="12"/>
        </w:numPr>
        <w:tabs>
          <w:tab w:val="left" w:pos="2361"/>
        </w:tabs>
        <w:spacing w:before="19"/>
        <w:ind w:hanging="361"/>
        <w:rPr>
          <w:sz w:val="24"/>
        </w:rPr>
      </w:pPr>
      <w:r>
        <w:rPr>
          <w:spacing w:val="-2"/>
          <w:sz w:val="24"/>
        </w:rPr>
        <w:t>Registration</w:t>
      </w:r>
      <w:r>
        <w:rPr>
          <w:spacing w:val="6"/>
          <w:sz w:val="24"/>
        </w:rPr>
        <w:t xml:space="preserve"> </w:t>
      </w:r>
      <w:r>
        <w:rPr>
          <w:spacing w:val="-2"/>
          <w:sz w:val="24"/>
        </w:rPr>
        <w:t>application</w:t>
      </w:r>
    </w:p>
    <w:p w14:paraId="344BC1F7" w14:textId="77777777" w:rsidR="0054114E" w:rsidRDefault="002D71C1">
      <w:pPr>
        <w:pStyle w:val="ListParagraph"/>
        <w:numPr>
          <w:ilvl w:val="2"/>
          <w:numId w:val="12"/>
        </w:numPr>
        <w:tabs>
          <w:tab w:val="left" w:pos="2540"/>
        </w:tabs>
        <w:spacing w:before="19" w:line="254" w:lineRule="auto"/>
        <w:ind w:right="1904" w:firstLine="0"/>
        <w:rPr>
          <w:sz w:val="24"/>
        </w:rPr>
      </w:pPr>
      <w:r>
        <w:rPr>
          <w:sz w:val="24"/>
        </w:rPr>
        <w:t>Registration</w:t>
      </w:r>
      <w:r>
        <w:rPr>
          <w:spacing w:val="-10"/>
          <w:sz w:val="24"/>
        </w:rPr>
        <w:t xml:space="preserve"> </w:t>
      </w:r>
      <w:r>
        <w:rPr>
          <w:sz w:val="24"/>
        </w:rPr>
        <w:t>recommended</w:t>
      </w:r>
      <w:r>
        <w:rPr>
          <w:spacing w:val="-10"/>
          <w:sz w:val="24"/>
        </w:rPr>
        <w:t xml:space="preserve"> </w:t>
      </w:r>
      <w:r>
        <w:rPr>
          <w:sz w:val="24"/>
        </w:rPr>
        <w:t>by</w:t>
      </w:r>
      <w:r>
        <w:rPr>
          <w:spacing w:val="-11"/>
          <w:sz w:val="24"/>
        </w:rPr>
        <w:t xml:space="preserve"> </w:t>
      </w:r>
      <w:r>
        <w:rPr>
          <w:sz w:val="24"/>
        </w:rPr>
        <w:t>the</w:t>
      </w:r>
      <w:r>
        <w:rPr>
          <w:spacing w:val="-9"/>
          <w:sz w:val="24"/>
        </w:rPr>
        <w:t xml:space="preserve"> </w:t>
      </w:r>
      <w:r>
        <w:rPr>
          <w:sz w:val="24"/>
        </w:rPr>
        <w:t>competent</w:t>
      </w:r>
      <w:r>
        <w:rPr>
          <w:spacing w:val="-9"/>
          <w:sz w:val="24"/>
        </w:rPr>
        <w:t xml:space="preserve"> </w:t>
      </w:r>
      <w:r>
        <w:rPr>
          <w:sz w:val="24"/>
        </w:rPr>
        <w:t>authority</w:t>
      </w:r>
      <w:r>
        <w:rPr>
          <w:spacing w:val="-10"/>
          <w:sz w:val="24"/>
        </w:rPr>
        <w:t xml:space="preserve"> </w:t>
      </w:r>
      <w:r>
        <w:rPr>
          <w:sz w:val="24"/>
        </w:rPr>
        <w:t>of</w:t>
      </w:r>
      <w:r>
        <w:rPr>
          <w:spacing w:val="-9"/>
          <w:sz w:val="24"/>
        </w:rPr>
        <w:t xml:space="preserve"> </w:t>
      </w:r>
      <w:r>
        <w:rPr>
          <w:sz w:val="24"/>
        </w:rPr>
        <w:t>the country (region)</w:t>
      </w:r>
    </w:p>
    <w:p w14:paraId="595CFDCA" w14:textId="77777777" w:rsidR="0054114E" w:rsidRDefault="002D71C1">
      <w:pPr>
        <w:pStyle w:val="ListParagraph"/>
        <w:numPr>
          <w:ilvl w:val="2"/>
          <w:numId w:val="12"/>
        </w:numPr>
        <w:tabs>
          <w:tab w:val="left" w:pos="2541"/>
        </w:tabs>
        <w:spacing w:before="3"/>
        <w:ind w:left="2540" w:hanging="543"/>
        <w:rPr>
          <w:sz w:val="24"/>
        </w:rPr>
      </w:pPr>
      <w:r>
        <w:rPr>
          <w:sz w:val="24"/>
        </w:rPr>
        <w:t>Registration</w:t>
      </w:r>
      <w:r>
        <w:rPr>
          <w:spacing w:val="-7"/>
          <w:sz w:val="24"/>
        </w:rPr>
        <w:t xml:space="preserve"> </w:t>
      </w:r>
      <w:r>
        <w:rPr>
          <w:sz w:val="24"/>
        </w:rPr>
        <w:t>applied</w:t>
      </w:r>
      <w:r>
        <w:rPr>
          <w:spacing w:val="-8"/>
          <w:sz w:val="24"/>
        </w:rPr>
        <w:t xml:space="preserve"> </w:t>
      </w:r>
      <w:r>
        <w:rPr>
          <w:sz w:val="24"/>
        </w:rPr>
        <w:t>by</w:t>
      </w:r>
      <w:r>
        <w:rPr>
          <w:spacing w:val="-7"/>
          <w:sz w:val="24"/>
        </w:rPr>
        <w:t xml:space="preserve"> </w:t>
      </w:r>
      <w:r>
        <w:rPr>
          <w:spacing w:val="-2"/>
          <w:sz w:val="24"/>
        </w:rPr>
        <w:t>enterprise</w:t>
      </w:r>
    </w:p>
    <w:p w14:paraId="5F811F26" w14:textId="77777777" w:rsidR="0054114E" w:rsidRDefault="002D71C1">
      <w:pPr>
        <w:pStyle w:val="ListParagraph"/>
        <w:numPr>
          <w:ilvl w:val="1"/>
          <w:numId w:val="12"/>
        </w:numPr>
        <w:tabs>
          <w:tab w:val="left" w:pos="2358"/>
        </w:tabs>
        <w:spacing w:before="19"/>
        <w:ind w:left="2358"/>
        <w:rPr>
          <w:sz w:val="24"/>
        </w:rPr>
      </w:pPr>
      <w:r>
        <w:rPr>
          <w:sz w:val="24"/>
        </w:rPr>
        <w:t>General</w:t>
      </w:r>
      <w:r>
        <w:rPr>
          <w:spacing w:val="-4"/>
          <w:sz w:val="24"/>
        </w:rPr>
        <w:t xml:space="preserve"> </w:t>
      </w:r>
      <w:r>
        <w:rPr>
          <w:spacing w:val="-2"/>
          <w:sz w:val="24"/>
        </w:rPr>
        <w:t>inquires</w:t>
      </w:r>
    </w:p>
    <w:p w14:paraId="7794DCCD" w14:textId="77777777" w:rsidR="0054114E" w:rsidRDefault="002D71C1">
      <w:pPr>
        <w:pStyle w:val="ListParagraph"/>
        <w:numPr>
          <w:ilvl w:val="2"/>
          <w:numId w:val="12"/>
        </w:numPr>
        <w:tabs>
          <w:tab w:val="left" w:pos="2540"/>
        </w:tabs>
        <w:spacing w:before="19"/>
        <w:ind w:left="2539"/>
        <w:rPr>
          <w:sz w:val="24"/>
        </w:rPr>
      </w:pPr>
      <w:r>
        <w:rPr>
          <w:sz w:val="24"/>
        </w:rPr>
        <w:t>Application</w:t>
      </w:r>
      <w:r>
        <w:rPr>
          <w:spacing w:val="-12"/>
          <w:sz w:val="24"/>
        </w:rPr>
        <w:t xml:space="preserve"> </w:t>
      </w:r>
      <w:r>
        <w:rPr>
          <w:spacing w:val="-4"/>
          <w:sz w:val="24"/>
        </w:rPr>
        <w:t>forms</w:t>
      </w:r>
    </w:p>
    <w:p w14:paraId="24E7A92C" w14:textId="77777777" w:rsidR="0054114E" w:rsidRDefault="002D71C1">
      <w:pPr>
        <w:pStyle w:val="ListParagraph"/>
        <w:numPr>
          <w:ilvl w:val="1"/>
          <w:numId w:val="12"/>
        </w:numPr>
        <w:tabs>
          <w:tab w:val="left" w:pos="2358"/>
        </w:tabs>
        <w:spacing w:before="20"/>
        <w:ind w:left="2357"/>
        <w:rPr>
          <w:sz w:val="24"/>
        </w:rPr>
      </w:pPr>
      <w:r>
        <w:rPr>
          <w:sz w:val="24"/>
        </w:rPr>
        <w:t>Product</w:t>
      </w:r>
      <w:r>
        <w:rPr>
          <w:spacing w:val="-11"/>
          <w:sz w:val="24"/>
        </w:rPr>
        <w:t xml:space="preserve"> </w:t>
      </w:r>
      <w:r>
        <w:rPr>
          <w:sz w:val="24"/>
        </w:rPr>
        <w:t>category</w:t>
      </w:r>
      <w:r>
        <w:rPr>
          <w:spacing w:val="-8"/>
          <w:sz w:val="24"/>
        </w:rPr>
        <w:t xml:space="preserve"> </w:t>
      </w:r>
      <w:r>
        <w:rPr>
          <w:spacing w:val="-2"/>
          <w:sz w:val="24"/>
        </w:rPr>
        <w:t>search</w:t>
      </w:r>
    </w:p>
    <w:p w14:paraId="6651CAD5" w14:textId="77777777" w:rsidR="0054114E" w:rsidRDefault="002D71C1">
      <w:pPr>
        <w:pStyle w:val="ListParagraph"/>
        <w:numPr>
          <w:ilvl w:val="2"/>
          <w:numId w:val="12"/>
        </w:numPr>
        <w:tabs>
          <w:tab w:val="left" w:pos="1963"/>
          <w:tab w:val="left" w:pos="2540"/>
        </w:tabs>
        <w:spacing w:before="19" w:line="511" w:lineRule="auto"/>
        <w:ind w:left="800" w:right="5575" w:firstLine="1197"/>
        <w:rPr>
          <w:sz w:val="24"/>
        </w:rPr>
      </w:pPr>
      <w:r>
        <w:rPr>
          <w:sz w:val="24"/>
        </w:rPr>
        <w:t>Product</w:t>
      </w:r>
      <w:r>
        <w:rPr>
          <w:spacing w:val="-14"/>
          <w:sz w:val="24"/>
        </w:rPr>
        <w:t xml:space="preserve"> </w:t>
      </w:r>
      <w:r>
        <w:rPr>
          <w:sz w:val="24"/>
        </w:rPr>
        <w:t>category</w:t>
      </w:r>
      <w:r>
        <w:rPr>
          <w:spacing w:val="-14"/>
          <w:sz w:val="24"/>
        </w:rPr>
        <w:t xml:space="preserve"> </w:t>
      </w:r>
      <w:r>
        <w:rPr>
          <w:sz w:val="24"/>
        </w:rPr>
        <w:t xml:space="preserve">search </w:t>
      </w:r>
      <w:r>
        <w:rPr>
          <w:spacing w:val="-2"/>
          <w:sz w:val="24"/>
        </w:rPr>
        <w:t>Appendix</w:t>
      </w:r>
      <w:r>
        <w:rPr>
          <w:sz w:val="24"/>
        </w:rPr>
        <w:tab/>
        <w:t>System Status Description</w:t>
      </w:r>
    </w:p>
    <w:p w14:paraId="6ADF4304" w14:textId="77777777" w:rsidR="0054114E" w:rsidRDefault="0054114E">
      <w:pPr>
        <w:spacing w:line="511" w:lineRule="auto"/>
        <w:rPr>
          <w:sz w:val="24"/>
        </w:rPr>
        <w:sectPr w:rsidR="0054114E">
          <w:pgSz w:w="11910" w:h="16840"/>
          <w:pgMar w:top="1520" w:right="440" w:bottom="280" w:left="1000" w:header="720" w:footer="720" w:gutter="0"/>
          <w:cols w:space="720"/>
        </w:sectPr>
      </w:pPr>
    </w:p>
    <w:p w14:paraId="121AD10A" w14:textId="77777777" w:rsidR="0054114E" w:rsidRDefault="0054114E">
      <w:pPr>
        <w:pStyle w:val="BodyText"/>
        <w:rPr>
          <w:sz w:val="20"/>
        </w:rPr>
      </w:pPr>
    </w:p>
    <w:p w14:paraId="29D2255B" w14:textId="77777777" w:rsidR="0054114E" w:rsidRDefault="0054114E">
      <w:pPr>
        <w:pStyle w:val="BodyText"/>
        <w:spacing w:before="11"/>
        <w:rPr>
          <w:sz w:val="18"/>
        </w:rPr>
      </w:pPr>
    </w:p>
    <w:p w14:paraId="7DEFDACA" w14:textId="77777777" w:rsidR="0054114E" w:rsidRDefault="002D71C1">
      <w:pPr>
        <w:pStyle w:val="Heading1"/>
        <w:tabs>
          <w:tab w:val="left" w:pos="2006"/>
        </w:tabs>
      </w:pPr>
      <w:r>
        <w:t>Chapter</w:t>
      </w:r>
      <w:r>
        <w:rPr>
          <w:spacing w:val="-6"/>
        </w:rPr>
        <w:t xml:space="preserve"> </w:t>
      </w:r>
      <w:r>
        <w:rPr>
          <w:spacing w:val="-10"/>
        </w:rPr>
        <w:t>1</w:t>
      </w:r>
      <w:r>
        <w:tab/>
      </w:r>
      <w:r>
        <w:rPr>
          <w:spacing w:val="-2"/>
        </w:rPr>
        <w:t>Preamble</w:t>
      </w:r>
      <w:r w:rsidR="00D15607" w:rsidRPr="00D15607">
        <w:t xml:space="preserve"> </w:t>
      </w:r>
      <w:r w:rsidR="00D15607" w:rsidRPr="00D15607">
        <w:rPr>
          <w:color w:val="0070C0"/>
          <w:spacing w:val="-2"/>
        </w:rPr>
        <w:t>Mở đầu</w:t>
      </w:r>
    </w:p>
    <w:p w14:paraId="75A96334" w14:textId="77777777" w:rsidR="0054114E" w:rsidRDefault="0054114E">
      <w:pPr>
        <w:pStyle w:val="BodyText"/>
        <w:rPr>
          <w:b/>
        </w:rPr>
      </w:pPr>
    </w:p>
    <w:p w14:paraId="7E4FAA6A" w14:textId="77777777" w:rsidR="0054114E" w:rsidRDefault="0054114E">
      <w:pPr>
        <w:pStyle w:val="BodyText"/>
        <w:spacing w:before="8"/>
        <w:rPr>
          <w:b/>
          <w:sz w:val="28"/>
        </w:rPr>
      </w:pPr>
    </w:p>
    <w:p w14:paraId="51498D55" w14:textId="77777777" w:rsidR="0054114E" w:rsidRDefault="002D71C1">
      <w:pPr>
        <w:pStyle w:val="BodyText"/>
        <w:spacing w:line="254" w:lineRule="auto"/>
        <w:ind w:left="800" w:right="1360"/>
        <w:jc w:val="both"/>
      </w:pPr>
      <w:r>
        <w:t>Thank you for using the registration management system for overseas enterprises of imported food. In order to enable you to use this system proficiently as soon as possible, we provide you with this user manual.</w:t>
      </w:r>
    </w:p>
    <w:p w14:paraId="0DBFD438" w14:textId="77777777" w:rsidR="0054114E" w:rsidRDefault="0054114E">
      <w:pPr>
        <w:pStyle w:val="BodyText"/>
        <w:spacing w:before="11"/>
        <w:rPr>
          <w:sz w:val="25"/>
        </w:rPr>
      </w:pPr>
    </w:p>
    <w:p w14:paraId="133D0FC2" w14:textId="77777777" w:rsidR="0054114E" w:rsidRDefault="002D71C1">
      <w:pPr>
        <w:pStyle w:val="BodyText"/>
        <w:spacing w:line="256" w:lineRule="auto"/>
        <w:ind w:left="800" w:right="1356"/>
        <w:jc w:val="both"/>
      </w:pPr>
      <w:r>
        <w:t>You will find in this manual information on installation procedures, system configuration, basic operation, hardware and software use and safety precautions. Please read this manual carefully when installing and using the system for the first time as it will help you to get the most out of the system.</w:t>
      </w:r>
    </w:p>
    <w:p w14:paraId="28924DC9" w14:textId="77777777" w:rsidR="0054114E" w:rsidRDefault="0054114E">
      <w:pPr>
        <w:pStyle w:val="BodyText"/>
        <w:spacing w:before="2"/>
        <w:rPr>
          <w:sz w:val="25"/>
        </w:rPr>
      </w:pPr>
    </w:p>
    <w:p w14:paraId="0FBED65D" w14:textId="77777777" w:rsidR="0054114E" w:rsidRDefault="002D71C1">
      <w:pPr>
        <w:pStyle w:val="BodyText"/>
        <w:spacing w:line="254" w:lineRule="auto"/>
        <w:ind w:left="800" w:right="1361"/>
        <w:jc w:val="both"/>
      </w:pPr>
      <w:r>
        <w:t>This manual is intended for users with basic computer knowledge. Here we assume that</w:t>
      </w:r>
      <w:r>
        <w:rPr>
          <w:spacing w:val="-6"/>
        </w:rPr>
        <w:t xml:space="preserve"> </w:t>
      </w:r>
      <w:r>
        <w:t>you</w:t>
      </w:r>
      <w:r>
        <w:rPr>
          <w:spacing w:val="-3"/>
        </w:rPr>
        <w:t xml:space="preserve"> </w:t>
      </w:r>
      <w:r>
        <w:t>are</w:t>
      </w:r>
      <w:r>
        <w:rPr>
          <w:spacing w:val="-6"/>
        </w:rPr>
        <w:t xml:space="preserve"> </w:t>
      </w:r>
      <w:r>
        <w:t>familiar</w:t>
      </w:r>
      <w:r>
        <w:rPr>
          <w:spacing w:val="-4"/>
        </w:rPr>
        <w:t xml:space="preserve"> </w:t>
      </w:r>
      <w:r>
        <w:t>with</w:t>
      </w:r>
      <w:r>
        <w:rPr>
          <w:spacing w:val="-4"/>
        </w:rPr>
        <w:t xml:space="preserve"> </w:t>
      </w:r>
      <w:r>
        <w:t>WINDOWS</w:t>
      </w:r>
      <w:r>
        <w:rPr>
          <w:spacing w:val="-4"/>
        </w:rPr>
        <w:t xml:space="preserve"> </w:t>
      </w:r>
      <w:r>
        <w:t>7/10</w:t>
      </w:r>
      <w:r>
        <w:rPr>
          <w:spacing w:val="-4"/>
        </w:rPr>
        <w:t xml:space="preserve"> </w:t>
      </w:r>
      <w:r>
        <w:t>and</w:t>
      </w:r>
      <w:r>
        <w:rPr>
          <w:spacing w:val="-4"/>
        </w:rPr>
        <w:t xml:space="preserve"> </w:t>
      </w:r>
      <w:r>
        <w:t>know</w:t>
      </w:r>
      <w:r>
        <w:rPr>
          <w:spacing w:val="-6"/>
        </w:rPr>
        <w:t xml:space="preserve"> </w:t>
      </w:r>
      <w:r>
        <w:t>how</w:t>
      </w:r>
      <w:r>
        <w:rPr>
          <w:spacing w:val="-6"/>
        </w:rPr>
        <w:t xml:space="preserve"> </w:t>
      </w:r>
      <w:r>
        <w:t>to</w:t>
      </w:r>
      <w:r>
        <w:rPr>
          <w:spacing w:val="-6"/>
        </w:rPr>
        <w:t xml:space="preserve"> </w:t>
      </w:r>
      <w:r>
        <w:t>use</w:t>
      </w:r>
      <w:r>
        <w:rPr>
          <w:spacing w:val="-5"/>
        </w:rPr>
        <w:t xml:space="preserve"> </w:t>
      </w:r>
      <w:r>
        <w:t>mouse</w:t>
      </w:r>
      <w:r>
        <w:rPr>
          <w:spacing w:val="-5"/>
        </w:rPr>
        <w:t xml:space="preserve"> </w:t>
      </w:r>
      <w:r>
        <w:t>and</w:t>
      </w:r>
      <w:r>
        <w:rPr>
          <w:spacing w:val="-4"/>
        </w:rPr>
        <w:t xml:space="preserve"> </w:t>
      </w:r>
      <w:r>
        <w:t>browsers such as Google Chrome, 360 etc.</w:t>
      </w:r>
    </w:p>
    <w:p w14:paraId="2732660F" w14:textId="77777777" w:rsidR="00D15607" w:rsidRDefault="00D15607">
      <w:pPr>
        <w:pStyle w:val="BodyText"/>
        <w:spacing w:line="254" w:lineRule="auto"/>
        <w:ind w:left="800" w:right="1361"/>
        <w:jc w:val="both"/>
      </w:pPr>
    </w:p>
    <w:p w14:paraId="538210BC" w14:textId="77777777" w:rsidR="00D15607" w:rsidRPr="00D15607" w:rsidRDefault="00D15607" w:rsidP="00D15607">
      <w:pPr>
        <w:pStyle w:val="BodyText"/>
        <w:spacing w:line="254" w:lineRule="auto"/>
        <w:ind w:left="800" w:right="1361"/>
        <w:jc w:val="both"/>
        <w:rPr>
          <w:color w:val="0070C0"/>
        </w:rPr>
      </w:pPr>
      <w:r w:rsidRPr="00D15607">
        <w:rPr>
          <w:color w:val="0070C0"/>
        </w:rPr>
        <w:t>Cảm ơn bạn đã sử dụn</w:t>
      </w:r>
      <w:r>
        <w:rPr>
          <w:color w:val="0070C0"/>
        </w:rPr>
        <w:t>g H</w:t>
      </w:r>
      <w:r w:rsidRPr="00D15607">
        <w:rPr>
          <w:color w:val="0070C0"/>
        </w:rPr>
        <w:t>ệ thố</w:t>
      </w:r>
      <w:r>
        <w:rPr>
          <w:color w:val="0070C0"/>
        </w:rPr>
        <w:t>ng Q</w:t>
      </w:r>
      <w:r w:rsidRPr="00D15607">
        <w:rPr>
          <w:color w:val="0070C0"/>
        </w:rPr>
        <w:t>uả</w:t>
      </w:r>
      <w:r>
        <w:rPr>
          <w:color w:val="0070C0"/>
        </w:rPr>
        <w:t>n lý Đ</w:t>
      </w:r>
      <w:r w:rsidRPr="00D15607">
        <w:rPr>
          <w:color w:val="0070C0"/>
        </w:rPr>
        <w:t>ăng ký cho các doanh nghiệp thực phẩm nhập khẩu ở nước ngoài. Để bạn sử dụng thành thạo hệ thống này càng sớm càng tốt, chúng tôi cung cấp cho bạn hướng dẫn sử dụng này.</w:t>
      </w:r>
    </w:p>
    <w:p w14:paraId="3FC8DA7B" w14:textId="77777777" w:rsidR="00D15607" w:rsidRPr="00D15607" w:rsidRDefault="00D15607" w:rsidP="00D15607">
      <w:pPr>
        <w:pStyle w:val="BodyText"/>
        <w:spacing w:line="254" w:lineRule="auto"/>
        <w:ind w:left="800" w:right="1361"/>
        <w:jc w:val="both"/>
        <w:rPr>
          <w:color w:val="0070C0"/>
        </w:rPr>
      </w:pPr>
    </w:p>
    <w:p w14:paraId="177286E3" w14:textId="77777777" w:rsidR="00D15607" w:rsidRPr="00D15607" w:rsidRDefault="00D15607" w:rsidP="00D15607">
      <w:pPr>
        <w:pStyle w:val="BodyText"/>
        <w:spacing w:line="254" w:lineRule="auto"/>
        <w:ind w:left="800" w:right="1361"/>
        <w:jc w:val="both"/>
        <w:rPr>
          <w:color w:val="0070C0"/>
        </w:rPr>
      </w:pPr>
      <w:r w:rsidRPr="00D15607">
        <w:rPr>
          <w:color w:val="0070C0"/>
        </w:rPr>
        <w:t xml:space="preserve">Bạn sẽ tìm thấy </w:t>
      </w:r>
      <w:r w:rsidR="00872981">
        <w:rPr>
          <w:color w:val="0070C0"/>
        </w:rPr>
        <w:t>trong</w:t>
      </w:r>
      <w:r w:rsidRPr="00D15607">
        <w:rPr>
          <w:color w:val="0070C0"/>
        </w:rPr>
        <w:t xml:space="preserve"> hướng dẫn này </w:t>
      </w:r>
      <w:r w:rsidR="00872981">
        <w:rPr>
          <w:color w:val="0070C0"/>
        </w:rPr>
        <w:t xml:space="preserve">các thông tin sau: </w:t>
      </w:r>
      <w:r w:rsidRPr="00D15607">
        <w:rPr>
          <w:color w:val="0070C0"/>
        </w:rPr>
        <w:t>quy trình cài đặt, cấu hình hệ thống, hoạt động cơ bản, sử dụng phần cứng và phần mềm và các biện pháp phòng ngừa an toàn. Vui lòng đọc kỹ hướng dẫn này khi cài đặt và sử dụng hệ thống lần đầu tiên vì nó sẽ giúp bạn khai thác tối đa hệ thống.</w:t>
      </w:r>
    </w:p>
    <w:p w14:paraId="1FAD8304" w14:textId="77777777" w:rsidR="00D15607" w:rsidRPr="00D15607" w:rsidRDefault="00D15607" w:rsidP="00D15607">
      <w:pPr>
        <w:pStyle w:val="BodyText"/>
        <w:spacing w:line="254" w:lineRule="auto"/>
        <w:ind w:left="800" w:right="1361"/>
        <w:jc w:val="both"/>
        <w:rPr>
          <w:color w:val="0070C0"/>
        </w:rPr>
      </w:pPr>
    </w:p>
    <w:p w14:paraId="5E87EE0B" w14:textId="77777777" w:rsidR="00D15607" w:rsidRDefault="00D15607" w:rsidP="00D15607">
      <w:pPr>
        <w:pStyle w:val="BodyText"/>
        <w:spacing w:line="254" w:lineRule="auto"/>
        <w:ind w:left="800" w:right="1361"/>
        <w:jc w:val="both"/>
      </w:pPr>
      <w:r w:rsidRPr="00D15607">
        <w:rPr>
          <w:color w:val="0070C0"/>
        </w:rPr>
        <w:t>Sách hướng dẫn này dành cho người dùng có kiến thức cơ bản về máy tính. Ở đây chúng tôi giả định rằng bạn đã quen với WINDOWS 7/10 và biết cách sử dụng chuột và các trình duyệt như Google Chrome, 360, v.v.</w:t>
      </w:r>
    </w:p>
    <w:p w14:paraId="1FC401AD" w14:textId="77777777" w:rsidR="0054114E" w:rsidRDefault="0054114E">
      <w:pPr>
        <w:pStyle w:val="BodyText"/>
      </w:pPr>
    </w:p>
    <w:p w14:paraId="3D810FFB" w14:textId="77777777" w:rsidR="0054114E" w:rsidRDefault="0054114E">
      <w:pPr>
        <w:pStyle w:val="BodyText"/>
        <w:spacing w:before="5"/>
        <w:rPr>
          <w:sz w:val="27"/>
        </w:rPr>
      </w:pPr>
    </w:p>
    <w:p w14:paraId="1B4EEAA0" w14:textId="77777777" w:rsidR="0054114E" w:rsidRPr="00872981" w:rsidRDefault="002D71C1">
      <w:pPr>
        <w:pStyle w:val="Heading1"/>
        <w:tabs>
          <w:tab w:val="left" w:pos="2006"/>
        </w:tabs>
        <w:spacing w:before="1"/>
        <w:rPr>
          <w:color w:val="0070C0"/>
        </w:rPr>
      </w:pPr>
      <w:r>
        <w:t>Chapter</w:t>
      </w:r>
      <w:r>
        <w:rPr>
          <w:spacing w:val="-6"/>
        </w:rPr>
        <w:t xml:space="preserve"> </w:t>
      </w:r>
      <w:r>
        <w:rPr>
          <w:spacing w:val="-10"/>
        </w:rPr>
        <w:t>2</w:t>
      </w:r>
      <w:r>
        <w:tab/>
        <w:t>Instructions</w:t>
      </w:r>
      <w:r>
        <w:rPr>
          <w:spacing w:val="-11"/>
        </w:rPr>
        <w:t xml:space="preserve"> </w:t>
      </w:r>
      <w:r>
        <w:t>for</w:t>
      </w:r>
      <w:r>
        <w:rPr>
          <w:spacing w:val="-2"/>
        </w:rPr>
        <w:t xml:space="preserve"> </w:t>
      </w:r>
      <w:r>
        <w:rPr>
          <w:spacing w:val="-5"/>
        </w:rPr>
        <w:t>Use</w:t>
      </w:r>
      <w:r w:rsidR="00872981" w:rsidRPr="00872981">
        <w:t xml:space="preserve"> </w:t>
      </w:r>
      <w:r w:rsidR="00872981" w:rsidRPr="00872981">
        <w:rPr>
          <w:color w:val="0070C0"/>
          <w:spacing w:val="-5"/>
        </w:rPr>
        <w:t>Hướng dẫn sử dụng</w:t>
      </w:r>
    </w:p>
    <w:p w14:paraId="3D8BB8D1" w14:textId="77777777" w:rsidR="0054114E" w:rsidRDefault="0054114E">
      <w:pPr>
        <w:pStyle w:val="BodyText"/>
        <w:rPr>
          <w:b/>
        </w:rPr>
      </w:pPr>
    </w:p>
    <w:p w14:paraId="343E08B6" w14:textId="77777777" w:rsidR="0054114E" w:rsidRDefault="0054114E">
      <w:pPr>
        <w:pStyle w:val="BodyText"/>
        <w:spacing w:before="8"/>
        <w:rPr>
          <w:b/>
          <w:sz w:val="28"/>
        </w:rPr>
      </w:pPr>
    </w:p>
    <w:p w14:paraId="4AE0FF57" w14:textId="77777777" w:rsidR="0054114E" w:rsidRDefault="002D71C1" w:rsidP="00872981">
      <w:pPr>
        <w:pStyle w:val="ListParagraph"/>
        <w:numPr>
          <w:ilvl w:val="1"/>
          <w:numId w:val="11"/>
        </w:numPr>
        <w:tabs>
          <w:tab w:val="left" w:pos="1161"/>
        </w:tabs>
        <w:rPr>
          <w:sz w:val="24"/>
        </w:rPr>
      </w:pPr>
      <w:r>
        <w:rPr>
          <w:spacing w:val="-2"/>
          <w:sz w:val="24"/>
        </w:rPr>
        <w:t>Portal</w:t>
      </w:r>
      <w:r w:rsidR="00872981" w:rsidRPr="00872981">
        <w:t xml:space="preserve"> </w:t>
      </w:r>
      <w:r w:rsidR="00872981" w:rsidRPr="00872981">
        <w:rPr>
          <w:color w:val="0070C0"/>
          <w:spacing w:val="-2"/>
          <w:sz w:val="24"/>
        </w:rPr>
        <w:t>Cổng thông tin</w:t>
      </w:r>
    </w:p>
    <w:p w14:paraId="34B0828D" w14:textId="77777777" w:rsidR="0054114E" w:rsidRDefault="0054114E">
      <w:pPr>
        <w:pStyle w:val="BodyText"/>
        <w:spacing w:before="2"/>
        <w:rPr>
          <w:sz w:val="27"/>
        </w:rPr>
      </w:pPr>
    </w:p>
    <w:p w14:paraId="728D1BCF" w14:textId="77777777" w:rsidR="0054114E" w:rsidRDefault="002D71C1">
      <w:pPr>
        <w:pStyle w:val="BodyText"/>
        <w:ind w:left="800"/>
        <w:rPr>
          <w:spacing w:val="-2"/>
        </w:rPr>
      </w:pPr>
      <w:r>
        <w:t>The</w:t>
      </w:r>
      <w:r>
        <w:rPr>
          <w:spacing w:val="-7"/>
        </w:rPr>
        <w:t xml:space="preserve"> </w:t>
      </w:r>
      <w:r>
        <w:t>system</w:t>
      </w:r>
      <w:r>
        <w:rPr>
          <w:spacing w:val="-5"/>
        </w:rPr>
        <w:t xml:space="preserve"> </w:t>
      </w:r>
      <w:r>
        <w:t>is</w:t>
      </w:r>
      <w:r>
        <w:rPr>
          <w:spacing w:val="-8"/>
        </w:rPr>
        <w:t xml:space="preserve"> </w:t>
      </w:r>
      <w:r>
        <w:t>browser-based</w:t>
      </w:r>
      <w:r>
        <w:rPr>
          <w:spacing w:val="-4"/>
        </w:rPr>
        <w:t xml:space="preserve"> </w:t>
      </w:r>
      <w:r>
        <w:t>and</w:t>
      </w:r>
      <w:r>
        <w:rPr>
          <w:spacing w:val="-4"/>
        </w:rPr>
        <w:t xml:space="preserve"> </w:t>
      </w:r>
      <w:r>
        <w:t>can</w:t>
      </w:r>
      <w:r>
        <w:rPr>
          <w:spacing w:val="-5"/>
        </w:rPr>
        <w:t xml:space="preserve"> </w:t>
      </w:r>
      <w:r>
        <w:t>be</w:t>
      </w:r>
      <w:r>
        <w:rPr>
          <w:spacing w:val="-7"/>
        </w:rPr>
        <w:t xml:space="preserve"> </w:t>
      </w:r>
      <w:r>
        <w:t>found</w:t>
      </w:r>
      <w:r>
        <w:rPr>
          <w:spacing w:val="-7"/>
        </w:rPr>
        <w:t xml:space="preserve"> </w:t>
      </w:r>
      <w:r>
        <w:t>at</w:t>
      </w:r>
      <w:r>
        <w:rPr>
          <w:spacing w:val="-3"/>
        </w:rPr>
        <w:t xml:space="preserve"> </w:t>
      </w:r>
      <w:hyperlink r:id="rId8">
        <w:r>
          <w:rPr>
            <w:color w:val="800080"/>
            <w:spacing w:val="-2"/>
            <w:u w:val="single" w:color="800080"/>
          </w:rPr>
          <w:t>https://cifer.singlewindow.cn</w:t>
        </w:r>
      </w:hyperlink>
      <w:r>
        <w:rPr>
          <w:spacing w:val="-2"/>
        </w:rPr>
        <w:t>.</w:t>
      </w:r>
    </w:p>
    <w:p w14:paraId="2A70C412" w14:textId="77777777" w:rsidR="00872981" w:rsidRDefault="00872981">
      <w:pPr>
        <w:pStyle w:val="BodyText"/>
        <w:ind w:left="800"/>
        <w:rPr>
          <w:spacing w:val="-2"/>
        </w:rPr>
      </w:pPr>
    </w:p>
    <w:p w14:paraId="431EA15C" w14:textId="77777777" w:rsidR="00872981" w:rsidRPr="00872981" w:rsidRDefault="00872981">
      <w:pPr>
        <w:pStyle w:val="BodyText"/>
        <w:ind w:left="800"/>
        <w:rPr>
          <w:color w:val="0070C0"/>
        </w:rPr>
      </w:pPr>
      <w:r w:rsidRPr="00872981">
        <w:rPr>
          <w:color w:val="0070C0"/>
        </w:rPr>
        <w:t>Hệ thống dựa trên trình duyệt và có thể được tìm thấy tại https://cifer.singlewindow.cn.</w:t>
      </w:r>
    </w:p>
    <w:p w14:paraId="09211074" w14:textId="77777777" w:rsidR="0054114E" w:rsidRDefault="0054114E">
      <w:pPr>
        <w:pStyle w:val="BodyText"/>
        <w:spacing w:before="11"/>
        <w:rPr>
          <w:sz w:val="22"/>
        </w:rPr>
      </w:pPr>
    </w:p>
    <w:p w14:paraId="5480F74C" w14:textId="77777777" w:rsidR="0054114E" w:rsidRPr="00872981" w:rsidRDefault="002D71C1" w:rsidP="00872981">
      <w:pPr>
        <w:pStyle w:val="ListParagraph"/>
        <w:numPr>
          <w:ilvl w:val="1"/>
          <w:numId w:val="11"/>
        </w:numPr>
        <w:tabs>
          <w:tab w:val="left" w:pos="1161"/>
        </w:tabs>
        <w:spacing w:before="51"/>
        <w:rPr>
          <w:color w:val="0070C0"/>
          <w:sz w:val="24"/>
        </w:rPr>
      </w:pPr>
      <w:r>
        <w:rPr>
          <w:sz w:val="24"/>
        </w:rPr>
        <w:t>System</w:t>
      </w:r>
      <w:r>
        <w:rPr>
          <w:spacing w:val="-13"/>
          <w:sz w:val="24"/>
        </w:rPr>
        <w:t xml:space="preserve"> </w:t>
      </w:r>
      <w:r>
        <w:rPr>
          <w:spacing w:val="-2"/>
          <w:sz w:val="24"/>
        </w:rPr>
        <w:t>environment</w:t>
      </w:r>
      <w:r w:rsidR="00872981" w:rsidRPr="00872981">
        <w:t xml:space="preserve"> </w:t>
      </w:r>
      <w:r w:rsidR="00872981" w:rsidRPr="00872981">
        <w:rPr>
          <w:color w:val="0070C0"/>
          <w:spacing w:val="-2"/>
          <w:sz w:val="24"/>
        </w:rPr>
        <w:t>Hệ thống môi trường</w:t>
      </w:r>
    </w:p>
    <w:p w14:paraId="729C118C" w14:textId="77777777" w:rsidR="0054114E" w:rsidRDefault="0054114E">
      <w:pPr>
        <w:pStyle w:val="BodyText"/>
        <w:spacing w:before="2"/>
        <w:rPr>
          <w:sz w:val="27"/>
        </w:rPr>
      </w:pPr>
    </w:p>
    <w:p w14:paraId="685A1A1F" w14:textId="77777777" w:rsidR="0054114E" w:rsidRDefault="002D71C1" w:rsidP="00872981">
      <w:pPr>
        <w:pStyle w:val="ListParagraph"/>
        <w:numPr>
          <w:ilvl w:val="2"/>
          <w:numId w:val="11"/>
        </w:numPr>
        <w:tabs>
          <w:tab w:val="left" w:pos="1343"/>
        </w:tabs>
        <w:rPr>
          <w:sz w:val="24"/>
        </w:rPr>
      </w:pPr>
      <w:r>
        <w:rPr>
          <w:spacing w:val="-2"/>
          <w:sz w:val="24"/>
        </w:rPr>
        <w:t>Operating</w:t>
      </w:r>
      <w:r>
        <w:rPr>
          <w:spacing w:val="4"/>
          <w:sz w:val="24"/>
        </w:rPr>
        <w:t xml:space="preserve"> </w:t>
      </w:r>
      <w:r>
        <w:rPr>
          <w:spacing w:val="-2"/>
          <w:sz w:val="24"/>
        </w:rPr>
        <w:t>system</w:t>
      </w:r>
      <w:r w:rsidR="00872981" w:rsidRPr="00872981">
        <w:t xml:space="preserve"> </w:t>
      </w:r>
      <w:r w:rsidR="00872981" w:rsidRPr="00872981">
        <w:rPr>
          <w:color w:val="0070C0"/>
          <w:spacing w:val="-2"/>
          <w:sz w:val="24"/>
        </w:rPr>
        <w:t>Hệ điều hành</w:t>
      </w:r>
    </w:p>
    <w:p w14:paraId="63A9179D" w14:textId="77777777" w:rsidR="0054114E" w:rsidRDefault="0054114E">
      <w:pPr>
        <w:pStyle w:val="BodyText"/>
        <w:spacing w:before="1"/>
        <w:rPr>
          <w:sz w:val="27"/>
        </w:rPr>
      </w:pPr>
    </w:p>
    <w:p w14:paraId="68FBC1A4" w14:textId="77777777" w:rsidR="00872981" w:rsidRDefault="002D71C1">
      <w:pPr>
        <w:pStyle w:val="BodyText"/>
        <w:spacing w:line="254" w:lineRule="auto"/>
        <w:ind w:left="800" w:right="3707"/>
      </w:pPr>
      <w:r>
        <w:t>Windows</w:t>
      </w:r>
      <w:r>
        <w:rPr>
          <w:spacing w:val="-7"/>
        </w:rPr>
        <w:t xml:space="preserve"> </w:t>
      </w:r>
      <w:r>
        <w:t>7</w:t>
      </w:r>
      <w:r>
        <w:rPr>
          <w:spacing w:val="-6"/>
        </w:rPr>
        <w:t xml:space="preserve"> </w:t>
      </w:r>
      <w:r>
        <w:t>or</w:t>
      </w:r>
      <w:r>
        <w:rPr>
          <w:spacing w:val="-8"/>
        </w:rPr>
        <w:t xml:space="preserve"> </w:t>
      </w:r>
      <w:r>
        <w:t>10</w:t>
      </w:r>
      <w:r>
        <w:rPr>
          <w:spacing w:val="-8"/>
        </w:rPr>
        <w:t xml:space="preserve"> </w:t>
      </w:r>
      <w:r>
        <w:t>(32-bit</w:t>
      </w:r>
      <w:r>
        <w:rPr>
          <w:spacing w:val="-8"/>
        </w:rPr>
        <w:t xml:space="preserve"> </w:t>
      </w:r>
      <w:r>
        <w:t>or</w:t>
      </w:r>
      <w:r>
        <w:rPr>
          <w:spacing w:val="-6"/>
        </w:rPr>
        <w:t xml:space="preserve"> </w:t>
      </w:r>
      <w:r>
        <w:t>64-bit</w:t>
      </w:r>
      <w:r>
        <w:rPr>
          <w:spacing w:val="-6"/>
        </w:rPr>
        <w:t xml:space="preserve"> </w:t>
      </w:r>
      <w:r>
        <w:t>operating</w:t>
      </w:r>
      <w:r>
        <w:rPr>
          <w:spacing w:val="-9"/>
        </w:rPr>
        <w:t xml:space="preserve"> </w:t>
      </w:r>
      <w:r>
        <w:t xml:space="preserve">system). </w:t>
      </w:r>
    </w:p>
    <w:p w14:paraId="1D40A817" w14:textId="77777777" w:rsidR="00872981" w:rsidRPr="00872981" w:rsidRDefault="00872981">
      <w:pPr>
        <w:pStyle w:val="BodyText"/>
        <w:spacing w:line="254" w:lineRule="auto"/>
        <w:ind w:left="800" w:right="3707"/>
        <w:rPr>
          <w:color w:val="0070C0"/>
        </w:rPr>
      </w:pPr>
      <w:r w:rsidRPr="00872981">
        <w:rPr>
          <w:color w:val="0070C0"/>
        </w:rPr>
        <w:t>Windows 7 hoặc 10 (hệ điều hành 32 bit hoặc 64 bit).</w:t>
      </w:r>
    </w:p>
    <w:p w14:paraId="547D4954" w14:textId="77777777" w:rsidR="00872981" w:rsidRDefault="00872981">
      <w:pPr>
        <w:pStyle w:val="BodyText"/>
        <w:spacing w:line="254" w:lineRule="auto"/>
        <w:ind w:left="800" w:right="3707"/>
      </w:pPr>
    </w:p>
    <w:p w14:paraId="65730696" w14:textId="77777777" w:rsidR="0054114E" w:rsidRDefault="002D71C1">
      <w:pPr>
        <w:pStyle w:val="BodyText"/>
        <w:spacing w:line="254" w:lineRule="auto"/>
        <w:ind w:left="800" w:right="3707"/>
      </w:pPr>
      <w:r>
        <w:t>Windows XP is not recommendable.</w:t>
      </w:r>
    </w:p>
    <w:p w14:paraId="08D097FD" w14:textId="77777777" w:rsidR="00872981" w:rsidRDefault="00872981">
      <w:pPr>
        <w:pStyle w:val="BodyText"/>
        <w:spacing w:line="254" w:lineRule="auto"/>
        <w:ind w:left="800" w:right="3707"/>
      </w:pPr>
    </w:p>
    <w:p w14:paraId="4563832D" w14:textId="77777777" w:rsidR="00872981" w:rsidRPr="00872981" w:rsidRDefault="00872981">
      <w:pPr>
        <w:pStyle w:val="BodyText"/>
        <w:spacing w:line="254" w:lineRule="auto"/>
        <w:ind w:left="800" w:right="3707"/>
        <w:rPr>
          <w:color w:val="0070C0"/>
        </w:rPr>
      </w:pPr>
      <w:r w:rsidRPr="00872981">
        <w:rPr>
          <w:color w:val="0070C0"/>
        </w:rPr>
        <w:t>Windows XP không được khuyến khích.</w:t>
      </w:r>
    </w:p>
    <w:p w14:paraId="15AC2D04" w14:textId="77777777" w:rsidR="0054114E" w:rsidRDefault="0054114E">
      <w:pPr>
        <w:pStyle w:val="BodyText"/>
        <w:spacing w:before="10"/>
        <w:rPr>
          <w:sz w:val="25"/>
        </w:rPr>
      </w:pPr>
    </w:p>
    <w:p w14:paraId="0947B9DD" w14:textId="77777777" w:rsidR="0054114E" w:rsidRDefault="002D71C1" w:rsidP="00531B55">
      <w:pPr>
        <w:pStyle w:val="ListParagraph"/>
        <w:numPr>
          <w:ilvl w:val="2"/>
          <w:numId w:val="11"/>
        </w:numPr>
        <w:tabs>
          <w:tab w:val="left" w:pos="1343"/>
        </w:tabs>
        <w:spacing w:line="511" w:lineRule="auto"/>
        <w:ind w:right="1290"/>
        <w:rPr>
          <w:sz w:val="24"/>
        </w:rPr>
      </w:pPr>
      <w:r>
        <w:rPr>
          <w:spacing w:val="-2"/>
          <w:sz w:val="24"/>
        </w:rPr>
        <w:t xml:space="preserve">Browser </w:t>
      </w:r>
      <w:r>
        <w:rPr>
          <w:sz w:val="24"/>
        </w:rPr>
        <w:t xml:space="preserve">Chrome 50 </w:t>
      </w:r>
      <w:r>
        <w:rPr>
          <w:sz w:val="24"/>
          <w:vertAlign w:val="superscript"/>
        </w:rPr>
        <w:t>+</w:t>
      </w:r>
      <w:r w:rsidR="00872981">
        <w:rPr>
          <w:sz w:val="24"/>
          <w:vertAlign w:val="superscript"/>
        </w:rPr>
        <w:t xml:space="preserve"> </w:t>
      </w:r>
      <w:r w:rsidR="00531B55">
        <w:rPr>
          <w:sz w:val="24"/>
          <w:vertAlign w:val="superscript"/>
        </w:rPr>
        <w:t xml:space="preserve"> </w:t>
      </w:r>
      <w:r w:rsidR="00531B55">
        <w:rPr>
          <w:sz w:val="24"/>
        </w:rPr>
        <w:t xml:space="preserve">   </w:t>
      </w:r>
      <w:r w:rsidR="00531B55" w:rsidRPr="00531B55">
        <w:rPr>
          <w:color w:val="0070C0"/>
          <w:sz w:val="24"/>
        </w:rPr>
        <w:t>Trình duyệt Chrome 50 +</w:t>
      </w:r>
    </w:p>
    <w:p w14:paraId="1FB20ABC" w14:textId="77777777" w:rsidR="0054114E" w:rsidRDefault="002D71C1" w:rsidP="00531B55">
      <w:pPr>
        <w:pStyle w:val="ListParagraph"/>
        <w:numPr>
          <w:ilvl w:val="1"/>
          <w:numId w:val="11"/>
        </w:numPr>
        <w:tabs>
          <w:tab w:val="left" w:pos="1161"/>
        </w:tabs>
        <w:rPr>
          <w:sz w:val="24"/>
        </w:rPr>
      </w:pPr>
      <w:r>
        <w:rPr>
          <w:sz w:val="24"/>
        </w:rPr>
        <w:t>Input</w:t>
      </w:r>
      <w:r>
        <w:rPr>
          <w:spacing w:val="-5"/>
          <w:sz w:val="24"/>
        </w:rPr>
        <w:t xml:space="preserve"> </w:t>
      </w:r>
      <w:r>
        <w:rPr>
          <w:spacing w:val="-2"/>
          <w:sz w:val="24"/>
        </w:rPr>
        <w:t>requirements</w:t>
      </w:r>
      <w:r w:rsidR="00531B55" w:rsidRPr="00531B55">
        <w:t xml:space="preserve"> </w:t>
      </w:r>
      <w:r w:rsidR="00531B55" w:rsidRPr="00531B55">
        <w:rPr>
          <w:color w:val="0070C0"/>
          <w:spacing w:val="-2"/>
          <w:sz w:val="24"/>
        </w:rPr>
        <w:t>Các yêu cầu đầu vào</w:t>
      </w:r>
    </w:p>
    <w:p w14:paraId="0C5291A9" w14:textId="77777777" w:rsidR="0054114E" w:rsidRDefault="0054114E">
      <w:pPr>
        <w:pStyle w:val="BodyText"/>
        <w:spacing w:before="2"/>
        <w:rPr>
          <w:sz w:val="27"/>
        </w:rPr>
      </w:pPr>
    </w:p>
    <w:p w14:paraId="56AABF2F" w14:textId="77777777" w:rsidR="0054114E" w:rsidRDefault="002D71C1" w:rsidP="00531B55">
      <w:pPr>
        <w:pStyle w:val="ListParagraph"/>
        <w:numPr>
          <w:ilvl w:val="2"/>
          <w:numId w:val="11"/>
        </w:numPr>
        <w:tabs>
          <w:tab w:val="left" w:pos="1343"/>
        </w:tabs>
        <w:rPr>
          <w:sz w:val="24"/>
        </w:rPr>
      </w:pPr>
      <w:r>
        <w:rPr>
          <w:sz w:val="24"/>
        </w:rPr>
        <w:t>Input</w:t>
      </w:r>
      <w:r>
        <w:rPr>
          <w:spacing w:val="-3"/>
          <w:sz w:val="24"/>
        </w:rPr>
        <w:t xml:space="preserve"> </w:t>
      </w:r>
      <w:r>
        <w:rPr>
          <w:spacing w:val="-2"/>
          <w:sz w:val="24"/>
        </w:rPr>
        <w:t>requirements</w:t>
      </w:r>
      <w:r w:rsidR="00531B55" w:rsidRPr="00531B55">
        <w:t xml:space="preserve"> </w:t>
      </w:r>
      <w:r w:rsidR="00531B55" w:rsidRPr="00531B55">
        <w:rPr>
          <w:color w:val="0070C0"/>
          <w:spacing w:val="-2"/>
          <w:sz w:val="24"/>
        </w:rPr>
        <w:t>Yêu cầu đầu vào</w:t>
      </w:r>
    </w:p>
    <w:p w14:paraId="6F755027" w14:textId="77777777" w:rsidR="0054114E" w:rsidRDefault="0054114E">
      <w:pPr>
        <w:pStyle w:val="BodyText"/>
        <w:spacing w:before="1"/>
        <w:rPr>
          <w:sz w:val="27"/>
        </w:rPr>
      </w:pPr>
    </w:p>
    <w:p w14:paraId="0290DF75" w14:textId="77777777" w:rsidR="0054114E" w:rsidRDefault="002D71C1">
      <w:pPr>
        <w:pStyle w:val="BodyText"/>
        <w:spacing w:line="254" w:lineRule="auto"/>
        <w:ind w:left="800" w:right="1356"/>
        <w:jc w:val="both"/>
      </w:pPr>
      <w:r>
        <w:t>In the interface, required fields are marked with “ * ” while optional fields are not. The</w:t>
      </w:r>
      <w:r>
        <w:rPr>
          <w:spacing w:val="-5"/>
        </w:rPr>
        <w:t xml:space="preserve"> </w:t>
      </w:r>
      <w:r>
        <w:t>fields</w:t>
      </w:r>
      <w:r>
        <w:rPr>
          <w:spacing w:val="-4"/>
        </w:rPr>
        <w:t xml:space="preserve"> </w:t>
      </w:r>
      <w:r>
        <w:t>with</w:t>
      </w:r>
      <w:r>
        <w:rPr>
          <w:spacing w:val="-3"/>
        </w:rPr>
        <w:t xml:space="preserve"> </w:t>
      </w:r>
      <w:r>
        <w:t>gray</w:t>
      </w:r>
      <w:r>
        <w:rPr>
          <w:spacing w:val="-4"/>
        </w:rPr>
        <w:t xml:space="preserve"> </w:t>
      </w:r>
      <w:r>
        <w:t>background</w:t>
      </w:r>
      <w:r>
        <w:rPr>
          <w:spacing w:val="-3"/>
        </w:rPr>
        <w:t xml:space="preserve"> </w:t>
      </w:r>
      <w:r>
        <w:t>are</w:t>
      </w:r>
      <w:r>
        <w:rPr>
          <w:spacing w:val="-5"/>
        </w:rPr>
        <w:t xml:space="preserve"> </w:t>
      </w:r>
      <w:r>
        <w:t>not</w:t>
      </w:r>
      <w:r>
        <w:rPr>
          <w:spacing w:val="-5"/>
        </w:rPr>
        <w:t xml:space="preserve"> </w:t>
      </w:r>
      <w:r>
        <w:t>available.</w:t>
      </w:r>
      <w:r>
        <w:rPr>
          <w:spacing w:val="-4"/>
        </w:rPr>
        <w:t xml:space="preserve"> </w:t>
      </w:r>
      <w:r>
        <w:t>If</w:t>
      </w:r>
      <w:r>
        <w:rPr>
          <w:spacing w:val="-3"/>
        </w:rPr>
        <w:t xml:space="preserve"> </w:t>
      </w:r>
      <w:r>
        <w:t>a</w:t>
      </w:r>
      <w:r>
        <w:rPr>
          <w:spacing w:val="-4"/>
        </w:rPr>
        <w:t xml:space="preserve"> </w:t>
      </w:r>
      <w:r>
        <w:t>red</w:t>
      </w:r>
      <w:r>
        <w:rPr>
          <w:spacing w:val="-3"/>
        </w:rPr>
        <w:t xml:space="preserve"> </w:t>
      </w:r>
      <w:r>
        <w:t>alert</w:t>
      </w:r>
      <w:r>
        <w:rPr>
          <w:spacing w:val="-3"/>
        </w:rPr>
        <w:t xml:space="preserve"> </w:t>
      </w:r>
      <w:r>
        <w:t>pops</w:t>
      </w:r>
      <w:r>
        <w:rPr>
          <w:spacing w:val="-4"/>
        </w:rPr>
        <w:t xml:space="preserve"> </w:t>
      </w:r>
      <w:r>
        <w:t>up</w:t>
      </w:r>
      <w:r>
        <w:rPr>
          <w:spacing w:val="-5"/>
        </w:rPr>
        <w:t xml:space="preserve"> </w:t>
      </w:r>
      <w:r>
        <w:t>next</w:t>
      </w:r>
      <w:r>
        <w:rPr>
          <w:spacing w:val="-3"/>
        </w:rPr>
        <w:t xml:space="preserve"> </w:t>
      </w:r>
      <w:r>
        <w:t>to</w:t>
      </w:r>
      <w:r>
        <w:rPr>
          <w:spacing w:val="-3"/>
        </w:rPr>
        <w:t xml:space="preserve"> </w:t>
      </w:r>
      <w:r>
        <w:t>a</w:t>
      </w:r>
      <w:r>
        <w:rPr>
          <w:spacing w:val="-4"/>
        </w:rPr>
        <w:t xml:space="preserve"> </w:t>
      </w:r>
      <w:r>
        <w:t>field when inputting, it means that the information currently entered does not meet the</w:t>
      </w:r>
      <w:r w:rsidR="00531B55">
        <w:t xml:space="preserve"> requirements and should be modified according to the alert. The blue buttons in the interface are function keys.</w:t>
      </w:r>
    </w:p>
    <w:p w14:paraId="0AD94594" w14:textId="77777777" w:rsidR="00531B55" w:rsidRDefault="00531B55">
      <w:pPr>
        <w:pStyle w:val="BodyText"/>
        <w:spacing w:line="254" w:lineRule="auto"/>
        <w:ind w:left="800" w:right="1356"/>
        <w:jc w:val="both"/>
      </w:pPr>
    </w:p>
    <w:p w14:paraId="4C4EE97A" w14:textId="77777777" w:rsidR="0054114E" w:rsidRDefault="00531B55" w:rsidP="00631A21">
      <w:pPr>
        <w:pStyle w:val="BodyText"/>
        <w:spacing w:line="254" w:lineRule="auto"/>
        <w:ind w:left="800" w:right="1356"/>
        <w:jc w:val="both"/>
        <w:rPr>
          <w:sz w:val="20"/>
        </w:rPr>
      </w:pPr>
      <w:r w:rsidRPr="00531B55">
        <w:rPr>
          <w:color w:val="0070C0"/>
        </w:rPr>
        <w:t>Trong giao diện, các trường bắt buộc được đánh dấu “*”</w:t>
      </w:r>
      <w:r>
        <w:rPr>
          <w:color w:val="0070C0"/>
        </w:rPr>
        <w:t>,</w:t>
      </w:r>
      <w:r w:rsidRPr="00531B55">
        <w:rPr>
          <w:color w:val="0070C0"/>
        </w:rPr>
        <w:t xml:space="preserve"> trong khi các trường tùy chọn thì không. Các trường có nền màu xám</w:t>
      </w:r>
      <w:r w:rsidR="00631A21">
        <w:rPr>
          <w:color w:val="0070C0"/>
        </w:rPr>
        <w:t xml:space="preserve"> là</w:t>
      </w:r>
      <w:r w:rsidRPr="00531B55">
        <w:rPr>
          <w:color w:val="0070C0"/>
        </w:rPr>
        <w:t xml:space="preserve"> không có sẵn. Nếu cảnh báo màu đỏ bật lên bên cạnh một trường khi</w:t>
      </w:r>
      <w:r w:rsidR="00631A21">
        <w:rPr>
          <w:color w:val="0070C0"/>
        </w:rPr>
        <w:t xml:space="preserve"> đang</w:t>
      </w:r>
      <w:r w:rsidRPr="00531B55">
        <w:rPr>
          <w:color w:val="0070C0"/>
        </w:rPr>
        <w:t xml:space="preserve"> nhập</w:t>
      </w:r>
      <w:r w:rsidR="00631A21">
        <w:rPr>
          <w:color w:val="0070C0"/>
        </w:rPr>
        <w:t xml:space="preserve"> dữ liệu</w:t>
      </w:r>
      <w:r w:rsidRPr="00531B55">
        <w:rPr>
          <w:color w:val="0070C0"/>
        </w:rPr>
        <w:t>, điều đó có nghĩa là thông tin hiện được nhập không đáp ứng các yêu cầu và cần được sửa đổi theo cảnh báo. Các nút màu xanh trong giao diện là các phím chức năng.</w:t>
      </w:r>
      <w:r w:rsidR="00631A21">
        <w:rPr>
          <w:sz w:val="20"/>
        </w:rPr>
        <w:t xml:space="preserve"> </w:t>
      </w:r>
    </w:p>
    <w:p w14:paraId="0A5FCC53" w14:textId="77777777" w:rsidR="0054114E" w:rsidRDefault="0054114E">
      <w:pPr>
        <w:pStyle w:val="BodyText"/>
        <w:rPr>
          <w:sz w:val="20"/>
        </w:rPr>
      </w:pPr>
    </w:p>
    <w:p w14:paraId="182E3CA2" w14:textId="77777777" w:rsidR="0054114E" w:rsidRDefault="002D71C1">
      <w:pPr>
        <w:pStyle w:val="BodyText"/>
        <w:spacing w:before="8"/>
        <w:rPr>
          <w:sz w:val="23"/>
        </w:rPr>
      </w:pPr>
      <w:r>
        <w:rPr>
          <w:noProof/>
        </w:rPr>
        <w:drawing>
          <wp:anchor distT="0" distB="0" distL="0" distR="0" simplePos="0" relativeHeight="251658752" behindDoc="0" locked="0" layoutInCell="1" allowOverlap="1" wp14:anchorId="3ACE5017" wp14:editId="17E34FAF">
            <wp:simplePos x="0" y="0"/>
            <wp:positionH relativeFrom="page">
              <wp:posOffset>1260025</wp:posOffset>
            </wp:positionH>
            <wp:positionV relativeFrom="paragraph">
              <wp:posOffset>198850</wp:posOffset>
            </wp:positionV>
            <wp:extent cx="4969385" cy="1916811"/>
            <wp:effectExtent l="0" t="0" r="0" b="0"/>
            <wp:wrapTopAndBottom/>
            <wp:docPr id="3" name="image2.png" descr="C:\Users\ADMINI~1\AppData\Local\Temp\1639118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969385" cy="1916811"/>
                    </a:xfrm>
                    <a:prstGeom prst="rect">
                      <a:avLst/>
                    </a:prstGeom>
                  </pic:spPr>
                </pic:pic>
              </a:graphicData>
            </a:graphic>
          </wp:anchor>
        </w:drawing>
      </w:r>
    </w:p>
    <w:p w14:paraId="40D8DA55" w14:textId="77777777" w:rsidR="0054114E" w:rsidRDefault="0054114E">
      <w:pPr>
        <w:pStyle w:val="BodyText"/>
        <w:spacing w:before="2"/>
        <w:rPr>
          <w:sz w:val="21"/>
        </w:rPr>
      </w:pPr>
    </w:p>
    <w:p w14:paraId="5A3CD3A8" w14:textId="77777777" w:rsidR="0054114E" w:rsidRDefault="002D71C1">
      <w:pPr>
        <w:ind w:left="3408" w:right="3965"/>
        <w:jc w:val="center"/>
        <w:rPr>
          <w:spacing w:val="-2"/>
          <w:sz w:val="21"/>
        </w:rPr>
      </w:pPr>
      <w:r>
        <w:rPr>
          <w:sz w:val="21"/>
        </w:rPr>
        <w:t>(Basic</w:t>
      </w:r>
      <w:r>
        <w:rPr>
          <w:spacing w:val="-10"/>
          <w:sz w:val="21"/>
        </w:rPr>
        <w:t xml:space="preserve"> </w:t>
      </w:r>
      <w:r>
        <w:rPr>
          <w:sz w:val="21"/>
        </w:rPr>
        <w:t>enterprise</w:t>
      </w:r>
      <w:r>
        <w:rPr>
          <w:spacing w:val="-10"/>
          <w:sz w:val="21"/>
        </w:rPr>
        <w:t xml:space="preserve"> </w:t>
      </w:r>
      <w:r>
        <w:rPr>
          <w:spacing w:val="-2"/>
          <w:sz w:val="21"/>
        </w:rPr>
        <w:t>information)</w:t>
      </w:r>
    </w:p>
    <w:p w14:paraId="6A90B9A2" w14:textId="77777777" w:rsidR="00631A21" w:rsidRPr="00631A21" w:rsidRDefault="00631A21">
      <w:pPr>
        <w:ind w:left="3408" w:right="3965"/>
        <w:jc w:val="center"/>
        <w:rPr>
          <w:color w:val="0070C0"/>
          <w:sz w:val="21"/>
        </w:rPr>
      </w:pPr>
      <w:r w:rsidRPr="00631A21">
        <w:rPr>
          <w:color w:val="0070C0"/>
          <w:sz w:val="21"/>
        </w:rPr>
        <w:t>(Thông tin cơ bản về doanh nghiệp)</w:t>
      </w:r>
    </w:p>
    <w:p w14:paraId="4D2E6161" w14:textId="77777777" w:rsidR="0054114E" w:rsidRDefault="0054114E">
      <w:pPr>
        <w:pStyle w:val="BodyText"/>
        <w:spacing w:before="7"/>
        <w:rPr>
          <w:sz w:val="28"/>
        </w:rPr>
      </w:pPr>
    </w:p>
    <w:p w14:paraId="075AA4CD" w14:textId="77777777" w:rsidR="0054114E" w:rsidRDefault="002D71C1" w:rsidP="00631A21">
      <w:pPr>
        <w:pStyle w:val="ListParagraph"/>
        <w:numPr>
          <w:ilvl w:val="2"/>
          <w:numId w:val="11"/>
        </w:numPr>
        <w:tabs>
          <w:tab w:val="left" w:pos="1343"/>
        </w:tabs>
        <w:rPr>
          <w:sz w:val="24"/>
        </w:rPr>
      </w:pPr>
      <w:r>
        <w:rPr>
          <w:sz w:val="24"/>
        </w:rPr>
        <w:t>Keyboard</w:t>
      </w:r>
      <w:r>
        <w:rPr>
          <w:spacing w:val="-13"/>
          <w:sz w:val="24"/>
        </w:rPr>
        <w:t xml:space="preserve"> </w:t>
      </w:r>
      <w:r>
        <w:rPr>
          <w:spacing w:val="-2"/>
          <w:sz w:val="24"/>
        </w:rPr>
        <w:t>operation</w:t>
      </w:r>
      <w:r w:rsidR="00631A21" w:rsidRPr="00631A21">
        <w:t xml:space="preserve"> </w:t>
      </w:r>
      <w:r w:rsidR="00631A21" w:rsidRPr="00631A21">
        <w:rPr>
          <w:color w:val="0070C0"/>
          <w:spacing w:val="-2"/>
          <w:sz w:val="24"/>
        </w:rPr>
        <w:t>Thao tác bàn phím</w:t>
      </w:r>
    </w:p>
    <w:p w14:paraId="3B7108CA" w14:textId="77777777" w:rsidR="0054114E" w:rsidRDefault="0054114E">
      <w:pPr>
        <w:pStyle w:val="BodyText"/>
        <w:spacing w:before="1"/>
        <w:rPr>
          <w:sz w:val="27"/>
        </w:rPr>
      </w:pPr>
    </w:p>
    <w:p w14:paraId="7A6B0FAF" w14:textId="77777777" w:rsidR="0054114E" w:rsidRPr="00631A21" w:rsidRDefault="002D71C1">
      <w:pPr>
        <w:pStyle w:val="BodyText"/>
        <w:ind w:left="800"/>
        <w:rPr>
          <w:color w:val="0070C0"/>
          <w:spacing w:val="-2"/>
        </w:rPr>
      </w:pPr>
      <w:r>
        <w:t>Some</w:t>
      </w:r>
      <w:r>
        <w:rPr>
          <w:spacing w:val="-7"/>
        </w:rPr>
        <w:t xml:space="preserve"> </w:t>
      </w:r>
      <w:r>
        <w:t>functions</w:t>
      </w:r>
      <w:r>
        <w:rPr>
          <w:spacing w:val="-6"/>
        </w:rPr>
        <w:t xml:space="preserve"> </w:t>
      </w:r>
      <w:r>
        <w:t>in</w:t>
      </w:r>
      <w:r>
        <w:rPr>
          <w:spacing w:val="-5"/>
        </w:rPr>
        <w:t xml:space="preserve"> </w:t>
      </w:r>
      <w:r>
        <w:t>the</w:t>
      </w:r>
      <w:r>
        <w:rPr>
          <w:spacing w:val="-3"/>
        </w:rPr>
        <w:t xml:space="preserve"> </w:t>
      </w:r>
      <w:r>
        <w:t>interface</w:t>
      </w:r>
      <w:r>
        <w:rPr>
          <w:spacing w:val="-4"/>
        </w:rPr>
        <w:t xml:space="preserve"> </w:t>
      </w:r>
      <w:r>
        <w:t>can</w:t>
      </w:r>
      <w:r>
        <w:rPr>
          <w:spacing w:val="-4"/>
        </w:rPr>
        <w:t xml:space="preserve"> </w:t>
      </w:r>
      <w:r>
        <w:t>be</w:t>
      </w:r>
      <w:r>
        <w:rPr>
          <w:spacing w:val="-6"/>
        </w:rPr>
        <w:t xml:space="preserve"> </w:t>
      </w:r>
      <w:r>
        <w:t>operated</w:t>
      </w:r>
      <w:r>
        <w:rPr>
          <w:spacing w:val="-4"/>
        </w:rPr>
        <w:t xml:space="preserve"> </w:t>
      </w:r>
      <w:r>
        <w:t>quickly</w:t>
      </w:r>
      <w:r>
        <w:rPr>
          <w:spacing w:val="-4"/>
        </w:rPr>
        <w:t xml:space="preserve"> </w:t>
      </w:r>
      <w:r>
        <w:t>by</w:t>
      </w:r>
      <w:r>
        <w:rPr>
          <w:spacing w:val="-4"/>
        </w:rPr>
        <w:t xml:space="preserve"> </w:t>
      </w:r>
      <w:r>
        <w:t>the</w:t>
      </w:r>
      <w:r>
        <w:rPr>
          <w:spacing w:val="-5"/>
        </w:rPr>
        <w:t xml:space="preserve"> </w:t>
      </w:r>
      <w:r>
        <w:rPr>
          <w:spacing w:val="-2"/>
        </w:rPr>
        <w:t>keyboard.</w:t>
      </w:r>
    </w:p>
    <w:p w14:paraId="7845B8C3" w14:textId="77777777" w:rsidR="00631A21" w:rsidRDefault="00631A21">
      <w:pPr>
        <w:pStyle w:val="BodyText"/>
        <w:ind w:left="800"/>
        <w:rPr>
          <w:color w:val="0070C0"/>
        </w:rPr>
      </w:pPr>
      <w:r w:rsidRPr="00631A21">
        <w:rPr>
          <w:color w:val="0070C0"/>
        </w:rPr>
        <w:t>Một số chức năng trong giao diện có thể được thao tác nhanh chóng bằng bàn phím.</w:t>
      </w:r>
    </w:p>
    <w:p w14:paraId="25CE0B59" w14:textId="77777777" w:rsidR="00631A21" w:rsidRDefault="00631A21">
      <w:pPr>
        <w:pStyle w:val="BodyText"/>
        <w:ind w:left="800"/>
      </w:pPr>
    </w:p>
    <w:p w14:paraId="6C962E92" w14:textId="77777777" w:rsidR="0054114E" w:rsidRDefault="002D71C1">
      <w:pPr>
        <w:pStyle w:val="BodyText"/>
        <w:spacing w:before="19"/>
        <w:ind w:left="800"/>
        <w:rPr>
          <w:spacing w:val="-2"/>
        </w:rPr>
      </w:pPr>
      <w:r>
        <w:t>Pressing</w:t>
      </w:r>
      <w:r>
        <w:rPr>
          <w:spacing w:val="-12"/>
        </w:rPr>
        <w:t xml:space="preserve"> </w:t>
      </w:r>
      <w:r>
        <w:t>the</w:t>
      </w:r>
      <w:r>
        <w:rPr>
          <w:spacing w:val="-6"/>
        </w:rPr>
        <w:t xml:space="preserve"> </w:t>
      </w:r>
      <w:r>
        <w:t>Tab</w:t>
      </w:r>
      <w:r>
        <w:rPr>
          <w:spacing w:val="-7"/>
        </w:rPr>
        <w:t xml:space="preserve"> </w:t>
      </w:r>
      <w:r>
        <w:t>key</w:t>
      </w:r>
      <w:r>
        <w:rPr>
          <w:spacing w:val="-7"/>
        </w:rPr>
        <w:t xml:space="preserve"> </w:t>
      </w:r>
      <w:r>
        <w:t>makes</w:t>
      </w:r>
      <w:r>
        <w:rPr>
          <w:spacing w:val="-6"/>
        </w:rPr>
        <w:t xml:space="preserve"> </w:t>
      </w:r>
      <w:r>
        <w:t>the</w:t>
      </w:r>
      <w:r>
        <w:rPr>
          <w:spacing w:val="-9"/>
        </w:rPr>
        <w:t xml:space="preserve"> </w:t>
      </w:r>
      <w:r>
        <w:t>text</w:t>
      </w:r>
      <w:r>
        <w:rPr>
          <w:spacing w:val="-6"/>
        </w:rPr>
        <w:t xml:space="preserve"> </w:t>
      </w:r>
      <w:r>
        <w:t>cursor</w:t>
      </w:r>
      <w:r>
        <w:rPr>
          <w:spacing w:val="-7"/>
        </w:rPr>
        <w:t xml:space="preserve"> </w:t>
      </w:r>
      <w:r>
        <w:t>automatically</w:t>
      </w:r>
      <w:r>
        <w:rPr>
          <w:spacing w:val="-8"/>
        </w:rPr>
        <w:t xml:space="preserve"> </w:t>
      </w:r>
      <w:r>
        <w:t>advance</w:t>
      </w:r>
      <w:r>
        <w:rPr>
          <w:spacing w:val="-8"/>
        </w:rPr>
        <w:t xml:space="preserve"> </w:t>
      </w:r>
      <w:r>
        <w:t>to</w:t>
      </w:r>
      <w:r>
        <w:rPr>
          <w:spacing w:val="-8"/>
        </w:rPr>
        <w:t xml:space="preserve"> </w:t>
      </w:r>
      <w:r>
        <w:t>the</w:t>
      </w:r>
      <w:r>
        <w:rPr>
          <w:spacing w:val="-7"/>
        </w:rPr>
        <w:t xml:space="preserve"> </w:t>
      </w:r>
      <w:r>
        <w:t>next</w:t>
      </w:r>
      <w:r>
        <w:rPr>
          <w:spacing w:val="-6"/>
        </w:rPr>
        <w:t xml:space="preserve"> </w:t>
      </w:r>
      <w:r>
        <w:rPr>
          <w:spacing w:val="-2"/>
        </w:rPr>
        <w:t>field.</w:t>
      </w:r>
    </w:p>
    <w:p w14:paraId="58857DB1" w14:textId="77777777" w:rsidR="00631A21" w:rsidRDefault="00631A21">
      <w:pPr>
        <w:pStyle w:val="BodyText"/>
        <w:spacing w:before="19"/>
        <w:ind w:left="800"/>
        <w:rPr>
          <w:color w:val="0070C0"/>
        </w:rPr>
      </w:pPr>
      <w:r w:rsidRPr="00631A21">
        <w:rPr>
          <w:color w:val="0070C0"/>
        </w:rPr>
        <w:t xml:space="preserve">Nhấn phím Tab sẽ làm cho con trỏ văn bản tự động chuyển đến </w:t>
      </w:r>
      <w:r>
        <w:rPr>
          <w:color w:val="0070C0"/>
        </w:rPr>
        <w:t>trường</w:t>
      </w:r>
      <w:r w:rsidRPr="00631A21">
        <w:rPr>
          <w:color w:val="0070C0"/>
        </w:rPr>
        <w:t xml:space="preserve"> tiếp theo.</w:t>
      </w:r>
    </w:p>
    <w:p w14:paraId="1433C373" w14:textId="77777777" w:rsidR="00631A21" w:rsidRPr="00631A21" w:rsidRDefault="00631A21">
      <w:pPr>
        <w:pStyle w:val="BodyText"/>
        <w:spacing w:before="19"/>
        <w:ind w:left="800"/>
        <w:rPr>
          <w:color w:val="0070C0"/>
        </w:rPr>
      </w:pPr>
    </w:p>
    <w:p w14:paraId="20DDC595" w14:textId="77777777" w:rsidR="0054114E" w:rsidRDefault="002D71C1">
      <w:pPr>
        <w:pStyle w:val="BodyText"/>
        <w:spacing w:before="19" w:line="254" w:lineRule="auto"/>
        <w:ind w:left="800" w:right="1360"/>
      </w:pPr>
      <w:r>
        <w:t xml:space="preserve">Pressing the Up or Down Arrow key allows you to select from the parameters in the </w:t>
      </w:r>
      <w:r>
        <w:lastRenderedPageBreak/>
        <w:t>drop-down menu on the screen.</w:t>
      </w:r>
    </w:p>
    <w:p w14:paraId="76F19E72" w14:textId="77777777" w:rsidR="00631A21" w:rsidRPr="00631A21" w:rsidRDefault="00631A21">
      <w:pPr>
        <w:pStyle w:val="BodyText"/>
        <w:spacing w:before="19" w:line="254" w:lineRule="auto"/>
        <w:ind w:left="800" w:right="1360"/>
        <w:rPr>
          <w:color w:val="0070C0"/>
        </w:rPr>
      </w:pPr>
      <w:r w:rsidRPr="00631A21">
        <w:rPr>
          <w:color w:val="0070C0"/>
        </w:rPr>
        <w:t>Nhấn phím Mũi tên Lên hoặc Mũi tên Xuống cho phép bạn chọn các thông số trong menu thả xuống trên màn hình.</w:t>
      </w:r>
    </w:p>
    <w:p w14:paraId="2E5879E5" w14:textId="77777777" w:rsidR="00631A21" w:rsidRDefault="00631A21">
      <w:pPr>
        <w:pStyle w:val="BodyText"/>
        <w:spacing w:before="19" w:line="254" w:lineRule="auto"/>
        <w:ind w:left="800" w:right="1360"/>
      </w:pPr>
    </w:p>
    <w:p w14:paraId="1349110C" w14:textId="77777777" w:rsidR="0054114E" w:rsidRDefault="002D71C1">
      <w:pPr>
        <w:pStyle w:val="BodyText"/>
        <w:spacing w:before="4"/>
        <w:ind w:left="800"/>
        <w:rPr>
          <w:spacing w:val="-2"/>
        </w:rPr>
      </w:pPr>
      <w:r>
        <w:t>Pressing</w:t>
      </w:r>
      <w:r>
        <w:rPr>
          <w:spacing w:val="-8"/>
        </w:rPr>
        <w:t xml:space="preserve"> </w:t>
      </w:r>
      <w:r>
        <w:t>the</w:t>
      </w:r>
      <w:r>
        <w:rPr>
          <w:spacing w:val="-6"/>
        </w:rPr>
        <w:t xml:space="preserve"> </w:t>
      </w:r>
      <w:r>
        <w:t>Backspace</w:t>
      </w:r>
      <w:r>
        <w:rPr>
          <w:spacing w:val="-6"/>
        </w:rPr>
        <w:t xml:space="preserve"> </w:t>
      </w:r>
      <w:r>
        <w:t>key</w:t>
      </w:r>
      <w:r>
        <w:rPr>
          <w:spacing w:val="-6"/>
        </w:rPr>
        <w:t xml:space="preserve"> </w:t>
      </w:r>
      <w:r>
        <w:t>can</w:t>
      </w:r>
      <w:r>
        <w:rPr>
          <w:spacing w:val="-5"/>
        </w:rPr>
        <w:t xml:space="preserve"> </w:t>
      </w:r>
      <w:r>
        <w:t>delete</w:t>
      </w:r>
      <w:r>
        <w:rPr>
          <w:spacing w:val="-7"/>
        </w:rPr>
        <w:t xml:space="preserve"> </w:t>
      </w:r>
      <w:r>
        <w:t>the</w:t>
      </w:r>
      <w:r>
        <w:rPr>
          <w:spacing w:val="-8"/>
        </w:rPr>
        <w:t xml:space="preserve"> </w:t>
      </w:r>
      <w:r>
        <w:t>information</w:t>
      </w:r>
      <w:r>
        <w:rPr>
          <w:spacing w:val="-6"/>
        </w:rPr>
        <w:t xml:space="preserve"> </w:t>
      </w:r>
      <w:r>
        <w:t>currently</w:t>
      </w:r>
      <w:r>
        <w:rPr>
          <w:spacing w:val="-6"/>
        </w:rPr>
        <w:t xml:space="preserve"> </w:t>
      </w:r>
      <w:r>
        <w:t>entered</w:t>
      </w:r>
      <w:r>
        <w:rPr>
          <w:spacing w:val="-6"/>
        </w:rPr>
        <w:t xml:space="preserve"> </w:t>
      </w:r>
      <w:r>
        <w:t>in</w:t>
      </w:r>
      <w:r>
        <w:rPr>
          <w:spacing w:val="-5"/>
        </w:rPr>
        <w:t xml:space="preserve"> </w:t>
      </w:r>
      <w:r>
        <w:t>the</w:t>
      </w:r>
      <w:r>
        <w:rPr>
          <w:spacing w:val="-7"/>
        </w:rPr>
        <w:t xml:space="preserve"> </w:t>
      </w:r>
      <w:r>
        <w:rPr>
          <w:spacing w:val="-2"/>
        </w:rPr>
        <w:t>field.</w:t>
      </w:r>
    </w:p>
    <w:p w14:paraId="751FBE71" w14:textId="77777777" w:rsidR="00631A21" w:rsidRPr="00631A21" w:rsidRDefault="00631A21">
      <w:pPr>
        <w:pStyle w:val="BodyText"/>
        <w:spacing w:before="4"/>
        <w:ind w:left="800"/>
        <w:rPr>
          <w:color w:val="0070C0"/>
        </w:rPr>
      </w:pPr>
      <w:r w:rsidRPr="00631A21">
        <w:rPr>
          <w:color w:val="0070C0"/>
        </w:rPr>
        <w:t xml:space="preserve">Nhấn phím Backspace có thể xóa thông tin </w:t>
      </w:r>
      <w:r w:rsidR="00764AC3">
        <w:rPr>
          <w:color w:val="0070C0"/>
        </w:rPr>
        <w:t xml:space="preserve">đang </w:t>
      </w:r>
      <w:r w:rsidRPr="00631A21">
        <w:rPr>
          <w:color w:val="0070C0"/>
        </w:rPr>
        <w:t>được nhập vào trường.</w:t>
      </w:r>
    </w:p>
    <w:p w14:paraId="5DD9E105" w14:textId="77777777" w:rsidR="0054114E" w:rsidRDefault="0054114E">
      <w:pPr>
        <w:pStyle w:val="BodyText"/>
        <w:spacing w:before="1"/>
        <w:rPr>
          <w:sz w:val="27"/>
        </w:rPr>
      </w:pPr>
    </w:p>
    <w:p w14:paraId="0A9A7348" w14:textId="77777777" w:rsidR="0054114E" w:rsidRDefault="00764AC3" w:rsidP="00764AC3">
      <w:pPr>
        <w:pStyle w:val="ListParagraph"/>
        <w:numPr>
          <w:ilvl w:val="1"/>
          <w:numId w:val="11"/>
        </w:numPr>
        <w:tabs>
          <w:tab w:val="left" w:pos="1161"/>
        </w:tabs>
        <w:rPr>
          <w:sz w:val="24"/>
        </w:rPr>
      </w:pPr>
      <w:r>
        <w:rPr>
          <w:rStyle w:val="fontstyle01"/>
        </w:rPr>
        <w:t>General functions</w:t>
      </w:r>
      <w:r w:rsidRPr="00764AC3">
        <w:t xml:space="preserve"> </w:t>
      </w:r>
      <w:r w:rsidRPr="00764AC3">
        <w:rPr>
          <w:rStyle w:val="fontstyle01"/>
          <w:color w:val="0070C0"/>
        </w:rPr>
        <w:t>Các chức năng chung</w:t>
      </w:r>
      <w:r>
        <w:rPr>
          <w:sz w:val="24"/>
        </w:rPr>
        <w:tab/>
      </w:r>
    </w:p>
    <w:p w14:paraId="62454B4D" w14:textId="77777777" w:rsidR="0054114E" w:rsidRDefault="0054114E">
      <w:pPr>
        <w:pStyle w:val="BodyText"/>
        <w:spacing w:before="1"/>
        <w:rPr>
          <w:sz w:val="27"/>
        </w:rPr>
      </w:pPr>
    </w:p>
    <w:p w14:paraId="1766A104" w14:textId="77777777" w:rsidR="0054114E" w:rsidRDefault="002D71C1" w:rsidP="00764AC3">
      <w:pPr>
        <w:pStyle w:val="ListParagraph"/>
        <w:numPr>
          <w:ilvl w:val="2"/>
          <w:numId w:val="11"/>
        </w:numPr>
        <w:tabs>
          <w:tab w:val="left" w:pos="1343"/>
        </w:tabs>
        <w:rPr>
          <w:sz w:val="24"/>
        </w:rPr>
      </w:pPr>
      <w:r>
        <w:rPr>
          <w:sz w:val="24"/>
        </w:rPr>
        <w:t>Switch</w:t>
      </w:r>
      <w:r>
        <w:rPr>
          <w:spacing w:val="-11"/>
          <w:sz w:val="24"/>
        </w:rPr>
        <w:t xml:space="preserve"> </w:t>
      </w:r>
      <w:r>
        <w:rPr>
          <w:spacing w:val="-4"/>
          <w:sz w:val="24"/>
        </w:rPr>
        <w:t>tabs</w:t>
      </w:r>
      <w:r w:rsidR="00764AC3" w:rsidRPr="00764AC3">
        <w:t xml:space="preserve"> </w:t>
      </w:r>
      <w:r w:rsidR="00764AC3" w:rsidRPr="00764AC3">
        <w:rPr>
          <w:color w:val="0070C0"/>
          <w:spacing w:val="-4"/>
          <w:sz w:val="24"/>
        </w:rPr>
        <w:t>Chuyển đổi các tab</w:t>
      </w:r>
    </w:p>
    <w:p w14:paraId="573BDA56" w14:textId="77777777" w:rsidR="0054114E" w:rsidRDefault="0054114E">
      <w:pPr>
        <w:pStyle w:val="BodyText"/>
        <w:spacing w:before="2"/>
        <w:rPr>
          <w:sz w:val="27"/>
        </w:rPr>
      </w:pPr>
    </w:p>
    <w:p w14:paraId="2E3404D0" w14:textId="77777777" w:rsidR="0054114E" w:rsidRDefault="002D71C1">
      <w:pPr>
        <w:pStyle w:val="BodyText"/>
        <w:spacing w:line="254" w:lineRule="auto"/>
        <w:ind w:left="800" w:right="1360"/>
      </w:pPr>
      <w:r>
        <w:t>If there are many open tabs, you can switch between tabs by clicking the interface</w:t>
      </w:r>
      <w:r>
        <w:rPr>
          <w:spacing w:val="80"/>
        </w:rPr>
        <w:t xml:space="preserve"> </w:t>
      </w:r>
      <w:r>
        <w:t xml:space="preserve">icon </w:t>
      </w:r>
      <w:r>
        <w:rPr>
          <w:noProof/>
          <w:position w:val="-7"/>
        </w:rPr>
        <w:drawing>
          <wp:inline distT="0" distB="0" distL="0" distR="0" wp14:anchorId="0674B170" wp14:editId="45C7C664">
            <wp:extent cx="187452" cy="19507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87452" cy="195072"/>
                    </a:xfrm>
                    <a:prstGeom prst="rect">
                      <a:avLst/>
                    </a:prstGeom>
                  </pic:spPr>
                </pic:pic>
              </a:graphicData>
            </a:graphic>
          </wp:inline>
        </w:drawing>
      </w:r>
      <w:r w:rsidR="00764AC3">
        <w:t xml:space="preserve"> </w:t>
      </w:r>
      <w:r>
        <w:t xml:space="preserve">or </w:t>
      </w:r>
      <w:r>
        <w:rPr>
          <w:noProof/>
          <w:position w:val="-7"/>
        </w:rPr>
        <w:drawing>
          <wp:inline distT="0" distB="0" distL="0" distR="0" wp14:anchorId="1C12C6B8" wp14:editId="175E32E6">
            <wp:extent cx="207263" cy="18897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07263" cy="188975"/>
                    </a:xfrm>
                    <a:prstGeom prst="rect">
                      <a:avLst/>
                    </a:prstGeom>
                  </pic:spPr>
                </pic:pic>
              </a:graphicData>
            </a:graphic>
          </wp:inline>
        </w:drawing>
      </w:r>
      <w:r>
        <w:rPr>
          <w:rFonts w:ascii="Times New Roman"/>
        </w:rPr>
        <w:t xml:space="preserve"> </w:t>
      </w:r>
      <w:r>
        <w:t>.</w:t>
      </w:r>
    </w:p>
    <w:p w14:paraId="1CA964CC" w14:textId="77777777" w:rsidR="00764AC3" w:rsidRPr="00764AC3" w:rsidRDefault="00764AC3">
      <w:pPr>
        <w:pStyle w:val="BodyText"/>
        <w:spacing w:line="254" w:lineRule="auto"/>
        <w:ind w:left="800" w:right="1360"/>
        <w:rPr>
          <w:color w:val="0070C0"/>
        </w:rPr>
      </w:pPr>
      <w:r w:rsidRPr="00764AC3">
        <w:rPr>
          <w:color w:val="0070C0"/>
        </w:rPr>
        <w:t>Nếu có nhiều tab đang mở, bạn có thể chuyển đổi giữa các tab bằng cách nhấp vào biểu tượng giao diện</w:t>
      </w:r>
      <w:r>
        <w:rPr>
          <w:noProof/>
          <w:position w:val="-7"/>
        </w:rPr>
        <w:drawing>
          <wp:inline distT="0" distB="0" distL="0" distR="0" wp14:anchorId="13D361EC" wp14:editId="2F604F56">
            <wp:extent cx="187452" cy="195072"/>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87452" cy="195072"/>
                    </a:xfrm>
                    <a:prstGeom prst="rect">
                      <a:avLst/>
                    </a:prstGeom>
                  </pic:spPr>
                </pic:pic>
              </a:graphicData>
            </a:graphic>
          </wp:inline>
        </w:drawing>
      </w:r>
      <w:r w:rsidRPr="00764AC3">
        <w:rPr>
          <w:color w:val="0070C0"/>
        </w:rPr>
        <w:t xml:space="preserve"> hoặc</w:t>
      </w:r>
      <w:r>
        <w:rPr>
          <w:noProof/>
          <w:position w:val="-7"/>
        </w:rPr>
        <w:drawing>
          <wp:inline distT="0" distB="0" distL="0" distR="0" wp14:anchorId="1CD05D5A" wp14:editId="009A07A3">
            <wp:extent cx="207263" cy="188975"/>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07263" cy="188975"/>
                    </a:xfrm>
                    <a:prstGeom prst="rect">
                      <a:avLst/>
                    </a:prstGeom>
                  </pic:spPr>
                </pic:pic>
              </a:graphicData>
            </a:graphic>
          </wp:inline>
        </w:drawing>
      </w:r>
      <w:r w:rsidRPr="00764AC3">
        <w:rPr>
          <w:color w:val="0070C0"/>
        </w:rPr>
        <w:t>.</w:t>
      </w:r>
    </w:p>
    <w:p w14:paraId="298CB9A8" w14:textId="77777777" w:rsidR="0054114E" w:rsidRDefault="0054114E">
      <w:pPr>
        <w:pStyle w:val="BodyText"/>
        <w:spacing w:before="4"/>
      </w:pPr>
    </w:p>
    <w:p w14:paraId="16BB29D1" w14:textId="77777777" w:rsidR="0054114E" w:rsidRDefault="002D71C1" w:rsidP="00764AC3">
      <w:pPr>
        <w:pStyle w:val="ListParagraph"/>
        <w:numPr>
          <w:ilvl w:val="2"/>
          <w:numId w:val="11"/>
        </w:numPr>
        <w:tabs>
          <w:tab w:val="left" w:pos="1343"/>
        </w:tabs>
        <w:rPr>
          <w:sz w:val="24"/>
        </w:rPr>
      </w:pPr>
      <w:r>
        <w:rPr>
          <w:sz w:val="24"/>
        </w:rPr>
        <w:t>Collapse</w:t>
      </w:r>
      <w:r>
        <w:rPr>
          <w:spacing w:val="-10"/>
          <w:sz w:val="24"/>
        </w:rPr>
        <w:t xml:space="preserve"> </w:t>
      </w:r>
      <w:r>
        <w:rPr>
          <w:sz w:val="24"/>
        </w:rPr>
        <w:t>or</w:t>
      </w:r>
      <w:r>
        <w:rPr>
          <w:spacing w:val="-5"/>
          <w:sz w:val="24"/>
        </w:rPr>
        <w:t xml:space="preserve"> </w:t>
      </w:r>
      <w:r>
        <w:rPr>
          <w:sz w:val="24"/>
        </w:rPr>
        <w:t>expand</w:t>
      </w:r>
      <w:r>
        <w:rPr>
          <w:spacing w:val="-8"/>
          <w:sz w:val="24"/>
        </w:rPr>
        <w:t xml:space="preserve"> </w:t>
      </w:r>
      <w:r>
        <w:rPr>
          <w:spacing w:val="-4"/>
          <w:sz w:val="24"/>
        </w:rPr>
        <w:t>menu</w:t>
      </w:r>
      <w:r w:rsidR="00764AC3" w:rsidRPr="00764AC3">
        <w:t xml:space="preserve"> </w:t>
      </w:r>
      <w:r w:rsidR="00764AC3" w:rsidRPr="00764AC3">
        <w:rPr>
          <w:spacing w:val="-4"/>
          <w:sz w:val="24"/>
        </w:rPr>
        <w:t>Thu gọn hoặc mở rộng menu</w:t>
      </w:r>
    </w:p>
    <w:p w14:paraId="253FEADA" w14:textId="77777777" w:rsidR="0054114E" w:rsidRDefault="00764AC3">
      <w:pPr>
        <w:pStyle w:val="BodyText"/>
        <w:spacing w:before="2"/>
        <w:rPr>
          <w:sz w:val="27"/>
        </w:rPr>
      </w:pPr>
      <w:r>
        <w:rPr>
          <w:noProof/>
        </w:rPr>
        <w:drawing>
          <wp:anchor distT="0" distB="0" distL="0" distR="0" simplePos="0" relativeHeight="251657728" behindDoc="0" locked="0" layoutInCell="1" allowOverlap="1" wp14:anchorId="3023A5B3" wp14:editId="62988151">
            <wp:simplePos x="0" y="0"/>
            <wp:positionH relativeFrom="page">
              <wp:posOffset>2072005</wp:posOffset>
            </wp:positionH>
            <wp:positionV relativeFrom="paragraph">
              <wp:posOffset>135255</wp:posOffset>
            </wp:positionV>
            <wp:extent cx="251460" cy="19507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51460" cy="195072"/>
                    </a:xfrm>
                    <a:prstGeom prst="rect">
                      <a:avLst/>
                    </a:prstGeom>
                  </pic:spPr>
                </pic:pic>
              </a:graphicData>
            </a:graphic>
          </wp:anchor>
        </w:drawing>
      </w:r>
    </w:p>
    <w:p w14:paraId="20218251" w14:textId="77777777" w:rsidR="0054114E" w:rsidRDefault="00764AC3">
      <w:pPr>
        <w:pStyle w:val="BodyText"/>
        <w:spacing w:line="256" w:lineRule="auto"/>
        <w:ind w:left="800" w:right="1360"/>
        <w:jc w:val="both"/>
      </w:pPr>
      <w:r>
        <w:rPr>
          <w:noProof/>
        </w:rPr>
        <w:drawing>
          <wp:anchor distT="0" distB="0" distL="0" distR="0" simplePos="0" relativeHeight="251664896" behindDoc="0" locked="0" layoutInCell="1" allowOverlap="1" wp14:anchorId="0FA5FC19" wp14:editId="6DC50A05">
            <wp:simplePos x="0" y="0"/>
            <wp:positionH relativeFrom="page">
              <wp:posOffset>2486660</wp:posOffset>
            </wp:positionH>
            <wp:positionV relativeFrom="paragraph">
              <wp:posOffset>582930</wp:posOffset>
            </wp:positionV>
            <wp:extent cx="251460" cy="194945"/>
            <wp:effectExtent l="0" t="0" r="0" b="0"/>
            <wp:wrapNone/>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51460" cy="194945"/>
                    </a:xfrm>
                    <a:prstGeom prst="rect">
                      <a:avLst/>
                    </a:prstGeom>
                  </pic:spPr>
                </pic:pic>
              </a:graphicData>
            </a:graphic>
          </wp:anchor>
        </w:drawing>
      </w:r>
      <w:r w:rsidR="002D71C1">
        <w:t>Click the icon</w:t>
      </w:r>
      <w:r>
        <w:t xml:space="preserve">     </w:t>
      </w:r>
      <w:r w:rsidR="002D71C1">
        <w:rPr>
          <w:spacing w:val="80"/>
        </w:rPr>
        <w:t xml:space="preserve">  </w:t>
      </w:r>
      <w:r w:rsidR="002D71C1">
        <w:t>in the upper left corner of the right display area to collapse or</w:t>
      </w:r>
      <w:r w:rsidR="002D71C1">
        <w:rPr>
          <w:spacing w:val="40"/>
        </w:rPr>
        <w:t xml:space="preserve"> </w:t>
      </w:r>
      <w:r w:rsidR="002D71C1">
        <w:t>expand the left menu bar. The folded left menu bar only displays icons, as shown in the following picture.</w:t>
      </w:r>
    </w:p>
    <w:p w14:paraId="40911E17" w14:textId="77777777" w:rsidR="00764AC3" w:rsidRPr="00764AC3" w:rsidRDefault="00764AC3">
      <w:pPr>
        <w:pStyle w:val="BodyText"/>
        <w:spacing w:line="256" w:lineRule="auto"/>
        <w:ind w:left="800" w:right="1360"/>
        <w:jc w:val="both"/>
        <w:rPr>
          <w:color w:val="0070C0"/>
        </w:rPr>
      </w:pPr>
      <w:r w:rsidRPr="00764AC3">
        <w:rPr>
          <w:color w:val="0070C0"/>
        </w:rPr>
        <w:t>Nhấp vào biểu tượng</w:t>
      </w:r>
      <w:r>
        <w:rPr>
          <w:color w:val="0070C0"/>
        </w:rPr>
        <w:t xml:space="preserve">      </w:t>
      </w:r>
      <w:r w:rsidRPr="00764AC3">
        <w:rPr>
          <w:color w:val="0070C0"/>
        </w:rPr>
        <w:t xml:space="preserve"> ở góc trên bên trái của vùng hiển thị bên phải để thu gọn hoặc mở rộng thanh menu bên trái.</w:t>
      </w:r>
      <w:r>
        <w:rPr>
          <w:color w:val="0070C0"/>
        </w:rPr>
        <w:t xml:space="preserve"> </w:t>
      </w:r>
      <w:r w:rsidRPr="00764AC3">
        <w:rPr>
          <w:color w:val="0070C0"/>
        </w:rPr>
        <w:t>Thanh menu bên trái được gấp lại chỉ hiển thị các biểu tượng, như trong hình sau.</w:t>
      </w:r>
    </w:p>
    <w:p w14:paraId="1A3C28D5" w14:textId="77777777" w:rsidR="00764AC3" w:rsidRDefault="00764AC3" w:rsidP="00764AC3">
      <w:pPr>
        <w:pStyle w:val="BodyText"/>
        <w:rPr>
          <w:noProof/>
          <w:sz w:val="20"/>
        </w:rPr>
      </w:pPr>
    </w:p>
    <w:p w14:paraId="10F72A01" w14:textId="77777777" w:rsidR="00764AC3" w:rsidRDefault="00764AC3">
      <w:pPr>
        <w:pStyle w:val="BodyText"/>
        <w:ind w:left="800"/>
        <w:rPr>
          <w:noProof/>
          <w:sz w:val="20"/>
        </w:rPr>
      </w:pPr>
    </w:p>
    <w:p w14:paraId="75132BCC" w14:textId="77777777" w:rsidR="0054114E" w:rsidRDefault="002D71C1">
      <w:pPr>
        <w:pStyle w:val="BodyText"/>
        <w:ind w:left="800"/>
        <w:rPr>
          <w:sz w:val="20"/>
        </w:rPr>
      </w:pPr>
      <w:r>
        <w:rPr>
          <w:noProof/>
          <w:sz w:val="20"/>
        </w:rPr>
        <w:drawing>
          <wp:inline distT="0" distB="0" distL="0" distR="0" wp14:anchorId="3B1E51D6" wp14:editId="15364780">
            <wp:extent cx="4931794" cy="104851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4931794" cy="1048511"/>
                    </a:xfrm>
                    <a:prstGeom prst="rect">
                      <a:avLst/>
                    </a:prstGeom>
                  </pic:spPr>
                </pic:pic>
              </a:graphicData>
            </a:graphic>
          </wp:inline>
        </w:drawing>
      </w:r>
    </w:p>
    <w:p w14:paraId="7B841D3A" w14:textId="77777777" w:rsidR="0054114E" w:rsidRDefault="0054114E">
      <w:pPr>
        <w:pStyle w:val="BodyText"/>
        <w:rPr>
          <w:sz w:val="20"/>
        </w:rPr>
      </w:pPr>
    </w:p>
    <w:p w14:paraId="16623E79" w14:textId="77777777" w:rsidR="0054114E" w:rsidRDefault="0054114E">
      <w:pPr>
        <w:pStyle w:val="BodyText"/>
        <w:spacing w:before="2"/>
        <w:rPr>
          <w:sz w:val="16"/>
        </w:rPr>
      </w:pPr>
    </w:p>
    <w:p w14:paraId="520359EF" w14:textId="77777777" w:rsidR="0054114E" w:rsidRDefault="002D71C1">
      <w:pPr>
        <w:tabs>
          <w:tab w:val="left" w:pos="6941"/>
        </w:tabs>
        <w:ind w:left="2271"/>
        <w:rPr>
          <w:sz w:val="21"/>
        </w:rPr>
      </w:pPr>
      <w:r>
        <w:rPr>
          <w:spacing w:val="-2"/>
          <w:sz w:val="21"/>
        </w:rPr>
        <w:t>(before)</w:t>
      </w:r>
      <w:r w:rsidR="00CB19BE">
        <w:rPr>
          <w:spacing w:val="-2"/>
          <w:sz w:val="21"/>
        </w:rPr>
        <w:t xml:space="preserve"> </w:t>
      </w:r>
      <w:r w:rsidR="00CB19BE" w:rsidRPr="00CB19BE">
        <w:rPr>
          <w:color w:val="0070C0"/>
          <w:spacing w:val="-2"/>
          <w:sz w:val="21"/>
        </w:rPr>
        <w:t>trước</w:t>
      </w:r>
      <w:r>
        <w:rPr>
          <w:sz w:val="21"/>
        </w:rPr>
        <w:tab/>
      </w:r>
      <w:r>
        <w:rPr>
          <w:spacing w:val="-2"/>
          <w:sz w:val="21"/>
        </w:rPr>
        <w:t>(after)</w:t>
      </w:r>
      <w:r w:rsidR="00CB19BE">
        <w:rPr>
          <w:spacing w:val="-2"/>
          <w:sz w:val="21"/>
        </w:rPr>
        <w:t xml:space="preserve"> </w:t>
      </w:r>
      <w:r w:rsidR="00CB19BE" w:rsidRPr="00CB19BE">
        <w:rPr>
          <w:color w:val="0070C0"/>
          <w:spacing w:val="-2"/>
          <w:sz w:val="21"/>
        </w:rPr>
        <w:t>sau</w:t>
      </w:r>
    </w:p>
    <w:p w14:paraId="659E0595" w14:textId="77777777" w:rsidR="0054114E" w:rsidRDefault="0054114E">
      <w:pPr>
        <w:pStyle w:val="BodyText"/>
        <w:rPr>
          <w:sz w:val="20"/>
        </w:rPr>
      </w:pPr>
    </w:p>
    <w:p w14:paraId="7A490436" w14:textId="77777777" w:rsidR="0054114E" w:rsidRDefault="0054114E">
      <w:pPr>
        <w:pStyle w:val="BodyText"/>
        <w:rPr>
          <w:sz w:val="20"/>
        </w:rPr>
      </w:pPr>
    </w:p>
    <w:p w14:paraId="5E3378B6" w14:textId="77777777" w:rsidR="0054114E" w:rsidRDefault="0054114E">
      <w:pPr>
        <w:pStyle w:val="BodyText"/>
        <w:rPr>
          <w:sz w:val="20"/>
        </w:rPr>
      </w:pPr>
    </w:p>
    <w:p w14:paraId="77AAC9F0" w14:textId="77777777" w:rsidR="0054114E" w:rsidRDefault="0054114E">
      <w:pPr>
        <w:pStyle w:val="BodyText"/>
        <w:spacing w:before="8"/>
        <w:rPr>
          <w:sz w:val="19"/>
        </w:rPr>
      </w:pPr>
    </w:p>
    <w:p w14:paraId="6E11E4A3" w14:textId="77777777" w:rsidR="0054114E" w:rsidRDefault="002D71C1" w:rsidP="00CB19BE">
      <w:pPr>
        <w:pStyle w:val="ListParagraph"/>
        <w:numPr>
          <w:ilvl w:val="2"/>
          <w:numId w:val="11"/>
        </w:numPr>
        <w:tabs>
          <w:tab w:val="left" w:pos="1343"/>
        </w:tabs>
        <w:spacing w:before="1"/>
        <w:rPr>
          <w:sz w:val="24"/>
        </w:rPr>
      </w:pPr>
      <w:r>
        <w:rPr>
          <w:sz w:val="24"/>
        </w:rPr>
        <w:t>Close</w:t>
      </w:r>
      <w:r>
        <w:rPr>
          <w:spacing w:val="-2"/>
          <w:sz w:val="24"/>
        </w:rPr>
        <w:t xml:space="preserve"> </w:t>
      </w:r>
      <w:r>
        <w:rPr>
          <w:spacing w:val="-4"/>
          <w:sz w:val="24"/>
        </w:rPr>
        <w:t>tabs</w:t>
      </w:r>
      <w:r w:rsidR="00CB19BE" w:rsidRPr="00CB19BE">
        <w:t xml:space="preserve"> </w:t>
      </w:r>
      <w:r w:rsidR="00CB19BE" w:rsidRPr="00CB19BE">
        <w:rPr>
          <w:color w:val="0070C0"/>
          <w:spacing w:val="-4"/>
          <w:sz w:val="24"/>
        </w:rPr>
        <w:t>Đóng các tab</w:t>
      </w:r>
    </w:p>
    <w:p w14:paraId="3F7D2326" w14:textId="77777777" w:rsidR="0054114E" w:rsidRDefault="0054114E">
      <w:pPr>
        <w:pStyle w:val="BodyText"/>
        <w:spacing w:before="1"/>
        <w:rPr>
          <w:sz w:val="27"/>
        </w:rPr>
      </w:pPr>
    </w:p>
    <w:p w14:paraId="3EBA2BDE" w14:textId="77777777" w:rsidR="0054114E" w:rsidRDefault="002D71C1">
      <w:pPr>
        <w:pStyle w:val="BodyText"/>
        <w:spacing w:before="1" w:line="254" w:lineRule="auto"/>
        <w:ind w:left="800" w:right="1357"/>
        <w:jc w:val="both"/>
      </w:pPr>
      <w:r>
        <w:t>Click</w:t>
      </w:r>
      <w:r>
        <w:rPr>
          <w:spacing w:val="39"/>
        </w:rPr>
        <w:t xml:space="preserve"> </w:t>
      </w:r>
      <w:r>
        <w:t>the</w:t>
      </w:r>
      <w:r>
        <w:rPr>
          <w:spacing w:val="40"/>
        </w:rPr>
        <w:t xml:space="preserve"> </w:t>
      </w:r>
      <w:r>
        <w:t>icon</w:t>
      </w:r>
      <w:r>
        <w:rPr>
          <w:spacing w:val="40"/>
        </w:rPr>
        <w:t xml:space="preserve"> </w:t>
      </w:r>
      <w:r>
        <w:t>in</w:t>
      </w:r>
      <w:r>
        <w:rPr>
          <w:spacing w:val="40"/>
        </w:rPr>
        <w:t xml:space="preserve"> </w:t>
      </w:r>
      <w:r>
        <w:t>the</w:t>
      </w:r>
      <w:r>
        <w:rPr>
          <w:spacing w:val="38"/>
        </w:rPr>
        <w:t xml:space="preserve"> </w:t>
      </w:r>
      <w:r>
        <w:t>upper</w:t>
      </w:r>
      <w:r>
        <w:rPr>
          <w:spacing w:val="40"/>
        </w:rPr>
        <w:t xml:space="preserve"> </w:t>
      </w:r>
      <w:r>
        <w:t>right</w:t>
      </w:r>
      <w:r>
        <w:rPr>
          <w:spacing w:val="40"/>
        </w:rPr>
        <w:t xml:space="preserve"> </w:t>
      </w:r>
      <w:r>
        <w:t>corner</w:t>
      </w:r>
      <w:r>
        <w:rPr>
          <w:spacing w:val="40"/>
        </w:rPr>
        <w:t xml:space="preserve"> </w:t>
      </w:r>
      <w:r>
        <w:t>of</w:t>
      </w:r>
      <w:r>
        <w:rPr>
          <w:spacing w:val="39"/>
        </w:rPr>
        <w:t xml:space="preserve"> </w:t>
      </w:r>
      <w:r>
        <w:t>the</w:t>
      </w:r>
      <w:r>
        <w:rPr>
          <w:spacing w:val="38"/>
        </w:rPr>
        <w:t xml:space="preserve"> </w:t>
      </w:r>
      <w:r>
        <w:t>right</w:t>
      </w:r>
      <w:r>
        <w:rPr>
          <w:spacing w:val="39"/>
        </w:rPr>
        <w:t xml:space="preserve"> </w:t>
      </w:r>
      <w:r>
        <w:t>display</w:t>
      </w:r>
      <w:r>
        <w:rPr>
          <w:spacing w:val="40"/>
        </w:rPr>
        <w:t xml:space="preserve"> </w:t>
      </w:r>
      <w:r>
        <w:t>area</w:t>
      </w:r>
      <w:r>
        <w:rPr>
          <w:spacing w:val="40"/>
        </w:rPr>
        <w:t xml:space="preserve"> </w:t>
      </w:r>
      <w:r>
        <w:t>to</w:t>
      </w:r>
      <w:r>
        <w:rPr>
          <w:spacing w:val="40"/>
        </w:rPr>
        <w:t xml:space="preserve"> </w:t>
      </w:r>
      <w:r>
        <w:t>bring</w:t>
      </w:r>
      <w:r>
        <w:rPr>
          <w:spacing w:val="40"/>
        </w:rPr>
        <w:t xml:space="preserve"> </w:t>
      </w:r>
      <w:r>
        <w:t>up</w:t>
      </w:r>
      <w:r>
        <w:rPr>
          <w:spacing w:val="39"/>
        </w:rPr>
        <w:t xml:space="preserve"> </w:t>
      </w:r>
      <w:r>
        <w:t>the drop-down menu (as shown below). Select “Close all tabs” to close all open tabs in the current display area; If you click "Close other tabs", other open tabs will be</w:t>
      </w:r>
      <w:r>
        <w:rPr>
          <w:spacing w:val="40"/>
        </w:rPr>
        <w:t xml:space="preserve"> </w:t>
      </w:r>
      <w:r>
        <w:t>closed except the tab currently displayed.</w:t>
      </w:r>
    </w:p>
    <w:p w14:paraId="0731ACEF" w14:textId="77777777" w:rsidR="00CB19BE" w:rsidRPr="00CB19BE" w:rsidRDefault="00CB19BE">
      <w:pPr>
        <w:pStyle w:val="BodyText"/>
        <w:spacing w:before="1" w:line="254" w:lineRule="auto"/>
        <w:ind w:left="800" w:right="1357"/>
        <w:jc w:val="both"/>
        <w:rPr>
          <w:color w:val="0070C0"/>
        </w:rPr>
      </w:pPr>
      <w:r w:rsidRPr="00CB19BE">
        <w:rPr>
          <w:color w:val="0070C0"/>
        </w:rPr>
        <w:t>Nhấp vào biểu tượng ở góc trên bên phải của vùng hiển thị ở bên phải để xuất hiện menu thả xuống (như hình bên dưới). Chọn “Close all tabs” để đóng tất cả các tab đang mở trong vùng hiển thị hiện tại; Nếu bạn nhấp vào " Close other tabs ", các tab đang mở khác sẽ bị đóng ngoại trừ tab đang hiển thị.</w:t>
      </w:r>
    </w:p>
    <w:p w14:paraId="17C3F2AA" w14:textId="77777777" w:rsidR="0054114E" w:rsidRDefault="0054114E">
      <w:pPr>
        <w:pStyle w:val="BodyText"/>
        <w:rPr>
          <w:sz w:val="20"/>
        </w:rPr>
      </w:pPr>
    </w:p>
    <w:p w14:paraId="5341332E" w14:textId="77777777" w:rsidR="0054114E" w:rsidRDefault="002D71C1">
      <w:pPr>
        <w:pStyle w:val="BodyText"/>
        <w:rPr>
          <w:sz w:val="14"/>
        </w:rPr>
      </w:pPr>
      <w:r>
        <w:rPr>
          <w:noProof/>
        </w:rPr>
        <w:drawing>
          <wp:anchor distT="0" distB="0" distL="0" distR="0" simplePos="0" relativeHeight="251653632" behindDoc="0" locked="0" layoutInCell="1" allowOverlap="1" wp14:anchorId="5E61BB49" wp14:editId="665ACBCA">
            <wp:simplePos x="0" y="0"/>
            <wp:positionH relativeFrom="page">
              <wp:posOffset>1143000</wp:posOffset>
            </wp:positionH>
            <wp:positionV relativeFrom="paragraph">
              <wp:posOffset>124178</wp:posOffset>
            </wp:positionV>
            <wp:extent cx="1160967" cy="1135951"/>
            <wp:effectExtent l="0" t="0" r="0" b="0"/>
            <wp:wrapTopAndBottom/>
            <wp:docPr id="13" name="image7.png" descr="第5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1160967" cy="1135951"/>
                    </a:xfrm>
                    <a:prstGeom prst="rect">
                      <a:avLst/>
                    </a:prstGeom>
                  </pic:spPr>
                </pic:pic>
              </a:graphicData>
            </a:graphic>
          </wp:anchor>
        </w:drawing>
      </w:r>
    </w:p>
    <w:p w14:paraId="07555A3C" w14:textId="77777777" w:rsidR="0054114E" w:rsidRDefault="0054114E">
      <w:pPr>
        <w:pStyle w:val="BodyText"/>
        <w:spacing w:before="11"/>
        <w:rPr>
          <w:sz w:val="23"/>
        </w:rPr>
      </w:pPr>
    </w:p>
    <w:p w14:paraId="70736033" w14:textId="77777777" w:rsidR="0054114E" w:rsidRDefault="002D71C1">
      <w:pPr>
        <w:ind w:left="1220"/>
        <w:rPr>
          <w:sz w:val="21"/>
        </w:rPr>
      </w:pPr>
      <w:r>
        <w:rPr>
          <w:sz w:val="21"/>
        </w:rPr>
        <w:t>(Close</w:t>
      </w:r>
      <w:r>
        <w:rPr>
          <w:spacing w:val="-8"/>
          <w:sz w:val="21"/>
        </w:rPr>
        <w:t xml:space="preserve"> </w:t>
      </w:r>
      <w:r>
        <w:rPr>
          <w:spacing w:val="-2"/>
          <w:sz w:val="21"/>
        </w:rPr>
        <w:t>tabs)</w:t>
      </w:r>
      <w:r w:rsidR="003807F3" w:rsidRPr="003807F3">
        <w:t xml:space="preserve"> </w:t>
      </w:r>
      <w:r w:rsidR="003807F3" w:rsidRPr="003807F3">
        <w:rPr>
          <w:color w:val="0070C0"/>
          <w:spacing w:val="-2"/>
          <w:sz w:val="21"/>
        </w:rPr>
        <w:t>(Đóng các tab)</w:t>
      </w:r>
    </w:p>
    <w:p w14:paraId="153E6B68" w14:textId="77777777" w:rsidR="0054114E" w:rsidRDefault="0054114E">
      <w:pPr>
        <w:pStyle w:val="BodyText"/>
        <w:rPr>
          <w:sz w:val="20"/>
        </w:rPr>
      </w:pPr>
    </w:p>
    <w:p w14:paraId="16AB3765" w14:textId="77777777" w:rsidR="0054114E" w:rsidRDefault="0054114E">
      <w:pPr>
        <w:pStyle w:val="BodyText"/>
        <w:rPr>
          <w:sz w:val="20"/>
        </w:rPr>
      </w:pPr>
    </w:p>
    <w:p w14:paraId="4178E386" w14:textId="77777777" w:rsidR="0054114E" w:rsidRDefault="002D71C1" w:rsidP="003807F3">
      <w:pPr>
        <w:pStyle w:val="ListParagraph"/>
        <w:numPr>
          <w:ilvl w:val="1"/>
          <w:numId w:val="11"/>
        </w:numPr>
        <w:tabs>
          <w:tab w:val="left" w:pos="1161"/>
        </w:tabs>
        <w:spacing w:before="173"/>
        <w:rPr>
          <w:sz w:val="24"/>
        </w:rPr>
      </w:pPr>
      <w:r>
        <w:rPr>
          <w:sz w:val="24"/>
        </w:rPr>
        <w:t>Enter</w:t>
      </w:r>
      <w:r>
        <w:rPr>
          <w:spacing w:val="-5"/>
          <w:sz w:val="24"/>
        </w:rPr>
        <w:t xml:space="preserve"> </w:t>
      </w:r>
      <w:r>
        <w:rPr>
          <w:sz w:val="24"/>
        </w:rPr>
        <w:t>or</w:t>
      </w:r>
      <w:r>
        <w:rPr>
          <w:spacing w:val="-3"/>
          <w:sz w:val="24"/>
        </w:rPr>
        <w:t xml:space="preserve"> </w:t>
      </w:r>
      <w:r>
        <w:rPr>
          <w:sz w:val="24"/>
        </w:rPr>
        <w:t>exit</w:t>
      </w:r>
      <w:r>
        <w:rPr>
          <w:spacing w:val="-5"/>
          <w:sz w:val="24"/>
        </w:rPr>
        <w:t xml:space="preserve"> </w:t>
      </w:r>
      <w:r>
        <w:rPr>
          <w:sz w:val="24"/>
        </w:rPr>
        <w:t>the</w:t>
      </w:r>
      <w:r>
        <w:rPr>
          <w:spacing w:val="-3"/>
          <w:sz w:val="24"/>
        </w:rPr>
        <w:t xml:space="preserve"> </w:t>
      </w:r>
      <w:r>
        <w:rPr>
          <w:spacing w:val="-2"/>
          <w:sz w:val="24"/>
        </w:rPr>
        <w:t>system</w:t>
      </w:r>
      <w:r w:rsidR="003807F3" w:rsidRPr="003807F3">
        <w:t xml:space="preserve"> </w:t>
      </w:r>
      <w:r w:rsidR="003807F3" w:rsidRPr="003807F3">
        <w:rPr>
          <w:color w:val="0070C0"/>
          <w:spacing w:val="-2"/>
          <w:sz w:val="24"/>
        </w:rPr>
        <w:t>Vào hoặc thoát khỏi hệ thống</w:t>
      </w:r>
    </w:p>
    <w:p w14:paraId="55BD709B" w14:textId="77777777" w:rsidR="0054114E" w:rsidRDefault="0054114E">
      <w:pPr>
        <w:pStyle w:val="BodyText"/>
        <w:spacing w:before="1"/>
        <w:rPr>
          <w:sz w:val="27"/>
        </w:rPr>
      </w:pPr>
    </w:p>
    <w:p w14:paraId="5F95DDD9" w14:textId="77777777" w:rsidR="0054114E" w:rsidRDefault="002D71C1">
      <w:pPr>
        <w:pStyle w:val="BodyText"/>
        <w:spacing w:line="252" w:lineRule="auto"/>
        <w:ind w:left="800" w:right="1359"/>
        <w:jc w:val="both"/>
      </w:pPr>
      <w:r>
        <w:t>Visit</w:t>
      </w:r>
      <w:r>
        <w:rPr>
          <w:spacing w:val="-4"/>
        </w:rPr>
        <w:t xml:space="preserve"> </w:t>
      </w:r>
      <w:hyperlink r:id="rId15">
        <w:r>
          <w:rPr>
            <w:color w:val="800080"/>
            <w:u w:val="single" w:color="800080"/>
          </w:rPr>
          <w:t>https://cifer.singlewindow.cn</w:t>
        </w:r>
      </w:hyperlink>
      <w:r>
        <w:t>,</w:t>
      </w:r>
      <w:r>
        <w:rPr>
          <w:spacing w:val="-2"/>
        </w:rPr>
        <w:t xml:space="preserve"> </w:t>
      </w:r>
      <w:r>
        <w:t>enter</w:t>
      </w:r>
      <w:r>
        <w:rPr>
          <w:spacing w:val="-5"/>
        </w:rPr>
        <w:t xml:space="preserve"> </w:t>
      </w:r>
      <w:r>
        <w:t>the</w:t>
      </w:r>
      <w:r>
        <w:rPr>
          <w:spacing w:val="-4"/>
        </w:rPr>
        <w:t xml:space="preserve"> </w:t>
      </w:r>
      <w:r>
        <w:t>username</w:t>
      </w:r>
      <w:r>
        <w:rPr>
          <w:spacing w:val="-2"/>
        </w:rPr>
        <w:t xml:space="preserve"> </w:t>
      </w:r>
      <w:r>
        <w:t>and</w:t>
      </w:r>
      <w:r>
        <w:rPr>
          <w:spacing w:val="-4"/>
        </w:rPr>
        <w:t xml:space="preserve"> </w:t>
      </w:r>
      <w:r>
        <w:t>password</w:t>
      </w:r>
      <w:r>
        <w:rPr>
          <w:spacing w:val="-4"/>
        </w:rPr>
        <w:t xml:space="preserve"> </w:t>
      </w:r>
      <w:r>
        <w:t>to</w:t>
      </w:r>
      <w:r>
        <w:rPr>
          <w:spacing w:val="-2"/>
        </w:rPr>
        <w:t xml:space="preserve"> </w:t>
      </w:r>
      <w:r>
        <w:t>log</w:t>
      </w:r>
      <w:r>
        <w:rPr>
          <w:spacing w:val="-2"/>
        </w:rPr>
        <w:t xml:space="preserve"> </w:t>
      </w:r>
      <w:r>
        <w:t>in</w:t>
      </w:r>
      <w:r>
        <w:rPr>
          <w:spacing w:val="-4"/>
        </w:rPr>
        <w:t xml:space="preserve"> </w:t>
      </w:r>
      <w:r>
        <w:t>to</w:t>
      </w:r>
      <w:r>
        <w:rPr>
          <w:spacing w:val="-4"/>
        </w:rPr>
        <w:t xml:space="preserve"> </w:t>
      </w:r>
      <w:r>
        <w:t>the system and enter the main interface of the system. Click the icon</w:t>
      </w:r>
      <w:r>
        <w:rPr>
          <w:spacing w:val="-14"/>
        </w:rPr>
        <w:t xml:space="preserve"> </w:t>
      </w:r>
      <w:r>
        <w:rPr>
          <w:noProof/>
          <w:position w:val="-6"/>
        </w:rPr>
        <w:drawing>
          <wp:inline distT="0" distB="0" distL="0" distR="0" wp14:anchorId="4448F048" wp14:editId="3D36C336">
            <wp:extent cx="362712" cy="172212"/>
            <wp:effectExtent l="0" t="0" r="0" b="0"/>
            <wp:docPr id="15" name="image8.png" descr="第5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62712" cy="172212"/>
                    </a:xfrm>
                    <a:prstGeom prst="rect">
                      <a:avLst/>
                    </a:prstGeom>
                  </pic:spPr>
                </pic:pic>
              </a:graphicData>
            </a:graphic>
          </wp:inline>
        </w:drawing>
      </w:r>
      <w:r>
        <w:t>in the upper right corner to select the display language of the system.</w:t>
      </w:r>
    </w:p>
    <w:p w14:paraId="136CAB1F" w14:textId="77777777" w:rsidR="002D71C1" w:rsidRDefault="002D71C1">
      <w:pPr>
        <w:pStyle w:val="BodyText"/>
        <w:spacing w:line="252" w:lineRule="auto"/>
        <w:ind w:left="800" w:right="1359"/>
        <w:jc w:val="both"/>
        <w:rPr>
          <w:color w:val="0070C0"/>
        </w:rPr>
      </w:pPr>
      <w:r w:rsidRPr="002D71C1">
        <w:rPr>
          <w:color w:val="0070C0"/>
        </w:rPr>
        <w:t>Truy cập https://cifer.singlewindow.cn, nhập tên đăng nhập và mật khẩu để đăng nhập vào hệ thống và vào giao diện chính của hệ thống. Nhấn vào biểu tượng</w:t>
      </w:r>
      <w:r>
        <w:rPr>
          <w:color w:val="0070C0"/>
        </w:rPr>
        <w:t xml:space="preserve"> </w:t>
      </w:r>
      <w:r>
        <w:rPr>
          <w:noProof/>
          <w:position w:val="-6"/>
        </w:rPr>
        <w:drawing>
          <wp:inline distT="0" distB="0" distL="0" distR="0" wp14:anchorId="78EBCC46" wp14:editId="09089B95">
            <wp:extent cx="362712" cy="172212"/>
            <wp:effectExtent l="0" t="0" r="0" b="0"/>
            <wp:docPr id="8" name="image8.png" descr="第5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62712" cy="172212"/>
                    </a:xfrm>
                    <a:prstGeom prst="rect">
                      <a:avLst/>
                    </a:prstGeom>
                  </pic:spPr>
                </pic:pic>
              </a:graphicData>
            </a:graphic>
          </wp:inline>
        </w:drawing>
      </w:r>
      <w:r w:rsidRPr="002D71C1">
        <w:rPr>
          <w:color w:val="0070C0"/>
        </w:rPr>
        <w:t xml:space="preserve"> ở góc trên bên phải để chọn ngôn ngữ hiển thị của hệ thống.</w:t>
      </w:r>
    </w:p>
    <w:p w14:paraId="4AED7D35" w14:textId="77777777" w:rsidR="002D71C1" w:rsidRDefault="002D71C1">
      <w:pPr>
        <w:pStyle w:val="BodyText"/>
        <w:ind w:left="800"/>
        <w:rPr>
          <w:noProof/>
          <w:sz w:val="20"/>
        </w:rPr>
      </w:pPr>
    </w:p>
    <w:p w14:paraId="13E935E5" w14:textId="77777777" w:rsidR="0054114E" w:rsidRDefault="002D71C1">
      <w:pPr>
        <w:pStyle w:val="BodyText"/>
        <w:ind w:left="800"/>
        <w:rPr>
          <w:sz w:val="20"/>
        </w:rPr>
      </w:pPr>
      <w:r>
        <w:rPr>
          <w:noProof/>
          <w:sz w:val="20"/>
        </w:rPr>
        <w:drawing>
          <wp:inline distT="0" distB="0" distL="0" distR="0" wp14:anchorId="2A456A3D" wp14:editId="44096819">
            <wp:extent cx="5331451" cy="2380488"/>
            <wp:effectExtent l="0" t="0" r="0" b="0"/>
            <wp:docPr id="17" name="image9.jpeg" descr="第6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331451" cy="2380488"/>
                    </a:xfrm>
                    <a:prstGeom prst="rect">
                      <a:avLst/>
                    </a:prstGeom>
                  </pic:spPr>
                </pic:pic>
              </a:graphicData>
            </a:graphic>
          </wp:inline>
        </w:drawing>
      </w:r>
    </w:p>
    <w:p w14:paraId="74C54B49" w14:textId="77777777" w:rsidR="0054114E" w:rsidRDefault="0054114E">
      <w:pPr>
        <w:pStyle w:val="BodyText"/>
        <w:rPr>
          <w:sz w:val="20"/>
        </w:rPr>
      </w:pPr>
    </w:p>
    <w:p w14:paraId="4FE61918" w14:textId="77777777" w:rsidR="0054114E" w:rsidRDefault="0054114E">
      <w:pPr>
        <w:pStyle w:val="BodyText"/>
        <w:spacing w:before="9"/>
        <w:rPr>
          <w:sz w:val="25"/>
        </w:rPr>
      </w:pPr>
    </w:p>
    <w:p w14:paraId="495D8503" w14:textId="77777777" w:rsidR="0054114E" w:rsidRDefault="002D71C1">
      <w:pPr>
        <w:pStyle w:val="BodyText"/>
        <w:spacing w:before="52" w:line="254" w:lineRule="auto"/>
        <w:ind w:left="800" w:right="1357"/>
        <w:jc w:val="both"/>
      </w:pPr>
      <w:r>
        <w:t>The system is available to overseas enterprise users and overseas competent authority</w:t>
      </w:r>
      <w:r>
        <w:rPr>
          <w:spacing w:val="-1"/>
        </w:rPr>
        <w:t xml:space="preserve"> </w:t>
      </w:r>
      <w:r>
        <w:t>users.</w:t>
      </w:r>
      <w:r>
        <w:rPr>
          <w:spacing w:val="-1"/>
        </w:rPr>
        <w:t xml:space="preserve"> </w:t>
      </w:r>
      <w:r>
        <w:t>You can</w:t>
      </w:r>
      <w:r>
        <w:rPr>
          <w:spacing w:val="-1"/>
        </w:rPr>
        <w:t xml:space="preserve"> </w:t>
      </w:r>
      <w:r>
        <w:t>safely exit the system</w:t>
      </w:r>
      <w:r>
        <w:rPr>
          <w:spacing w:val="-2"/>
        </w:rPr>
        <w:t xml:space="preserve"> </w:t>
      </w:r>
      <w:r>
        <w:t>by</w:t>
      </w:r>
      <w:r>
        <w:rPr>
          <w:spacing w:val="-1"/>
        </w:rPr>
        <w:t xml:space="preserve"> </w:t>
      </w:r>
      <w:r>
        <w:t>clicking on “Exit” in the</w:t>
      </w:r>
      <w:r>
        <w:rPr>
          <w:spacing w:val="-2"/>
        </w:rPr>
        <w:t xml:space="preserve"> </w:t>
      </w:r>
      <w:r>
        <w:t>upper right corner of the interface after entering the system.</w:t>
      </w:r>
    </w:p>
    <w:p w14:paraId="23C48F05" w14:textId="77777777" w:rsidR="002D71C1" w:rsidRDefault="002D71C1">
      <w:pPr>
        <w:pStyle w:val="BodyText"/>
        <w:spacing w:before="52" w:line="254" w:lineRule="auto"/>
        <w:ind w:left="800" w:right="1357"/>
        <w:jc w:val="both"/>
      </w:pPr>
      <w:r w:rsidRPr="002D71C1">
        <w:rPr>
          <w:color w:val="0070C0"/>
        </w:rPr>
        <w:t>Hệ thống có sẵn cho doanh nghiệp ở nước ngoài và cơ quan có thẩm quyền ở nước ngoài. Bạn có thể thoát khỏi hệ thống một cách an toàn bằng cách nhấp vào “Exit” ở góc trên bên phải của giao diện sau khi vào hệ thống.</w:t>
      </w:r>
    </w:p>
    <w:p w14:paraId="46AF7EDE" w14:textId="77777777" w:rsidR="0054114E" w:rsidRDefault="0054114E">
      <w:pPr>
        <w:pStyle w:val="BodyText"/>
      </w:pPr>
    </w:p>
    <w:p w14:paraId="55A2F280" w14:textId="77777777" w:rsidR="0054114E" w:rsidRDefault="0054114E">
      <w:pPr>
        <w:pStyle w:val="BodyText"/>
        <w:spacing w:before="6"/>
        <w:rPr>
          <w:sz w:val="27"/>
        </w:rPr>
      </w:pPr>
    </w:p>
    <w:p w14:paraId="673DE8E5" w14:textId="77777777" w:rsidR="0054114E" w:rsidRDefault="002D71C1">
      <w:pPr>
        <w:pStyle w:val="Heading1"/>
        <w:jc w:val="both"/>
      </w:pPr>
      <w:r>
        <w:t>Chapter</w:t>
      </w:r>
      <w:r>
        <w:rPr>
          <w:spacing w:val="-3"/>
        </w:rPr>
        <w:t xml:space="preserve"> </w:t>
      </w:r>
      <w:r>
        <w:t>3</w:t>
      </w:r>
      <w:r>
        <w:rPr>
          <w:spacing w:val="61"/>
        </w:rPr>
        <w:t xml:space="preserve">  </w:t>
      </w:r>
      <w:r>
        <w:t>Introduction</w:t>
      </w:r>
      <w:r>
        <w:rPr>
          <w:spacing w:val="-3"/>
        </w:rPr>
        <w:t xml:space="preserve"> </w:t>
      </w:r>
      <w:r>
        <w:t>to</w:t>
      </w:r>
      <w:r>
        <w:rPr>
          <w:spacing w:val="-3"/>
        </w:rPr>
        <w:t xml:space="preserve"> </w:t>
      </w:r>
      <w:r>
        <w:t>the</w:t>
      </w:r>
      <w:r>
        <w:rPr>
          <w:spacing w:val="-3"/>
        </w:rPr>
        <w:t xml:space="preserve"> </w:t>
      </w:r>
      <w:r>
        <w:rPr>
          <w:spacing w:val="-2"/>
        </w:rPr>
        <w:t>System</w:t>
      </w:r>
      <w:r w:rsidRPr="002D71C1">
        <w:t xml:space="preserve"> </w:t>
      </w:r>
      <w:r w:rsidRPr="002D71C1">
        <w:rPr>
          <w:color w:val="0070C0"/>
          <w:spacing w:val="-2"/>
        </w:rPr>
        <w:t>Giới thiệu về Hệ thống</w:t>
      </w:r>
    </w:p>
    <w:p w14:paraId="4D1C9592" w14:textId="77777777" w:rsidR="0054114E" w:rsidRDefault="0054114E">
      <w:pPr>
        <w:pStyle w:val="BodyText"/>
        <w:rPr>
          <w:b/>
        </w:rPr>
      </w:pPr>
    </w:p>
    <w:p w14:paraId="5CA2EFF5" w14:textId="77777777" w:rsidR="0054114E" w:rsidRDefault="0054114E">
      <w:pPr>
        <w:pStyle w:val="BodyText"/>
        <w:spacing w:before="8"/>
        <w:rPr>
          <w:b/>
          <w:sz w:val="28"/>
        </w:rPr>
      </w:pPr>
    </w:p>
    <w:p w14:paraId="71DC75C0" w14:textId="77777777" w:rsidR="0054114E" w:rsidRDefault="002D71C1" w:rsidP="002D71C1">
      <w:pPr>
        <w:pStyle w:val="ListParagraph"/>
        <w:numPr>
          <w:ilvl w:val="1"/>
          <w:numId w:val="10"/>
        </w:numPr>
        <w:tabs>
          <w:tab w:val="left" w:pos="1161"/>
        </w:tabs>
        <w:rPr>
          <w:sz w:val="24"/>
        </w:rPr>
      </w:pPr>
      <w:r>
        <w:rPr>
          <w:spacing w:val="-2"/>
          <w:sz w:val="24"/>
        </w:rPr>
        <w:t>Users</w:t>
      </w:r>
      <w:r w:rsidRPr="002D71C1">
        <w:t xml:space="preserve"> </w:t>
      </w:r>
      <w:r w:rsidRPr="002D71C1">
        <w:rPr>
          <w:color w:val="0070C0"/>
          <w:spacing w:val="-2"/>
          <w:sz w:val="24"/>
        </w:rPr>
        <w:t>Người dùng</w:t>
      </w:r>
    </w:p>
    <w:p w14:paraId="319E283C" w14:textId="77777777" w:rsidR="0054114E" w:rsidRDefault="0054114E">
      <w:pPr>
        <w:pStyle w:val="BodyText"/>
        <w:spacing w:before="2"/>
        <w:rPr>
          <w:sz w:val="27"/>
        </w:rPr>
      </w:pPr>
    </w:p>
    <w:p w14:paraId="1B7A456A" w14:textId="77777777" w:rsidR="0054114E" w:rsidRDefault="002D71C1">
      <w:pPr>
        <w:pStyle w:val="BodyText"/>
        <w:spacing w:line="254" w:lineRule="auto"/>
        <w:ind w:left="800" w:right="1354"/>
        <w:jc w:val="both"/>
      </w:pPr>
      <w:r>
        <w:t>The competent authority of the country/region (hereinafter referred to as "competent authority"): the official department responsible for the safety and sanitation supervision of food producers in the country/region where the overseas producers of imported food are located. The competent authority shall review and inspect the applications submitted by the local producers through the system, and recommend them</w:t>
      </w:r>
      <w:r>
        <w:rPr>
          <w:spacing w:val="-1"/>
        </w:rPr>
        <w:t xml:space="preserve"> </w:t>
      </w:r>
      <w:r>
        <w:t>to</w:t>
      </w:r>
      <w:r>
        <w:rPr>
          <w:spacing w:val="-2"/>
        </w:rPr>
        <w:t xml:space="preserve"> </w:t>
      </w:r>
      <w:r>
        <w:t>the</w:t>
      </w:r>
      <w:r>
        <w:rPr>
          <w:spacing w:val="-2"/>
        </w:rPr>
        <w:t xml:space="preserve"> </w:t>
      </w:r>
      <w:r>
        <w:t>General</w:t>
      </w:r>
      <w:r>
        <w:rPr>
          <w:spacing w:val="-1"/>
        </w:rPr>
        <w:t xml:space="preserve"> </w:t>
      </w:r>
      <w:r>
        <w:t>Administration</w:t>
      </w:r>
      <w:r>
        <w:rPr>
          <w:spacing w:val="-2"/>
        </w:rPr>
        <w:t xml:space="preserve"> </w:t>
      </w:r>
      <w:r>
        <w:t>of Customs</w:t>
      </w:r>
      <w:r>
        <w:rPr>
          <w:spacing w:val="-1"/>
        </w:rPr>
        <w:t xml:space="preserve"> </w:t>
      </w:r>
      <w:r>
        <w:t>of</w:t>
      </w:r>
      <w:r>
        <w:rPr>
          <w:spacing w:val="-1"/>
        </w:rPr>
        <w:t xml:space="preserve"> </w:t>
      </w:r>
      <w:r>
        <w:t>the People's</w:t>
      </w:r>
      <w:r>
        <w:rPr>
          <w:spacing w:val="-1"/>
        </w:rPr>
        <w:t xml:space="preserve"> </w:t>
      </w:r>
      <w:r>
        <w:t>Republic of China (hereinafter referred to as the "GACC"). The competent authority shall administer the registered recommended enterprises and cooperate with GACC to recheck and supervise the rectification of registered enterprises.</w:t>
      </w:r>
    </w:p>
    <w:p w14:paraId="3CC5AF27" w14:textId="77777777" w:rsidR="002D71C1" w:rsidRPr="008E2058" w:rsidRDefault="002D71C1">
      <w:pPr>
        <w:pStyle w:val="BodyText"/>
        <w:spacing w:line="254" w:lineRule="auto"/>
        <w:ind w:left="800" w:right="1354"/>
        <w:jc w:val="both"/>
        <w:rPr>
          <w:color w:val="0070C0"/>
        </w:rPr>
      </w:pPr>
      <w:r w:rsidRPr="008E2058">
        <w:rPr>
          <w:color w:val="0070C0"/>
        </w:rPr>
        <w:t>Cơ quan có thẩm quyền của quốc gia / khu vực (sau đây gọi là "cơ quan có thẩm quyền"): cơ quan chính thức chịu trách nhiệm giám sát an toàn và vệ sinh đối với các nhà sản xuất thực phẩm tại quốc gia / khu vực nơi đặt trụ sở của các nhà sản xuất thực phẩm nhập khẩu ở nước ngoài. Cơ quan có thẩm quyền sẽ xem xét và kiểm tra các đơn đăng ký của các nhà sản xuất địa phương thông qua hệ thống, và đề nghị Tổng cục Hải quan của Cộng hòa Nhân dân Trung Hoa (sau đây gọi là "GACC"). Cơ quan có thẩm quyền sẽ quản lý các doanh nghiệp được đề xuất đã đăng ký và phối hợp với GACC để kiểm tra lại và giám sát việc chấn chỉnh các doanh nghiệp đã đăng ký.</w:t>
      </w:r>
    </w:p>
    <w:p w14:paraId="06DD3520" w14:textId="77777777" w:rsidR="0054114E" w:rsidRDefault="0054114E">
      <w:pPr>
        <w:pStyle w:val="BodyText"/>
        <w:spacing w:before="7"/>
        <w:rPr>
          <w:sz w:val="26"/>
        </w:rPr>
      </w:pPr>
    </w:p>
    <w:p w14:paraId="6F4BCAD0" w14:textId="77777777" w:rsidR="0054114E" w:rsidRDefault="002D71C1">
      <w:pPr>
        <w:pStyle w:val="BodyText"/>
        <w:spacing w:before="1" w:line="256" w:lineRule="auto"/>
        <w:ind w:left="800" w:right="1357"/>
        <w:jc w:val="both"/>
      </w:pPr>
      <w:r>
        <w:t>Overseas producers of imported food (hereinafter referred to as "producers"): overseas manufacturers, processors and storage facilities that export foods to China. Through the system, producers submit registration applications and rectification materials and receive notifications from GACC, etc.</w:t>
      </w:r>
    </w:p>
    <w:p w14:paraId="49B084A0" w14:textId="77777777" w:rsidR="008E2058" w:rsidRPr="008E2058" w:rsidRDefault="008E2058">
      <w:pPr>
        <w:pStyle w:val="BodyText"/>
        <w:spacing w:before="1" w:line="256" w:lineRule="auto"/>
        <w:ind w:left="800" w:right="1357"/>
        <w:jc w:val="both"/>
        <w:rPr>
          <w:color w:val="0070C0"/>
        </w:rPr>
      </w:pPr>
      <w:r w:rsidRPr="008E2058">
        <w:rPr>
          <w:color w:val="0070C0"/>
        </w:rPr>
        <w:t>Nhà sản xuất thực phẩm nhập khẩu ở nước ngoài (sau đây gọi là "nhà sản xuất"): các nhà sản xuất, chế biến và bảo quản ở nước ngoài xuất khẩu thực phẩm sang Trung Quốc. Thông qua hệ thống, người sản xuất gửi đơn đăng ký và tài liệu cải chính và nhận thông báo từ GACC, v.v.</w:t>
      </w:r>
    </w:p>
    <w:p w14:paraId="13DCB9BB" w14:textId="77777777" w:rsidR="0054114E" w:rsidRDefault="0054114E">
      <w:pPr>
        <w:pStyle w:val="BodyText"/>
        <w:spacing w:before="1"/>
        <w:rPr>
          <w:sz w:val="25"/>
        </w:rPr>
      </w:pPr>
    </w:p>
    <w:p w14:paraId="15CDF8FA" w14:textId="77777777" w:rsidR="0054114E" w:rsidRDefault="002D71C1" w:rsidP="008E2058">
      <w:pPr>
        <w:pStyle w:val="ListParagraph"/>
        <w:numPr>
          <w:ilvl w:val="1"/>
          <w:numId w:val="10"/>
        </w:numPr>
        <w:tabs>
          <w:tab w:val="left" w:pos="1161"/>
        </w:tabs>
        <w:rPr>
          <w:sz w:val="24"/>
        </w:rPr>
      </w:pPr>
      <w:r>
        <w:rPr>
          <w:spacing w:val="-2"/>
          <w:sz w:val="24"/>
        </w:rPr>
        <w:t>Functions</w:t>
      </w:r>
      <w:r w:rsidR="008E2058" w:rsidRPr="008E2058">
        <w:t xml:space="preserve"> </w:t>
      </w:r>
      <w:r w:rsidR="008E2058" w:rsidRPr="008E2058">
        <w:rPr>
          <w:color w:val="0070C0"/>
          <w:spacing w:val="-2"/>
          <w:sz w:val="24"/>
        </w:rPr>
        <w:t>Chức năng</w:t>
      </w:r>
    </w:p>
    <w:p w14:paraId="19D55196" w14:textId="77777777" w:rsidR="0054114E" w:rsidRDefault="0054114E">
      <w:pPr>
        <w:pStyle w:val="BodyText"/>
        <w:spacing w:before="1"/>
        <w:rPr>
          <w:sz w:val="27"/>
        </w:rPr>
      </w:pPr>
    </w:p>
    <w:p w14:paraId="27A794E7" w14:textId="77777777" w:rsidR="0054114E" w:rsidRDefault="002D71C1">
      <w:pPr>
        <w:pStyle w:val="BodyText"/>
        <w:spacing w:before="1" w:line="254" w:lineRule="auto"/>
        <w:ind w:left="800" w:right="1355"/>
        <w:jc w:val="both"/>
      </w:pPr>
      <w:r>
        <w:t>China Import Food Enterprises Registration System aims to administer the registration of overseas producers of imported food, including applications for registration,</w:t>
      </w:r>
      <w:r>
        <w:rPr>
          <w:spacing w:val="-1"/>
        </w:rPr>
        <w:t xml:space="preserve"> </w:t>
      </w:r>
      <w:r>
        <w:t>alteration,</w:t>
      </w:r>
      <w:r>
        <w:rPr>
          <w:spacing w:val="-1"/>
        </w:rPr>
        <w:t xml:space="preserve"> </w:t>
      </w:r>
      <w:r>
        <w:t>renewal,</w:t>
      </w:r>
      <w:r>
        <w:rPr>
          <w:spacing w:val="-4"/>
        </w:rPr>
        <w:t xml:space="preserve"> </w:t>
      </w:r>
      <w:r>
        <w:t>and</w:t>
      </w:r>
      <w:r>
        <w:rPr>
          <w:spacing w:val="-1"/>
        </w:rPr>
        <w:t xml:space="preserve"> </w:t>
      </w:r>
      <w:r>
        <w:t>cancellation</w:t>
      </w:r>
      <w:r>
        <w:rPr>
          <w:spacing w:val="-2"/>
        </w:rPr>
        <w:t xml:space="preserve"> </w:t>
      </w:r>
      <w:r>
        <w:t>of</w:t>
      </w:r>
      <w:r>
        <w:rPr>
          <w:spacing w:val="-2"/>
        </w:rPr>
        <w:t xml:space="preserve"> </w:t>
      </w:r>
      <w:r>
        <w:t>overseas</w:t>
      </w:r>
      <w:r>
        <w:rPr>
          <w:spacing w:val="-4"/>
        </w:rPr>
        <w:t xml:space="preserve"> </w:t>
      </w:r>
      <w:r>
        <w:t>producers,</w:t>
      </w:r>
      <w:r>
        <w:rPr>
          <w:spacing w:val="-2"/>
        </w:rPr>
        <w:t xml:space="preserve"> </w:t>
      </w:r>
      <w:r>
        <w:t>inquiries</w:t>
      </w:r>
      <w:r>
        <w:rPr>
          <w:spacing w:val="-1"/>
        </w:rPr>
        <w:t xml:space="preserve"> </w:t>
      </w:r>
      <w:r>
        <w:t>on</w:t>
      </w:r>
      <w:r w:rsidR="008E2058">
        <w:t xml:space="preserve"> </w:t>
      </w:r>
      <w:r w:rsidR="008E2058" w:rsidRPr="008E2058">
        <w:t>applications, review and inspection of applications by the competent authority, and the management of registered producers.</w:t>
      </w:r>
    </w:p>
    <w:p w14:paraId="6308183D" w14:textId="77777777" w:rsidR="008E2058" w:rsidRPr="008E2058" w:rsidRDefault="008E2058" w:rsidP="008E2058">
      <w:pPr>
        <w:pStyle w:val="BodyText"/>
        <w:spacing w:before="1" w:line="254" w:lineRule="auto"/>
        <w:ind w:left="800" w:right="1355"/>
        <w:jc w:val="both"/>
        <w:rPr>
          <w:color w:val="0070C0"/>
        </w:rPr>
      </w:pPr>
      <w:r w:rsidRPr="008E2058">
        <w:rPr>
          <w:color w:val="0070C0"/>
        </w:rPr>
        <w:t>Hệ thống đăng ký doanh nghiệp thực phẩm nhập khẩu của Trung Quốc nhằm quản lý việc đăng ký của các nhà sản xuất thực phẩm nhập khẩu ở nước ngoài, bao gồm các đơn đăng ký, thay đổi, gia hạn và hủy bỏ các nhà sản xuất ở nước ngoài, yêu cầu về đơn, xem xét và kiểm tra đơn của cơ quan có thẩm quyền, và việc quản lý các nhà sản xuất đã đăng ký.</w:t>
      </w:r>
    </w:p>
    <w:p w14:paraId="4896D073" w14:textId="77777777" w:rsidR="0054114E" w:rsidRDefault="0054114E">
      <w:pPr>
        <w:pStyle w:val="BodyText"/>
        <w:spacing w:before="9"/>
        <w:rPr>
          <w:sz w:val="25"/>
        </w:rPr>
      </w:pPr>
    </w:p>
    <w:p w14:paraId="5CC7A205" w14:textId="77777777" w:rsidR="0054114E" w:rsidRDefault="002D71C1">
      <w:pPr>
        <w:pStyle w:val="BodyText"/>
        <w:spacing w:before="1" w:line="254" w:lineRule="auto"/>
        <w:ind w:left="800" w:right="1357"/>
        <w:jc w:val="both"/>
      </w:pPr>
      <w:r>
        <w:t>The registration method of overseas producers of imported food includes recommendation for registration by the competent authorities of the countries or regions where they are located and application for registration by producer.</w:t>
      </w:r>
    </w:p>
    <w:p w14:paraId="719F7646" w14:textId="77777777" w:rsidR="008E2058" w:rsidRPr="008E2058" w:rsidRDefault="008E2058">
      <w:pPr>
        <w:pStyle w:val="BodyText"/>
        <w:spacing w:before="1" w:line="254" w:lineRule="auto"/>
        <w:ind w:left="800" w:right="1357"/>
        <w:jc w:val="both"/>
        <w:rPr>
          <w:color w:val="0070C0"/>
        </w:rPr>
      </w:pPr>
      <w:r w:rsidRPr="008E2058">
        <w:rPr>
          <w:color w:val="0070C0"/>
        </w:rPr>
        <w:t xml:space="preserve">Phương thức đăng ký của nhà sản xuất thực phẩm nhập khẩu ở nước ngoài bao gồm khuyến nghị đăng ký của cơ quan có thẩm quyền của quốc gia hoặc khu vực nơi họ đặt </w:t>
      </w:r>
      <w:r w:rsidRPr="008E2058">
        <w:rPr>
          <w:color w:val="0070C0"/>
        </w:rPr>
        <w:lastRenderedPageBreak/>
        <w:t>trụ sở và đơn đăng ký của nhà sản xuất.</w:t>
      </w:r>
    </w:p>
    <w:p w14:paraId="0D89612E" w14:textId="77777777" w:rsidR="0054114E" w:rsidRDefault="0054114E">
      <w:pPr>
        <w:pStyle w:val="BodyText"/>
        <w:spacing w:before="11"/>
        <w:rPr>
          <w:sz w:val="25"/>
        </w:rPr>
      </w:pPr>
    </w:p>
    <w:p w14:paraId="6A61DE07" w14:textId="77777777" w:rsidR="0054114E" w:rsidRDefault="002D71C1">
      <w:pPr>
        <w:pStyle w:val="BodyText"/>
        <w:spacing w:line="256" w:lineRule="auto"/>
        <w:ind w:left="800" w:right="1354"/>
        <w:jc w:val="both"/>
      </w:pPr>
      <w:r>
        <w:t>Overseas producers of the following product groups must be recommended by the competent authority of the country/region where they are located for registration with GACC: meat and meat products, sausage casings, aquatic products, dairy products, bird nests and bird nest products, bee products, eggs and egg products, edible oils and fats, oilseeds, stuffed wheaten products, edible grains, milled grain industry products and malt, fresh and dehydrated vegetables, dried beans, condiments, nuts and seeds, dried fruits, unroasted coffee and cocoa beans, foods for special dietary purposes, and health foods.</w:t>
      </w:r>
    </w:p>
    <w:p w14:paraId="478F94D9" w14:textId="77777777" w:rsidR="008E2058" w:rsidRPr="008E2058" w:rsidRDefault="008E2058" w:rsidP="008E2058">
      <w:pPr>
        <w:pStyle w:val="BodyText"/>
        <w:spacing w:line="256" w:lineRule="auto"/>
        <w:ind w:left="800" w:right="1354"/>
        <w:jc w:val="both"/>
        <w:rPr>
          <w:color w:val="0070C0"/>
        </w:rPr>
      </w:pPr>
      <w:r w:rsidRPr="008E2058">
        <w:rPr>
          <w:color w:val="0070C0"/>
        </w:rPr>
        <w:t xml:space="preserve">Các nhà sản xuất ở nước ngoài của các nhóm sản phẩm sau phải được cơ quan có thẩm quyền của quốc gia / khu vực nơi họ đặt trụ sở để đăng ký với GACC: thịt và các sản phẩm từ thịt, vỏ xúc xích, các sản phẩm thủy sản, các sản phẩm từ sữa, yến sào và các sản phẩm từ tổ yến, các sản phẩm từ ong, trứng và các sản phẩm từ trứng, dầu và mỡ ăn được, </w:t>
      </w:r>
      <w:r w:rsidRPr="00CB190D">
        <w:rPr>
          <w:color w:val="FF0000"/>
        </w:rPr>
        <w:t>các loại hạt có dầu</w:t>
      </w:r>
      <w:r w:rsidRPr="008E2058">
        <w:rPr>
          <w:color w:val="0070C0"/>
        </w:rPr>
        <w:t xml:space="preserve">, các sản phẩm từ lúa mì nhồi, </w:t>
      </w:r>
      <w:r w:rsidRPr="00CB190D">
        <w:rPr>
          <w:color w:val="FF0000"/>
        </w:rPr>
        <w:t>ngũ cốc ăn được</w:t>
      </w:r>
      <w:r w:rsidRPr="008E2058">
        <w:rPr>
          <w:color w:val="0070C0"/>
        </w:rPr>
        <w:t xml:space="preserve">, các sản phẩm công nghiệp ngũ cốc xay và mạch nha, </w:t>
      </w:r>
      <w:r w:rsidRPr="00CB190D">
        <w:rPr>
          <w:color w:val="FF0000"/>
        </w:rPr>
        <w:t>rau tươi và khô, đậu khô, gia vị, các loại hạt và hạt, trái cây sấy khô, cà phê và hạt ca cao chưa rang</w:t>
      </w:r>
      <w:r w:rsidRPr="008E2058">
        <w:rPr>
          <w:color w:val="0070C0"/>
        </w:rPr>
        <w:t>, thực phẩm dành cho mục đích ăn kiêng đặc biệt và thực phẩm tốt cho sức khỏe.</w:t>
      </w:r>
    </w:p>
    <w:p w14:paraId="6A4E2EA8" w14:textId="77777777" w:rsidR="0054114E" w:rsidRDefault="0054114E">
      <w:pPr>
        <w:pStyle w:val="BodyText"/>
        <w:spacing w:before="7"/>
      </w:pPr>
    </w:p>
    <w:p w14:paraId="5460DD77" w14:textId="77777777" w:rsidR="0054114E" w:rsidRDefault="002D71C1">
      <w:pPr>
        <w:pStyle w:val="BodyText"/>
        <w:spacing w:before="1" w:line="254" w:lineRule="auto"/>
        <w:ind w:left="800" w:right="1362"/>
        <w:jc w:val="both"/>
      </w:pPr>
      <w:r>
        <w:t>Overseas producers of foods other than those product groups listed above are required to register directly with GACC.</w:t>
      </w:r>
    </w:p>
    <w:p w14:paraId="231CF06E" w14:textId="77777777" w:rsidR="008E2058" w:rsidRPr="008E2058" w:rsidRDefault="008E2058">
      <w:pPr>
        <w:pStyle w:val="BodyText"/>
        <w:spacing w:before="1" w:line="254" w:lineRule="auto"/>
        <w:ind w:left="800" w:right="1362"/>
        <w:jc w:val="both"/>
        <w:rPr>
          <w:color w:val="0070C0"/>
        </w:rPr>
      </w:pPr>
      <w:r w:rsidRPr="008E2058">
        <w:rPr>
          <w:color w:val="0070C0"/>
        </w:rPr>
        <w:t>Các nhà sản xuất thực phẩm ở nước ngoài không phải là các nhóm sản phẩm được liệt kê ở trên phải đăng ký trực tiếp với GACC.</w:t>
      </w:r>
    </w:p>
    <w:p w14:paraId="28406967" w14:textId="77777777" w:rsidR="0054114E" w:rsidRDefault="0054114E">
      <w:pPr>
        <w:pStyle w:val="BodyText"/>
        <w:rPr>
          <w:sz w:val="20"/>
        </w:rPr>
      </w:pPr>
    </w:p>
    <w:p w14:paraId="4A186C29" w14:textId="77777777" w:rsidR="0054114E" w:rsidRDefault="002D71C1">
      <w:pPr>
        <w:pStyle w:val="BodyText"/>
        <w:spacing w:before="4"/>
        <w:rPr>
          <w:sz w:val="20"/>
        </w:rPr>
      </w:pPr>
      <w:r>
        <w:rPr>
          <w:noProof/>
        </w:rPr>
        <w:drawing>
          <wp:anchor distT="0" distB="0" distL="0" distR="0" simplePos="0" relativeHeight="251647488" behindDoc="0" locked="0" layoutInCell="1" allowOverlap="1" wp14:anchorId="37EB5AED" wp14:editId="5B0C19C0">
            <wp:simplePos x="0" y="0"/>
            <wp:positionH relativeFrom="page">
              <wp:posOffset>1176251</wp:posOffset>
            </wp:positionH>
            <wp:positionV relativeFrom="paragraph">
              <wp:posOffset>173065</wp:posOffset>
            </wp:positionV>
            <wp:extent cx="5218698" cy="834009"/>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5218698" cy="834009"/>
                    </a:xfrm>
                    <a:prstGeom prst="rect">
                      <a:avLst/>
                    </a:prstGeom>
                  </pic:spPr>
                </pic:pic>
              </a:graphicData>
            </a:graphic>
          </wp:anchor>
        </w:drawing>
      </w:r>
    </w:p>
    <w:p w14:paraId="25FA2F45" w14:textId="77777777" w:rsidR="0054114E" w:rsidRDefault="0054114E">
      <w:pPr>
        <w:pStyle w:val="BodyText"/>
        <w:spacing w:before="9"/>
        <w:rPr>
          <w:sz w:val="30"/>
        </w:rPr>
      </w:pPr>
    </w:p>
    <w:p w14:paraId="09F443C2" w14:textId="77777777" w:rsidR="0054114E" w:rsidRDefault="002D71C1">
      <w:pPr>
        <w:ind w:left="3408" w:right="3963"/>
        <w:jc w:val="center"/>
        <w:rPr>
          <w:spacing w:val="-2"/>
          <w:sz w:val="21"/>
        </w:rPr>
      </w:pPr>
      <w:r>
        <w:rPr>
          <w:spacing w:val="-2"/>
          <w:sz w:val="21"/>
        </w:rPr>
        <w:t>(Registration</w:t>
      </w:r>
      <w:r>
        <w:rPr>
          <w:spacing w:val="3"/>
          <w:sz w:val="21"/>
        </w:rPr>
        <w:t xml:space="preserve"> </w:t>
      </w:r>
      <w:r>
        <w:rPr>
          <w:spacing w:val="-2"/>
          <w:sz w:val="21"/>
        </w:rPr>
        <w:t>procedures)</w:t>
      </w:r>
    </w:p>
    <w:p w14:paraId="7AD82D35" w14:textId="77777777" w:rsidR="008E2058" w:rsidRPr="008E2058" w:rsidRDefault="008E2058">
      <w:pPr>
        <w:ind w:left="3408" w:right="3963"/>
        <w:jc w:val="center"/>
        <w:rPr>
          <w:color w:val="0070C0"/>
          <w:sz w:val="21"/>
        </w:rPr>
      </w:pPr>
      <w:r w:rsidRPr="008E2058">
        <w:rPr>
          <w:color w:val="0070C0"/>
          <w:sz w:val="21"/>
        </w:rPr>
        <w:t>(Thủ tục đăng ký)</w:t>
      </w:r>
    </w:p>
    <w:p w14:paraId="524B523F" w14:textId="77777777" w:rsidR="0054114E" w:rsidRDefault="0054114E">
      <w:pPr>
        <w:pStyle w:val="BodyText"/>
        <w:rPr>
          <w:sz w:val="20"/>
        </w:rPr>
      </w:pPr>
    </w:p>
    <w:p w14:paraId="2E9F2ECD" w14:textId="77777777" w:rsidR="0054114E" w:rsidRDefault="0054114E">
      <w:pPr>
        <w:pStyle w:val="BodyText"/>
        <w:rPr>
          <w:sz w:val="20"/>
        </w:rPr>
      </w:pPr>
    </w:p>
    <w:p w14:paraId="2BD3483D" w14:textId="77777777" w:rsidR="0054114E" w:rsidRDefault="002D71C1">
      <w:pPr>
        <w:pStyle w:val="Heading1"/>
        <w:spacing w:before="173"/>
        <w:jc w:val="both"/>
      </w:pPr>
      <w:r>
        <w:t>Chapter</w:t>
      </w:r>
      <w:r>
        <w:rPr>
          <w:spacing w:val="-4"/>
        </w:rPr>
        <w:t xml:space="preserve"> </w:t>
      </w:r>
      <w:r>
        <w:t>4</w:t>
      </w:r>
      <w:r>
        <w:rPr>
          <w:spacing w:val="61"/>
        </w:rPr>
        <w:t xml:space="preserve">  </w:t>
      </w:r>
      <w:r>
        <w:t>User</w:t>
      </w:r>
      <w:r>
        <w:rPr>
          <w:spacing w:val="-2"/>
        </w:rPr>
        <w:t xml:space="preserve"> </w:t>
      </w:r>
      <w:r>
        <w:t>(Account)</w:t>
      </w:r>
      <w:r>
        <w:rPr>
          <w:spacing w:val="-1"/>
        </w:rPr>
        <w:t xml:space="preserve"> </w:t>
      </w:r>
      <w:r>
        <w:rPr>
          <w:spacing w:val="-2"/>
        </w:rPr>
        <w:t>Management</w:t>
      </w:r>
      <w:r w:rsidR="008E2058" w:rsidRPr="008E2058">
        <w:t xml:space="preserve"> </w:t>
      </w:r>
      <w:r w:rsidR="008E2058" w:rsidRPr="008E2058">
        <w:rPr>
          <w:color w:val="0070C0"/>
          <w:spacing w:val="-2"/>
        </w:rPr>
        <w:t>Quản lý Người dùng (Tài khoản)</w:t>
      </w:r>
    </w:p>
    <w:p w14:paraId="638716DD" w14:textId="77777777" w:rsidR="0054114E" w:rsidRDefault="0054114E">
      <w:pPr>
        <w:pStyle w:val="BodyText"/>
        <w:rPr>
          <w:b/>
        </w:rPr>
      </w:pPr>
    </w:p>
    <w:p w14:paraId="5084F9CC" w14:textId="77777777" w:rsidR="0054114E" w:rsidRDefault="0054114E">
      <w:pPr>
        <w:pStyle w:val="BodyText"/>
        <w:spacing w:before="8"/>
        <w:rPr>
          <w:b/>
          <w:sz w:val="28"/>
        </w:rPr>
      </w:pPr>
    </w:p>
    <w:p w14:paraId="186FD4F6" w14:textId="77777777" w:rsidR="0054114E" w:rsidRDefault="002D71C1">
      <w:pPr>
        <w:pStyle w:val="BodyText"/>
        <w:spacing w:line="254" w:lineRule="auto"/>
        <w:ind w:left="800" w:right="1359"/>
        <w:jc w:val="both"/>
      </w:pPr>
      <w:r>
        <w:t>Depending on whether the producer needs to be "recommended by the competent authority of the country/region where it is located", the account for foreign enterprise</w:t>
      </w:r>
      <w:r>
        <w:rPr>
          <w:spacing w:val="-3"/>
        </w:rPr>
        <w:t xml:space="preserve"> </w:t>
      </w:r>
      <w:r>
        <w:t>users</w:t>
      </w:r>
      <w:r>
        <w:rPr>
          <w:spacing w:val="-1"/>
        </w:rPr>
        <w:t xml:space="preserve"> </w:t>
      </w:r>
      <w:r>
        <w:t>to</w:t>
      </w:r>
      <w:r>
        <w:rPr>
          <w:spacing w:val="-1"/>
        </w:rPr>
        <w:t xml:space="preserve"> </w:t>
      </w:r>
      <w:r>
        <w:t>access</w:t>
      </w:r>
      <w:r>
        <w:rPr>
          <w:spacing w:val="-1"/>
        </w:rPr>
        <w:t xml:space="preserve"> </w:t>
      </w:r>
      <w:r>
        <w:t>the</w:t>
      </w:r>
      <w:r>
        <w:rPr>
          <w:spacing w:val="-1"/>
        </w:rPr>
        <w:t xml:space="preserve"> </w:t>
      </w:r>
      <w:r>
        <w:t>system</w:t>
      </w:r>
      <w:r>
        <w:rPr>
          <w:spacing w:val="-1"/>
        </w:rPr>
        <w:t xml:space="preserve"> </w:t>
      </w:r>
      <w:r>
        <w:t>can</w:t>
      </w:r>
      <w:r>
        <w:rPr>
          <w:spacing w:val="-2"/>
        </w:rPr>
        <w:t xml:space="preserve"> </w:t>
      </w:r>
      <w:r>
        <w:t>be</w:t>
      </w:r>
      <w:r>
        <w:rPr>
          <w:spacing w:val="-1"/>
        </w:rPr>
        <w:t xml:space="preserve"> </w:t>
      </w:r>
      <w:r>
        <w:t>obtained</w:t>
      </w:r>
      <w:r>
        <w:rPr>
          <w:spacing w:val="-2"/>
        </w:rPr>
        <w:t xml:space="preserve"> </w:t>
      </w:r>
      <w:r>
        <w:t>either</w:t>
      </w:r>
      <w:r>
        <w:rPr>
          <w:spacing w:val="-5"/>
        </w:rPr>
        <w:t xml:space="preserve"> </w:t>
      </w:r>
      <w:r>
        <w:t>through</w:t>
      </w:r>
      <w:r>
        <w:rPr>
          <w:spacing w:val="-3"/>
        </w:rPr>
        <w:t xml:space="preserve"> </w:t>
      </w:r>
      <w:r>
        <w:t>the</w:t>
      </w:r>
      <w:r>
        <w:rPr>
          <w:spacing w:val="-3"/>
        </w:rPr>
        <w:t xml:space="preserve"> </w:t>
      </w:r>
      <w:r>
        <w:t>assignment of the competent authority or the self-application of foreign enterprise.</w:t>
      </w:r>
    </w:p>
    <w:p w14:paraId="1549B0A5" w14:textId="77777777" w:rsidR="00A736F5" w:rsidRPr="00A736F5" w:rsidRDefault="00A736F5" w:rsidP="00A736F5">
      <w:pPr>
        <w:pStyle w:val="BodyText"/>
        <w:spacing w:line="254" w:lineRule="auto"/>
        <w:ind w:left="800" w:right="1359"/>
        <w:jc w:val="both"/>
        <w:rPr>
          <w:color w:val="0070C0"/>
        </w:rPr>
      </w:pPr>
      <w:r w:rsidRPr="00A736F5">
        <w:rPr>
          <w:color w:val="0070C0"/>
        </w:rPr>
        <w:t>Tùy thuộc vào việc nhà sản xuất có cần được "cơ quan có thẩm quyền của quốc gia / khu vực nơi đặt trụ sở của nhà sản xuất khuyến nghị hay không", tài khoản cho người dùng doanh nghiệp nước ngoài truy cập hệ thống có thể được cấp thông qua sự chỉ định của cơ quan có thẩm quyền hoặc đơn tự xin của doanh nghiệp nước ngoài.</w:t>
      </w:r>
    </w:p>
    <w:p w14:paraId="470A6429" w14:textId="77777777" w:rsidR="0054114E" w:rsidRDefault="0054114E">
      <w:pPr>
        <w:pStyle w:val="BodyText"/>
        <w:spacing w:before="1"/>
        <w:rPr>
          <w:sz w:val="26"/>
        </w:rPr>
      </w:pPr>
    </w:p>
    <w:p w14:paraId="74B157E7" w14:textId="77777777" w:rsidR="0054114E" w:rsidRDefault="002D71C1">
      <w:pPr>
        <w:pStyle w:val="BodyText"/>
        <w:spacing w:line="254" w:lineRule="auto"/>
        <w:ind w:left="800" w:right="1360"/>
        <w:jc w:val="both"/>
      </w:pPr>
      <w:r>
        <w:lastRenderedPageBreak/>
        <w:t>The system account assigned by the competent authority can be registered as an overseas producer of any food category after logging in to the system.</w:t>
      </w:r>
    </w:p>
    <w:p w14:paraId="52861F0B" w14:textId="77777777" w:rsidR="00A736F5" w:rsidRPr="00A736F5" w:rsidRDefault="00A736F5">
      <w:pPr>
        <w:pStyle w:val="BodyText"/>
        <w:spacing w:line="254" w:lineRule="auto"/>
        <w:ind w:left="800" w:right="1360"/>
        <w:jc w:val="both"/>
        <w:rPr>
          <w:color w:val="0070C0"/>
        </w:rPr>
      </w:pPr>
      <w:r w:rsidRPr="00A736F5">
        <w:rPr>
          <w:color w:val="0070C0"/>
        </w:rPr>
        <w:t>Có thể đăng ký tài khoản hệ thống do cơ quan có thẩm quyền cấp với tư cách là nhà sản xuất ở nước ngoài bất kỳ loại thực phẩm nào sau khi đăng nhập vào hệ thống.</w:t>
      </w:r>
    </w:p>
    <w:p w14:paraId="7E61D903" w14:textId="77777777" w:rsidR="0054114E" w:rsidRDefault="0054114E">
      <w:pPr>
        <w:pStyle w:val="BodyText"/>
        <w:spacing w:before="10"/>
        <w:rPr>
          <w:sz w:val="25"/>
        </w:rPr>
      </w:pPr>
    </w:p>
    <w:p w14:paraId="0ACF3723" w14:textId="77777777" w:rsidR="0054114E" w:rsidRDefault="002D71C1">
      <w:pPr>
        <w:pStyle w:val="BodyText"/>
        <w:spacing w:line="254" w:lineRule="auto"/>
        <w:ind w:left="800" w:right="1355"/>
        <w:jc w:val="both"/>
        <w:rPr>
          <w:spacing w:val="-2"/>
        </w:rPr>
      </w:pPr>
      <w:r>
        <w:t xml:space="preserve">The system account applied by an overseas producer can only be registered as an overseas producer of food products that do not fall into one of the 18 food </w:t>
      </w:r>
      <w:r>
        <w:rPr>
          <w:spacing w:val="-2"/>
        </w:rPr>
        <w:t>categories.</w:t>
      </w:r>
    </w:p>
    <w:p w14:paraId="4A82F4AF" w14:textId="77777777" w:rsidR="00A736F5" w:rsidRPr="00A736F5" w:rsidRDefault="00A736F5">
      <w:pPr>
        <w:pStyle w:val="BodyText"/>
        <w:spacing w:line="254" w:lineRule="auto"/>
        <w:ind w:left="800" w:right="1355"/>
        <w:jc w:val="both"/>
        <w:rPr>
          <w:color w:val="0070C0"/>
        </w:rPr>
      </w:pPr>
      <w:r w:rsidRPr="00A736F5">
        <w:rPr>
          <w:color w:val="0070C0"/>
        </w:rPr>
        <w:t>Tài khoản hệ thống do nhà sản xuất ở nước ngoài áp dụng chỉ có thể được đăng ký với tư cách là nhà sản xuất ở nước ngoài đối với các sản phẩm thực phẩm không thuộc một trong 18 danh mục thực phẩm.</w:t>
      </w:r>
    </w:p>
    <w:p w14:paraId="1CF1B58B" w14:textId="77777777" w:rsidR="0054114E" w:rsidRDefault="0054114E">
      <w:pPr>
        <w:pStyle w:val="BodyText"/>
        <w:spacing w:before="11"/>
        <w:rPr>
          <w:sz w:val="25"/>
        </w:rPr>
      </w:pPr>
    </w:p>
    <w:p w14:paraId="7FCE5269" w14:textId="77777777" w:rsidR="00A736F5" w:rsidRPr="00A736F5" w:rsidRDefault="002D71C1" w:rsidP="00A736F5">
      <w:pPr>
        <w:pStyle w:val="BodyText"/>
        <w:ind w:left="1220"/>
      </w:pPr>
      <w:r>
        <w:rPr>
          <w:spacing w:val="-2"/>
        </w:rPr>
        <w:t>Note:</w:t>
      </w:r>
      <w:r w:rsidR="00A736F5" w:rsidRPr="00A736F5">
        <w:t xml:space="preserve"> </w:t>
      </w:r>
      <w:r w:rsidR="00A736F5" w:rsidRPr="00A736F5">
        <w:rPr>
          <w:color w:val="0070C0"/>
          <w:spacing w:val="-2"/>
        </w:rPr>
        <w:t>Ghi chú:</w:t>
      </w:r>
    </w:p>
    <w:p w14:paraId="293C79D6" w14:textId="77777777" w:rsidR="0054114E" w:rsidRDefault="002D71C1">
      <w:pPr>
        <w:pStyle w:val="BodyText"/>
        <w:spacing w:before="42"/>
        <w:ind w:left="1220"/>
        <w:jc w:val="both"/>
        <w:rPr>
          <w:spacing w:val="-2"/>
        </w:rPr>
      </w:pPr>
      <w:r>
        <w:rPr>
          <w:rFonts w:ascii="SimSun" w:hAnsi="SimSun"/>
        </w:rPr>
        <w:t>·</w:t>
      </w:r>
      <w:r>
        <w:t>An</w:t>
      </w:r>
      <w:r>
        <w:rPr>
          <w:spacing w:val="-8"/>
        </w:rPr>
        <w:t xml:space="preserve"> </w:t>
      </w:r>
      <w:r>
        <w:t>overseas</w:t>
      </w:r>
      <w:r>
        <w:rPr>
          <w:spacing w:val="-5"/>
        </w:rPr>
        <w:t xml:space="preserve"> </w:t>
      </w:r>
      <w:r>
        <w:t>enterprise</w:t>
      </w:r>
      <w:r>
        <w:rPr>
          <w:spacing w:val="-4"/>
        </w:rPr>
        <w:t xml:space="preserve"> </w:t>
      </w:r>
      <w:r>
        <w:t>can</w:t>
      </w:r>
      <w:r>
        <w:rPr>
          <w:spacing w:val="-4"/>
        </w:rPr>
        <w:t xml:space="preserve"> </w:t>
      </w:r>
      <w:r>
        <w:t>only</w:t>
      </w:r>
      <w:r>
        <w:rPr>
          <w:spacing w:val="-5"/>
        </w:rPr>
        <w:t xml:space="preserve"> </w:t>
      </w:r>
      <w:r>
        <w:t>apply</w:t>
      </w:r>
      <w:r>
        <w:rPr>
          <w:spacing w:val="-7"/>
        </w:rPr>
        <w:t xml:space="preserve"> </w:t>
      </w:r>
      <w:r>
        <w:t>for</w:t>
      </w:r>
      <w:r>
        <w:rPr>
          <w:spacing w:val="-6"/>
        </w:rPr>
        <w:t xml:space="preserve"> </w:t>
      </w:r>
      <w:r>
        <w:t>one</w:t>
      </w:r>
      <w:r>
        <w:rPr>
          <w:spacing w:val="-6"/>
        </w:rPr>
        <w:t xml:space="preserve"> </w:t>
      </w:r>
      <w:r>
        <w:rPr>
          <w:spacing w:val="-2"/>
        </w:rPr>
        <w:t>account.</w:t>
      </w:r>
    </w:p>
    <w:p w14:paraId="101ACB9B" w14:textId="77777777" w:rsidR="00A736F5" w:rsidRPr="00A736F5" w:rsidRDefault="00A736F5">
      <w:pPr>
        <w:pStyle w:val="BodyText"/>
        <w:spacing w:before="42"/>
        <w:ind w:left="1220"/>
        <w:jc w:val="both"/>
        <w:rPr>
          <w:color w:val="0070C0"/>
        </w:rPr>
      </w:pPr>
      <w:r w:rsidRPr="00A736F5">
        <w:rPr>
          <w:color w:val="0070C0"/>
        </w:rPr>
        <w:t>· Doanh nghiệp ở nước ngoài chỉ có thể đăng ký một tài khoản.</w:t>
      </w:r>
    </w:p>
    <w:p w14:paraId="6F01AA02" w14:textId="77777777" w:rsidR="0054114E" w:rsidRDefault="002D71C1">
      <w:pPr>
        <w:pStyle w:val="BodyText"/>
        <w:spacing w:before="4" w:line="254" w:lineRule="auto"/>
        <w:ind w:left="1220" w:right="1358"/>
        <w:jc w:val="both"/>
      </w:pPr>
      <w:r>
        <w:rPr>
          <w:rFonts w:ascii="SimSun" w:hAnsi="SimSun"/>
        </w:rPr>
        <w:t>·</w:t>
      </w:r>
      <w:r>
        <w:rPr>
          <w:rFonts w:ascii="SimSun" w:hAnsi="SimSun"/>
          <w:spacing w:val="-30"/>
        </w:rPr>
        <w:t xml:space="preserve"> </w:t>
      </w:r>
      <w:r>
        <w:t>If the products of an overseas producer involve both "recommended registration" and "self-applied registration", it is recommended to contact the competent authority to get a system account instead of applying for a system account by itself.</w:t>
      </w:r>
    </w:p>
    <w:p w14:paraId="2DE4117A" w14:textId="77777777" w:rsidR="00A736F5" w:rsidRPr="00CB190D" w:rsidRDefault="00A736F5">
      <w:pPr>
        <w:pStyle w:val="BodyText"/>
        <w:spacing w:before="4" w:line="254" w:lineRule="auto"/>
        <w:ind w:left="1220" w:right="1358"/>
        <w:jc w:val="both"/>
        <w:rPr>
          <w:color w:val="FF0000"/>
        </w:rPr>
      </w:pPr>
      <w:r w:rsidRPr="00CB190D">
        <w:rPr>
          <w:color w:val="FF0000"/>
        </w:rPr>
        <w:t>· Nếu sản phẩm của nhà sản xuất ở nước ngoài liên quan đến cả "đăng ký khuyến nghị" và "đăng ký tự áp dụng", thì nên liên hệ với cơ quan có thẩm quyền để có tài khoản hệ thống thay vì tự đăng ký tài khoản hệ thống.</w:t>
      </w:r>
    </w:p>
    <w:p w14:paraId="217F4DD0" w14:textId="77777777" w:rsidR="0054114E" w:rsidRDefault="0054114E">
      <w:pPr>
        <w:pStyle w:val="BodyText"/>
        <w:spacing w:before="6"/>
        <w:rPr>
          <w:sz w:val="25"/>
        </w:rPr>
      </w:pPr>
    </w:p>
    <w:p w14:paraId="2BD8EBE5" w14:textId="77777777" w:rsidR="0054114E" w:rsidRDefault="002D71C1" w:rsidP="00A736F5">
      <w:pPr>
        <w:pStyle w:val="ListParagraph"/>
        <w:numPr>
          <w:ilvl w:val="1"/>
          <w:numId w:val="9"/>
        </w:numPr>
        <w:tabs>
          <w:tab w:val="left" w:pos="1161"/>
        </w:tabs>
        <w:spacing w:before="1"/>
        <w:rPr>
          <w:sz w:val="24"/>
        </w:rPr>
      </w:pPr>
      <w:r>
        <w:rPr>
          <w:sz w:val="24"/>
        </w:rPr>
        <w:t>System</w:t>
      </w:r>
      <w:r>
        <w:rPr>
          <w:spacing w:val="-8"/>
          <w:sz w:val="24"/>
        </w:rPr>
        <w:t xml:space="preserve"> </w:t>
      </w:r>
      <w:r>
        <w:rPr>
          <w:sz w:val="24"/>
        </w:rPr>
        <w:t>account</w:t>
      </w:r>
      <w:r>
        <w:rPr>
          <w:spacing w:val="-8"/>
          <w:sz w:val="24"/>
        </w:rPr>
        <w:t xml:space="preserve"> </w:t>
      </w:r>
      <w:r>
        <w:rPr>
          <w:sz w:val="24"/>
        </w:rPr>
        <w:t>assigned</w:t>
      </w:r>
      <w:r>
        <w:rPr>
          <w:spacing w:val="-9"/>
          <w:sz w:val="24"/>
        </w:rPr>
        <w:t xml:space="preserve"> </w:t>
      </w:r>
      <w:r>
        <w:rPr>
          <w:sz w:val="24"/>
        </w:rPr>
        <w:t>by</w:t>
      </w:r>
      <w:r>
        <w:rPr>
          <w:spacing w:val="-12"/>
          <w:sz w:val="24"/>
        </w:rPr>
        <w:t xml:space="preserve"> </w:t>
      </w:r>
      <w:r>
        <w:rPr>
          <w:sz w:val="24"/>
        </w:rPr>
        <w:t>foreign</w:t>
      </w:r>
      <w:r>
        <w:rPr>
          <w:spacing w:val="-8"/>
          <w:sz w:val="24"/>
        </w:rPr>
        <w:t xml:space="preserve"> </w:t>
      </w:r>
      <w:r>
        <w:rPr>
          <w:sz w:val="24"/>
        </w:rPr>
        <w:t>competent</w:t>
      </w:r>
      <w:r>
        <w:rPr>
          <w:spacing w:val="-7"/>
          <w:sz w:val="24"/>
        </w:rPr>
        <w:t xml:space="preserve"> </w:t>
      </w:r>
      <w:r>
        <w:rPr>
          <w:spacing w:val="-2"/>
          <w:sz w:val="24"/>
        </w:rPr>
        <w:t>authority</w:t>
      </w:r>
      <w:r w:rsidR="00A736F5" w:rsidRPr="00A736F5">
        <w:t xml:space="preserve"> </w:t>
      </w:r>
      <w:r w:rsidR="00A736F5" w:rsidRPr="00A736F5">
        <w:rPr>
          <w:color w:val="0070C0"/>
          <w:spacing w:val="-2"/>
          <w:sz w:val="24"/>
        </w:rPr>
        <w:t>Tài khoản hệ thống do cơ quan có thẩm quyền nước ngoài cấp</w:t>
      </w:r>
    </w:p>
    <w:p w14:paraId="3BDE8709" w14:textId="77777777" w:rsidR="0054114E" w:rsidRDefault="0054114E">
      <w:pPr>
        <w:pStyle w:val="BodyText"/>
        <w:spacing w:before="1"/>
        <w:rPr>
          <w:sz w:val="27"/>
        </w:rPr>
      </w:pPr>
    </w:p>
    <w:p w14:paraId="62EF2BC0" w14:textId="77777777" w:rsidR="0054114E" w:rsidRDefault="002D71C1">
      <w:pPr>
        <w:pStyle w:val="BodyText"/>
        <w:ind w:left="800"/>
        <w:rPr>
          <w:spacing w:val="-2"/>
        </w:rPr>
      </w:pPr>
      <w:r>
        <w:t>Please</w:t>
      </w:r>
      <w:r>
        <w:rPr>
          <w:spacing w:val="-7"/>
        </w:rPr>
        <w:t xml:space="preserve"> </w:t>
      </w:r>
      <w:r>
        <w:t>contact</w:t>
      </w:r>
      <w:r>
        <w:rPr>
          <w:spacing w:val="-6"/>
        </w:rPr>
        <w:t xml:space="preserve"> </w:t>
      </w:r>
      <w:r>
        <w:t>the</w:t>
      </w:r>
      <w:r>
        <w:rPr>
          <w:spacing w:val="-5"/>
        </w:rPr>
        <w:t xml:space="preserve"> </w:t>
      </w:r>
      <w:r>
        <w:t>competent</w:t>
      </w:r>
      <w:r>
        <w:rPr>
          <w:spacing w:val="-6"/>
        </w:rPr>
        <w:t xml:space="preserve"> </w:t>
      </w:r>
      <w:r>
        <w:t>authority</w:t>
      </w:r>
      <w:r>
        <w:rPr>
          <w:spacing w:val="-7"/>
        </w:rPr>
        <w:t xml:space="preserve"> </w:t>
      </w:r>
      <w:r>
        <w:t>to</w:t>
      </w:r>
      <w:r>
        <w:rPr>
          <w:spacing w:val="-7"/>
        </w:rPr>
        <w:t xml:space="preserve"> </w:t>
      </w:r>
      <w:r>
        <w:t>get</w:t>
      </w:r>
      <w:r>
        <w:rPr>
          <w:spacing w:val="-5"/>
        </w:rPr>
        <w:t xml:space="preserve"> </w:t>
      </w:r>
      <w:r>
        <w:t>a</w:t>
      </w:r>
      <w:r>
        <w:rPr>
          <w:spacing w:val="-5"/>
        </w:rPr>
        <w:t xml:space="preserve"> </w:t>
      </w:r>
      <w:r>
        <w:t>system</w:t>
      </w:r>
      <w:r>
        <w:rPr>
          <w:spacing w:val="-4"/>
        </w:rPr>
        <w:t xml:space="preserve"> </w:t>
      </w:r>
      <w:r>
        <w:rPr>
          <w:spacing w:val="-2"/>
        </w:rPr>
        <w:t>account.</w:t>
      </w:r>
    </w:p>
    <w:p w14:paraId="0C6E4988" w14:textId="77777777" w:rsidR="00A736F5" w:rsidRPr="00A736F5" w:rsidRDefault="00A736F5">
      <w:pPr>
        <w:pStyle w:val="BodyText"/>
        <w:ind w:left="800"/>
        <w:rPr>
          <w:color w:val="0070C0"/>
        </w:rPr>
      </w:pPr>
      <w:r w:rsidRPr="00A736F5">
        <w:rPr>
          <w:color w:val="0070C0"/>
        </w:rPr>
        <w:t>Vui lòng liên hệ với cơ quan có thẩm quyền để lấy tài khoản hệ thống.</w:t>
      </w:r>
    </w:p>
    <w:p w14:paraId="7E07A5A4" w14:textId="77777777" w:rsidR="0054114E" w:rsidRDefault="0054114E">
      <w:pPr>
        <w:pStyle w:val="BodyText"/>
        <w:spacing w:before="1"/>
        <w:rPr>
          <w:sz w:val="27"/>
        </w:rPr>
      </w:pPr>
    </w:p>
    <w:p w14:paraId="066A9079" w14:textId="77777777" w:rsidR="0054114E" w:rsidRDefault="002D71C1" w:rsidP="00A736F5">
      <w:pPr>
        <w:pStyle w:val="ListParagraph"/>
        <w:numPr>
          <w:ilvl w:val="1"/>
          <w:numId w:val="9"/>
        </w:numPr>
        <w:tabs>
          <w:tab w:val="left" w:pos="1161"/>
        </w:tabs>
        <w:rPr>
          <w:sz w:val="24"/>
        </w:rPr>
      </w:pPr>
      <w:r>
        <w:rPr>
          <w:sz w:val="24"/>
        </w:rPr>
        <w:t>System</w:t>
      </w:r>
      <w:r>
        <w:rPr>
          <w:spacing w:val="-7"/>
          <w:sz w:val="24"/>
        </w:rPr>
        <w:t xml:space="preserve"> </w:t>
      </w:r>
      <w:r>
        <w:rPr>
          <w:sz w:val="24"/>
        </w:rPr>
        <w:t>account</w:t>
      </w:r>
      <w:r>
        <w:rPr>
          <w:spacing w:val="-6"/>
          <w:sz w:val="24"/>
        </w:rPr>
        <w:t xml:space="preserve"> </w:t>
      </w:r>
      <w:r>
        <w:rPr>
          <w:sz w:val="24"/>
        </w:rPr>
        <w:t>applied</w:t>
      </w:r>
      <w:r>
        <w:rPr>
          <w:spacing w:val="-7"/>
          <w:sz w:val="24"/>
        </w:rPr>
        <w:t xml:space="preserve"> </w:t>
      </w:r>
      <w:r>
        <w:rPr>
          <w:sz w:val="24"/>
        </w:rPr>
        <w:t>by</w:t>
      </w:r>
      <w:r>
        <w:rPr>
          <w:spacing w:val="-6"/>
          <w:sz w:val="24"/>
        </w:rPr>
        <w:t xml:space="preserve"> </w:t>
      </w:r>
      <w:r>
        <w:rPr>
          <w:spacing w:val="-2"/>
          <w:sz w:val="24"/>
        </w:rPr>
        <w:t>enterprise</w:t>
      </w:r>
      <w:r w:rsidR="00A736F5" w:rsidRPr="00A736F5">
        <w:t xml:space="preserve"> </w:t>
      </w:r>
      <w:r w:rsidR="00A736F5" w:rsidRPr="00A736F5">
        <w:rPr>
          <w:color w:val="0070C0"/>
          <w:spacing w:val="-2"/>
          <w:sz w:val="24"/>
        </w:rPr>
        <w:t>Tài khoản hệ thống do doanh nghiệp áp dụng</w:t>
      </w:r>
    </w:p>
    <w:p w14:paraId="41352A3A" w14:textId="77777777" w:rsidR="0054114E" w:rsidRDefault="0054114E">
      <w:pPr>
        <w:pStyle w:val="BodyText"/>
        <w:spacing w:before="2"/>
        <w:rPr>
          <w:sz w:val="27"/>
        </w:rPr>
      </w:pPr>
    </w:p>
    <w:p w14:paraId="2FA1DCB8" w14:textId="77777777" w:rsidR="0054114E" w:rsidRDefault="002D71C1">
      <w:pPr>
        <w:pStyle w:val="BodyText"/>
        <w:spacing w:line="254" w:lineRule="auto"/>
        <w:ind w:left="800" w:right="1360"/>
      </w:pPr>
      <w:r>
        <w:t>Visit</w:t>
      </w:r>
      <w:r>
        <w:rPr>
          <w:spacing w:val="-3"/>
        </w:rPr>
        <w:t xml:space="preserve"> </w:t>
      </w:r>
      <w:hyperlink r:id="rId19">
        <w:r>
          <w:rPr>
            <w:color w:val="0000FF"/>
            <w:u w:val="single" w:color="0000FF"/>
          </w:rPr>
          <w:t>https://cifer.singlewindow.cn</w:t>
        </w:r>
      </w:hyperlink>
      <w:r>
        <w:t>,</w:t>
      </w:r>
      <w:r>
        <w:rPr>
          <w:spacing w:val="-4"/>
        </w:rPr>
        <w:t xml:space="preserve"> </w:t>
      </w:r>
      <w:r>
        <w:t>click</w:t>
      </w:r>
      <w:r>
        <w:rPr>
          <w:spacing w:val="-6"/>
        </w:rPr>
        <w:t xml:space="preserve"> </w:t>
      </w:r>
      <w:r>
        <w:t>"Create</w:t>
      </w:r>
      <w:r>
        <w:rPr>
          <w:spacing w:val="-4"/>
        </w:rPr>
        <w:t xml:space="preserve"> </w:t>
      </w:r>
      <w:r>
        <w:t>an</w:t>
      </w:r>
      <w:r>
        <w:rPr>
          <w:spacing w:val="-4"/>
        </w:rPr>
        <w:t xml:space="preserve"> </w:t>
      </w:r>
      <w:r>
        <w:t>account"</w:t>
      </w:r>
      <w:r>
        <w:rPr>
          <w:spacing w:val="-5"/>
        </w:rPr>
        <w:t xml:space="preserve"> </w:t>
      </w:r>
      <w:r>
        <w:t>to</w:t>
      </w:r>
      <w:r>
        <w:rPr>
          <w:spacing w:val="-6"/>
        </w:rPr>
        <w:t xml:space="preserve"> </w:t>
      </w:r>
      <w:r>
        <w:t>enter</w:t>
      </w:r>
      <w:r>
        <w:rPr>
          <w:spacing w:val="-6"/>
        </w:rPr>
        <w:t xml:space="preserve"> </w:t>
      </w:r>
      <w:r>
        <w:t>the</w:t>
      </w:r>
      <w:r>
        <w:rPr>
          <w:spacing w:val="-4"/>
        </w:rPr>
        <w:t xml:space="preserve"> </w:t>
      </w:r>
      <w:r>
        <w:t>interface</w:t>
      </w:r>
      <w:r>
        <w:rPr>
          <w:spacing w:val="-5"/>
        </w:rPr>
        <w:t xml:space="preserve"> </w:t>
      </w:r>
      <w:r>
        <w:t>of creating account, and fill in the account information.</w:t>
      </w:r>
    </w:p>
    <w:p w14:paraId="6F9D5D07" w14:textId="77777777" w:rsidR="00A736F5" w:rsidRPr="00A736F5" w:rsidRDefault="00A736F5">
      <w:pPr>
        <w:pStyle w:val="BodyText"/>
        <w:spacing w:line="254" w:lineRule="auto"/>
        <w:ind w:left="800" w:right="1360"/>
        <w:rPr>
          <w:color w:val="0070C0"/>
        </w:rPr>
      </w:pPr>
      <w:bookmarkStart w:id="0" w:name="_Hlk92351568"/>
      <w:r w:rsidRPr="00A736F5">
        <w:rPr>
          <w:color w:val="0070C0"/>
        </w:rPr>
        <w:t>Truy cập https://cifer.singlewindow.cn, nhấp vào " Create</w:t>
      </w:r>
      <w:r w:rsidRPr="00A736F5">
        <w:rPr>
          <w:color w:val="0070C0"/>
          <w:spacing w:val="-4"/>
        </w:rPr>
        <w:t xml:space="preserve"> </w:t>
      </w:r>
      <w:r w:rsidRPr="00A736F5">
        <w:rPr>
          <w:color w:val="0070C0"/>
        </w:rPr>
        <w:t>an</w:t>
      </w:r>
      <w:r w:rsidRPr="00A736F5">
        <w:rPr>
          <w:color w:val="0070C0"/>
          <w:spacing w:val="-4"/>
        </w:rPr>
        <w:t xml:space="preserve"> </w:t>
      </w:r>
      <w:r w:rsidRPr="00A736F5">
        <w:rPr>
          <w:color w:val="0070C0"/>
        </w:rPr>
        <w:t>account " để vào giao diện tạo tài khoản, điền thông tin tài khoản.</w:t>
      </w:r>
    </w:p>
    <w:bookmarkEnd w:id="0"/>
    <w:p w14:paraId="0306BBC0" w14:textId="77777777" w:rsidR="0054114E" w:rsidRDefault="0054114E">
      <w:pPr>
        <w:pStyle w:val="BodyText"/>
        <w:rPr>
          <w:sz w:val="20"/>
        </w:rPr>
      </w:pPr>
    </w:p>
    <w:p w14:paraId="345D5EF0" w14:textId="77777777" w:rsidR="0054114E" w:rsidRDefault="0054114E">
      <w:pPr>
        <w:pStyle w:val="BodyText"/>
        <w:rPr>
          <w:sz w:val="20"/>
        </w:rPr>
      </w:pPr>
    </w:p>
    <w:p w14:paraId="7D0FDAC7" w14:textId="3D5C6BF3" w:rsidR="0054114E" w:rsidRDefault="00A00CC7">
      <w:pPr>
        <w:pStyle w:val="BodyText"/>
        <w:spacing w:before="11"/>
        <w:rPr>
          <w:sz w:val="12"/>
        </w:rPr>
      </w:pPr>
      <w:r>
        <w:rPr>
          <w:noProof/>
        </w:rPr>
        <w:lastRenderedPageBreak/>
        <mc:AlternateContent>
          <mc:Choice Requires="wpg">
            <w:drawing>
              <wp:anchor distT="0" distB="0" distL="0" distR="0" simplePos="0" relativeHeight="251665920" behindDoc="1" locked="0" layoutInCell="1" allowOverlap="1" wp14:anchorId="7A44CAEA" wp14:editId="6E07D3FC">
                <wp:simplePos x="0" y="0"/>
                <wp:positionH relativeFrom="page">
                  <wp:posOffset>1143000</wp:posOffset>
                </wp:positionH>
                <wp:positionV relativeFrom="paragraph">
                  <wp:posOffset>115570</wp:posOffset>
                </wp:positionV>
                <wp:extent cx="4579620" cy="2310765"/>
                <wp:effectExtent l="0" t="0" r="0" b="0"/>
                <wp:wrapTopAndBottom/>
                <wp:docPr id="1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2310765"/>
                          <a:chOff x="1800" y="182"/>
                          <a:chExt cx="7212" cy="3639"/>
                        </a:xfrm>
                      </wpg:grpSpPr>
                      <pic:pic xmlns:pic="http://schemas.openxmlformats.org/drawingml/2006/picture">
                        <pic:nvPicPr>
                          <pic:cNvPr id="14" name="docshape3" descr="第8页-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00" y="182"/>
                            <a:ext cx="3603" cy="3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4" descr="第8页-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19" y="220"/>
                            <a:ext cx="3593" cy="3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D437FF" id="docshapegroup2" o:spid="_x0000_s1026" style="position:absolute;margin-left:90pt;margin-top:9.1pt;width:360.6pt;height:181.95pt;z-index:-251650560;mso-wrap-distance-left:0;mso-wrap-distance-right:0;mso-position-horizontal-relative:page" coordorigin="1800,182" coordsize="7212,3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第8页-17" style="position:absolute;left:1800;top:182;width:3603;height: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">
                  <v:imagedata r:id="rId22" o:title="第8页-17"/>
                </v:shape>
                <v:shape id="docshape4" o:spid="_x0000_s1028" type="#_x0000_t75" alt="第8页-18" style="position:absolute;left:5419;top:220;width:3593;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">
                  <v:imagedata r:id="rId23" o:title="第8页-18"/>
                </v:shape>
                <w10:wrap type="topAndBottom" anchorx="page"/>
              </v:group>
            </w:pict>
          </mc:Fallback>
        </mc:AlternateContent>
      </w:r>
    </w:p>
    <w:p w14:paraId="644900F9" w14:textId="77777777" w:rsidR="0054114E" w:rsidRDefault="0054114E">
      <w:pPr>
        <w:pStyle w:val="BodyText"/>
        <w:spacing w:before="3"/>
        <w:rPr>
          <w:sz w:val="32"/>
        </w:rPr>
      </w:pPr>
    </w:p>
    <w:p w14:paraId="5FB733E3" w14:textId="77777777" w:rsidR="0054114E" w:rsidRDefault="002D71C1">
      <w:pPr>
        <w:ind w:left="2796" w:right="3966"/>
        <w:jc w:val="center"/>
        <w:rPr>
          <w:spacing w:val="-2"/>
          <w:sz w:val="21"/>
        </w:rPr>
      </w:pPr>
      <w:r>
        <w:rPr>
          <w:sz w:val="21"/>
        </w:rPr>
        <w:t>(Login</w:t>
      </w:r>
      <w:r>
        <w:rPr>
          <w:spacing w:val="-3"/>
          <w:sz w:val="21"/>
        </w:rPr>
        <w:t xml:space="preserve"> </w:t>
      </w:r>
      <w:r>
        <w:rPr>
          <w:spacing w:val="-2"/>
          <w:sz w:val="21"/>
        </w:rPr>
        <w:t>interface)</w:t>
      </w:r>
    </w:p>
    <w:p w14:paraId="124E66BB" w14:textId="77777777" w:rsidR="00A736F5" w:rsidRPr="00A736F5" w:rsidRDefault="00A736F5">
      <w:pPr>
        <w:ind w:left="2796" w:right="3966"/>
        <w:jc w:val="center"/>
        <w:rPr>
          <w:color w:val="0070C0"/>
          <w:sz w:val="21"/>
        </w:rPr>
      </w:pPr>
      <w:r w:rsidRPr="00A736F5">
        <w:rPr>
          <w:color w:val="0070C0"/>
          <w:sz w:val="21"/>
        </w:rPr>
        <w:t>(Giao diện đăng nhập)</w:t>
      </w:r>
    </w:p>
    <w:p w14:paraId="64C7D08C" w14:textId="77777777" w:rsidR="00A736F5" w:rsidRDefault="00A736F5">
      <w:pPr>
        <w:pStyle w:val="BodyText"/>
        <w:ind w:left="1045"/>
        <w:rPr>
          <w:noProof/>
          <w:sz w:val="20"/>
        </w:rPr>
      </w:pPr>
    </w:p>
    <w:p w14:paraId="60988909" w14:textId="77777777" w:rsidR="0054114E" w:rsidRDefault="002D71C1">
      <w:pPr>
        <w:pStyle w:val="BodyText"/>
        <w:ind w:left="1045"/>
        <w:rPr>
          <w:sz w:val="20"/>
        </w:rPr>
      </w:pPr>
      <w:r>
        <w:rPr>
          <w:noProof/>
          <w:sz w:val="20"/>
        </w:rPr>
        <w:drawing>
          <wp:inline distT="0" distB="0" distL="0" distR="0" wp14:anchorId="3C296FFD" wp14:editId="1CBA15DA">
            <wp:extent cx="4582157" cy="5595937"/>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4" cstate="print"/>
                    <a:stretch>
                      <a:fillRect/>
                    </a:stretch>
                  </pic:blipFill>
                  <pic:spPr>
                    <a:xfrm>
                      <a:off x="0" y="0"/>
                      <a:ext cx="4582157" cy="5595937"/>
                    </a:xfrm>
                    <a:prstGeom prst="rect">
                      <a:avLst/>
                    </a:prstGeom>
                  </pic:spPr>
                </pic:pic>
              </a:graphicData>
            </a:graphic>
          </wp:inline>
        </w:drawing>
      </w:r>
    </w:p>
    <w:p w14:paraId="56CE19FA" w14:textId="77777777" w:rsidR="0054114E" w:rsidRDefault="0054114E">
      <w:pPr>
        <w:pStyle w:val="BodyText"/>
        <w:rPr>
          <w:sz w:val="20"/>
        </w:rPr>
      </w:pPr>
    </w:p>
    <w:p w14:paraId="3BC76164" w14:textId="77777777" w:rsidR="0054114E" w:rsidRDefault="002D71C1">
      <w:pPr>
        <w:pStyle w:val="BodyText"/>
        <w:spacing w:before="193" w:line="254" w:lineRule="auto"/>
        <w:ind w:left="800" w:right="1359"/>
        <w:jc w:val="both"/>
      </w:pPr>
      <w:r>
        <w:lastRenderedPageBreak/>
        <w:t>Required fields are marked with “*”, including username, password, work unit (company name), and the registration number in the country/region. After filling in, click “Register now” to complete the registration of user account.</w:t>
      </w:r>
    </w:p>
    <w:p w14:paraId="6AEFFD70" w14:textId="77777777" w:rsidR="00A736F5" w:rsidRPr="00A736F5" w:rsidRDefault="00A736F5">
      <w:pPr>
        <w:pStyle w:val="BodyText"/>
        <w:spacing w:before="193" w:line="254" w:lineRule="auto"/>
        <w:ind w:left="800" w:right="1359"/>
        <w:jc w:val="both"/>
        <w:rPr>
          <w:color w:val="0070C0"/>
        </w:rPr>
      </w:pPr>
      <w:r w:rsidRPr="00A736F5">
        <w:rPr>
          <w:color w:val="0070C0"/>
        </w:rPr>
        <w:t xml:space="preserve">Các trường bắt buộc được đánh dấu “*”, bao gồm tên người dùng, mật khẩu, đơn vị làm việc (tên công ty) và số đăng ký tại quốc gia / khu vực. </w:t>
      </w:r>
      <w:bookmarkStart w:id="1" w:name="_Hlk92352933"/>
      <w:r w:rsidRPr="00A736F5">
        <w:rPr>
          <w:color w:val="0070C0"/>
        </w:rPr>
        <w:t>Sau khi điền xong, bấm “Register now” để hoàn tất việc đăng ký tài khoản người dùng.</w:t>
      </w:r>
    </w:p>
    <w:bookmarkEnd w:id="1"/>
    <w:p w14:paraId="13DA8FCD" w14:textId="77777777" w:rsidR="0054114E" w:rsidRDefault="0054114E">
      <w:pPr>
        <w:pStyle w:val="BodyText"/>
        <w:spacing w:before="11"/>
        <w:rPr>
          <w:sz w:val="25"/>
        </w:rPr>
      </w:pPr>
    </w:p>
    <w:p w14:paraId="42CB6458" w14:textId="77777777" w:rsidR="0054114E" w:rsidRDefault="002D71C1">
      <w:pPr>
        <w:pStyle w:val="BodyText"/>
        <w:spacing w:line="256" w:lineRule="auto"/>
        <w:ind w:left="800" w:right="1358"/>
        <w:jc w:val="both"/>
      </w:pPr>
      <w:r>
        <w:t>After the completion of account registration, please log in to the system with the username (account) and password.</w:t>
      </w:r>
    </w:p>
    <w:p w14:paraId="0FD558A4" w14:textId="77777777" w:rsidR="00A736F5" w:rsidRPr="00A736F5" w:rsidRDefault="00A736F5">
      <w:pPr>
        <w:pStyle w:val="BodyText"/>
        <w:spacing w:line="256" w:lineRule="auto"/>
        <w:ind w:left="800" w:right="1358"/>
        <w:jc w:val="both"/>
        <w:rPr>
          <w:color w:val="0070C0"/>
        </w:rPr>
      </w:pPr>
      <w:bookmarkStart w:id="2" w:name="_Hlk92352307"/>
      <w:r w:rsidRPr="00A736F5">
        <w:rPr>
          <w:color w:val="0070C0"/>
        </w:rPr>
        <w:t>Sau khi hoàn thành đăng ký tài khoản, vui lòng đăng nhập vào hệ thống bằng tên đăng nhập (tài khoản) và mật khẩu.</w:t>
      </w:r>
    </w:p>
    <w:bookmarkEnd w:id="2"/>
    <w:p w14:paraId="06B648CC" w14:textId="77777777" w:rsidR="0054114E" w:rsidRDefault="0054114E">
      <w:pPr>
        <w:pStyle w:val="BodyText"/>
        <w:spacing w:before="5"/>
        <w:rPr>
          <w:sz w:val="25"/>
        </w:rPr>
      </w:pPr>
    </w:p>
    <w:p w14:paraId="1A137CF3" w14:textId="77777777" w:rsidR="0054114E" w:rsidRDefault="002D71C1">
      <w:pPr>
        <w:pStyle w:val="BodyText"/>
        <w:ind w:left="1220"/>
      </w:pPr>
      <w:r>
        <w:rPr>
          <w:spacing w:val="-2"/>
        </w:rPr>
        <w:t>Note:</w:t>
      </w:r>
      <w:r w:rsidR="00A736F5" w:rsidRPr="00A736F5">
        <w:t xml:space="preserve"> </w:t>
      </w:r>
      <w:r w:rsidR="00A736F5" w:rsidRPr="00A736F5">
        <w:rPr>
          <w:color w:val="0070C0"/>
          <w:spacing w:val="-2"/>
        </w:rPr>
        <w:t>Ghi chú:</w:t>
      </w:r>
    </w:p>
    <w:p w14:paraId="78AD2AA6" w14:textId="77777777" w:rsidR="0054114E" w:rsidRDefault="002D71C1">
      <w:pPr>
        <w:pStyle w:val="BodyText"/>
        <w:spacing w:before="19" w:line="254" w:lineRule="auto"/>
        <w:ind w:left="1220" w:right="1356"/>
        <w:jc w:val="both"/>
      </w:pPr>
      <w:r>
        <w:t>Once an account is successfully created, the information of username, the country/region where it is located, and the registration number in the country/region cannot be modified. Please check carefully when registering.</w:t>
      </w:r>
    </w:p>
    <w:p w14:paraId="264A213C" w14:textId="77777777" w:rsidR="00A736F5" w:rsidRPr="00A736F5" w:rsidRDefault="00A736F5">
      <w:pPr>
        <w:pStyle w:val="BodyText"/>
        <w:spacing w:before="19" w:line="254" w:lineRule="auto"/>
        <w:ind w:left="1220" w:right="1356"/>
        <w:jc w:val="both"/>
        <w:rPr>
          <w:color w:val="0070C0"/>
        </w:rPr>
      </w:pPr>
      <w:bookmarkStart w:id="3" w:name="_Hlk92352379"/>
      <w:r w:rsidRPr="00A736F5">
        <w:rPr>
          <w:color w:val="0070C0"/>
        </w:rPr>
        <w:t>Khi tài khoản được tạo thành công, không thể sửa đổi thông tin tên người dùng, quốc gia / khu vực đặt tài khoản và số đăng ký tại quốc gia / khu vực. Vui lòng kiểm tra kỹ khi đăng ký.</w:t>
      </w:r>
    </w:p>
    <w:bookmarkEnd w:id="3"/>
    <w:p w14:paraId="04E9C940" w14:textId="77777777" w:rsidR="0054114E" w:rsidRDefault="0054114E">
      <w:pPr>
        <w:pStyle w:val="BodyText"/>
        <w:spacing w:before="11"/>
        <w:rPr>
          <w:sz w:val="25"/>
        </w:rPr>
      </w:pPr>
    </w:p>
    <w:p w14:paraId="17DA568C" w14:textId="77777777" w:rsidR="0054114E" w:rsidRPr="00006956" w:rsidRDefault="002D71C1" w:rsidP="00006956">
      <w:pPr>
        <w:pStyle w:val="ListParagraph"/>
        <w:numPr>
          <w:ilvl w:val="1"/>
          <w:numId w:val="9"/>
        </w:numPr>
        <w:tabs>
          <w:tab w:val="left" w:pos="1161"/>
        </w:tabs>
        <w:rPr>
          <w:sz w:val="24"/>
        </w:rPr>
      </w:pPr>
      <w:r>
        <w:rPr>
          <w:sz w:val="24"/>
        </w:rPr>
        <w:t>Account</w:t>
      </w:r>
      <w:r>
        <w:rPr>
          <w:spacing w:val="-8"/>
          <w:sz w:val="24"/>
        </w:rPr>
        <w:t xml:space="preserve"> </w:t>
      </w:r>
      <w:r>
        <w:rPr>
          <w:sz w:val="24"/>
        </w:rPr>
        <w:t>maintenance</w:t>
      </w:r>
      <w:r>
        <w:rPr>
          <w:spacing w:val="-7"/>
          <w:sz w:val="24"/>
        </w:rPr>
        <w:t xml:space="preserve"> </w:t>
      </w:r>
      <w:r>
        <w:rPr>
          <w:sz w:val="24"/>
        </w:rPr>
        <w:t>of</w:t>
      </w:r>
      <w:r>
        <w:rPr>
          <w:spacing w:val="-9"/>
          <w:sz w:val="24"/>
        </w:rPr>
        <w:t xml:space="preserve"> </w:t>
      </w:r>
      <w:r>
        <w:rPr>
          <w:sz w:val="24"/>
        </w:rPr>
        <w:t>overseas</w:t>
      </w:r>
      <w:r>
        <w:rPr>
          <w:spacing w:val="-9"/>
          <w:sz w:val="24"/>
        </w:rPr>
        <w:t xml:space="preserve"> </w:t>
      </w:r>
      <w:r>
        <w:rPr>
          <w:sz w:val="24"/>
        </w:rPr>
        <w:t>enterprises</w:t>
      </w:r>
      <w:r>
        <w:rPr>
          <w:spacing w:val="-9"/>
          <w:sz w:val="24"/>
        </w:rPr>
        <w:t xml:space="preserve"> </w:t>
      </w:r>
      <w:r>
        <w:rPr>
          <w:spacing w:val="-2"/>
          <w:sz w:val="24"/>
        </w:rPr>
        <w:t>(users)</w:t>
      </w:r>
      <w:r w:rsidR="00006956" w:rsidRPr="00006956">
        <w:t xml:space="preserve"> </w:t>
      </w:r>
      <w:r w:rsidR="00006956" w:rsidRPr="00006956">
        <w:rPr>
          <w:color w:val="0070C0"/>
          <w:spacing w:val="-2"/>
          <w:sz w:val="24"/>
        </w:rPr>
        <w:t>Duy trì tài khoản của các doanh nghiệp ở nước ngoài (người dùng)</w:t>
      </w:r>
    </w:p>
    <w:p w14:paraId="2E36F87A" w14:textId="77777777" w:rsidR="00006956" w:rsidRDefault="00006956">
      <w:pPr>
        <w:pStyle w:val="BodyText"/>
        <w:spacing w:before="31" w:line="254" w:lineRule="auto"/>
        <w:ind w:left="800" w:right="1360"/>
        <w:jc w:val="both"/>
      </w:pPr>
    </w:p>
    <w:p w14:paraId="0DE71BF7" w14:textId="77777777" w:rsidR="0054114E" w:rsidRDefault="002D71C1">
      <w:pPr>
        <w:pStyle w:val="BodyText"/>
        <w:spacing w:before="31" w:line="254" w:lineRule="auto"/>
        <w:ind w:left="800" w:right="1360"/>
        <w:jc w:val="both"/>
      </w:pPr>
      <w:r>
        <w:t>After logging in to the system, click on the enterprise name in the upper right corner to perform user (account) maintenance.</w:t>
      </w:r>
    </w:p>
    <w:p w14:paraId="76289CAF" w14:textId="77777777" w:rsidR="00006956" w:rsidRPr="00006956" w:rsidRDefault="00006956">
      <w:pPr>
        <w:pStyle w:val="BodyText"/>
        <w:spacing w:before="31" w:line="254" w:lineRule="auto"/>
        <w:ind w:left="800" w:right="1360"/>
        <w:jc w:val="both"/>
        <w:rPr>
          <w:color w:val="0070C0"/>
        </w:rPr>
      </w:pPr>
      <w:bookmarkStart w:id="4" w:name="_Hlk92353072"/>
      <w:r w:rsidRPr="00006956">
        <w:rPr>
          <w:color w:val="0070C0"/>
        </w:rPr>
        <w:t>Sau khi đăng nhập vào hệ thống, bấm vào tên doanh nghiệp ở góc trên bên phải để thực hiện bảo trì (tài khoản) người dùng.</w:t>
      </w:r>
    </w:p>
    <w:bookmarkEnd w:id="4"/>
    <w:p w14:paraId="0F0FCA22" w14:textId="77777777" w:rsidR="0054114E" w:rsidRDefault="0054114E">
      <w:pPr>
        <w:pStyle w:val="BodyText"/>
        <w:rPr>
          <w:sz w:val="20"/>
        </w:rPr>
      </w:pPr>
    </w:p>
    <w:p w14:paraId="6BCA24D5" w14:textId="77777777" w:rsidR="0054114E" w:rsidRDefault="0054114E">
      <w:pPr>
        <w:pStyle w:val="BodyText"/>
        <w:rPr>
          <w:sz w:val="20"/>
        </w:rPr>
      </w:pPr>
    </w:p>
    <w:p w14:paraId="44F3FF35" w14:textId="77777777" w:rsidR="0054114E" w:rsidRDefault="002D71C1">
      <w:pPr>
        <w:pStyle w:val="BodyText"/>
        <w:spacing w:before="3"/>
        <w:rPr>
          <w:sz w:val="16"/>
        </w:rPr>
      </w:pPr>
      <w:r>
        <w:rPr>
          <w:noProof/>
        </w:rPr>
        <w:drawing>
          <wp:anchor distT="0" distB="0" distL="0" distR="0" simplePos="0" relativeHeight="251648512" behindDoc="0" locked="0" layoutInCell="1" allowOverlap="1" wp14:anchorId="29E516FA" wp14:editId="54AF32EF">
            <wp:simplePos x="0" y="0"/>
            <wp:positionH relativeFrom="page">
              <wp:posOffset>1143000</wp:posOffset>
            </wp:positionH>
            <wp:positionV relativeFrom="paragraph">
              <wp:posOffset>141493</wp:posOffset>
            </wp:positionV>
            <wp:extent cx="5285518" cy="472440"/>
            <wp:effectExtent l="0" t="0" r="0" b="0"/>
            <wp:wrapTopAndBottom/>
            <wp:docPr id="23" name="image14.jpeg" descr="C:\Users\ADMINI~1\AppData\Local\Temp\16391197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5285518" cy="472440"/>
                    </a:xfrm>
                    <a:prstGeom prst="rect">
                      <a:avLst/>
                    </a:prstGeom>
                  </pic:spPr>
                </pic:pic>
              </a:graphicData>
            </a:graphic>
          </wp:anchor>
        </w:drawing>
      </w:r>
    </w:p>
    <w:p w14:paraId="5F926998" w14:textId="77777777" w:rsidR="0054114E" w:rsidRDefault="0054114E">
      <w:pPr>
        <w:pStyle w:val="BodyText"/>
      </w:pPr>
    </w:p>
    <w:p w14:paraId="0EE9E827" w14:textId="77777777" w:rsidR="0054114E" w:rsidRDefault="0054114E">
      <w:pPr>
        <w:pStyle w:val="BodyText"/>
      </w:pPr>
    </w:p>
    <w:p w14:paraId="3E7BE447" w14:textId="77777777" w:rsidR="0054114E" w:rsidRDefault="0054114E">
      <w:pPr>
        <w:pStyle w:val="BodyText"/>
      </w:pPr>
    </w:p>
    <w:p w14:paraId="31F155E7" w14:textId="77777777" w:rsidR="0054114E" w:rsidRDefault="002D71C1">
      <w:pPr>
        <w:pStyle w:val="BodyText"/>
        <w:spacing w:before="165" w:line="256" w:lineRule="auto"/>
        <w:ind w:left="800" w:right="1360"/>
        <w:jc w:val="both"/>
      </w:pPr>
      <w:r>
        <w:t>Entering the interface of user information, the information of the enterprise can be modified, including contact person, contact number, workplace (enterprise name), work department, work title, contact address, fax, remarks, and email.</w:t>
      </w:r>
    </w:p>
    <w:p w14:paraId="12795E28" w14:textId="77777777" w:rsidR="00006956" w:rsidRPr="00006956" w:rsidRDefault="00006956">
      <w:pPr>
        <w:pStyle w:val="BodyText"/>
        <w:spacing w:before="165" w:line="256" w:lineRule="auto"/>
        <w:ind w:left="800" w:right="1360"/>
        <w:jc w:val="both"/>
        <w:rPr>
          <w:color w:val="0070C0"/>
        </w:rPr>
      </w:pPr>
      <w:bookmarkStart w:id="5" w:name="_Hlk92353220"/>
      <w:r w:rsidRPr="00006956">
        <w:rPr>
          <w:color w:val="0070C0"/>
        </w:rPr>
        <w:t>Vào giao diện thông tin người dùng có thể sửa đổi các thông tin của doanh nghiệp, bao gồm người liên hệ, số điện thoại liên hệ, nơi làm việc (tên doanh nghiệp), bộ phận làm việc, chức danh, địa chỉ liên lạc, fax, nhận xét và email.</w:t>
      </w:r>
    </w:p>
    <w:bookmarkEnd w:id="5"/>
    <w:p w14:paraId="551DD2D6" w14:textId="77777777" w:rsidR="0054114E" w:rsidRDefault="0054114E">
      <w:pPr>
        <w:pStyle w:val="BodyText"/>
        <w:rPr>
          <w:sz w:val="20"/>
        </w:rPr>
      </w:pPr>
    </w:p>
    <w:p w14:paraId="742E3F52" w14:textId="77777777" w:rsidR="0054114E" w:rsidRDefault="0054114E">
      <w:pPr>
        <w:pStyle w:val="BodyText"/>
        <w:rPr>
          <w:sz w:val="20"/>
        </w:rPr>
      </w:pPr>
    </w:p>
    <w:p w14:paraId="2D4015FD" w14:textId="77777777" w:rsidR="0054114E" w:rsidRDefault="002D71C1">
      <w:pPr>
        <w:pStyle w:val="BodyText"/>
        <w:spacing w:before="11"/>
        <w:rPr>
          <w:sz w:val="10"/>
        </w:rPr>
      </w:pPr>
      <w:r>
        <w:rPr>
          <w:noProof/>
        </w:rPr>
        <w:lastRenderedPageBreak/>
        <w:drawing>
          <wp:anchor distT="0" distB="0" distL="0" distR="0" simplePos="0" relativeHeight="251649536" behindDoc="0" locked="0" layoutInCell="1" allowOverlap="1" wp14:anchorId="6041EAEA" wp14:editId="5BDE0905">
            <wp:simplePos x="0" y="0"/>
            <wp:positionH relativeFrom="page">
              <wp:posOffset>1143000</wp:posOffset>
            </wp:positionH>
            <wp:positionV relativeFrom="paragraph">
              <wp:posOffset>100192</wp:posOffset>
            </wp:positionV>
            <wp:extent cx="5292494" cy="3128010"/>
            <wp:effectExtent l="0" t="0" r="0" b="0"/>
            <wp:wrapTopAndBottom/>
            <wp:docPr id="25" name="image15.png" descr="第10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6" cstate="print"/>
                    <a:stretch>
                      <a:fillRect/>
                    </a:stretch>
                  </pic:blipFill>
                  <pic:spPr>
                    <a:xfrm>
                      <a:off x="0" y="0"/>
                      <a:ext cx="5292494" cy="3128010"/>
                    </a:xfrm>
                    <a:prstGeom prst="rect">
                      <a:avLst/>
                    </a:prstGeom>
                  </pic:spPr>
                </pic:pic>
              </a:graphicData>
            </a:graphic>
          </wp:anchor>
        </w:drawing>
      </w:r>
    </w:p>
    <w:p w14:paraId="0E9865A7" w14:textId="77777777" w:rsidR="0054114E" w:rsidRDefault="0054114E">
      <w:pPr>
        <w:pStyle w:val="BodyText"/>
      </w:pPr>
    </w:p>
    <w:p w14:paraId="078069E0" w14:textId="77777777" w:rsidR="0054114E" w:rsidRDefault="0054114E">
      <w:pPr>
        <w:pStyle w:val="BodyText"/>
        <w:spacing w:before="5"/>
        <w:rPr>
          <w:sz w:val="30"/>
        </w:rPr>
      </w:pPr>
    </w:p>
    <w:p w14:paraId="646A5E4F" w14:textId="77777777" w:rsidR="0054114E" w:rsidRDefault="002D71C1">
      <w:pPr>
        <w:pStyle w:val="BodyText"/>
        <w:spacing w:line="256" w:lineRule="auto"/>
        <w:ind w:left="800" w:right="1359"/>
        <w:jc w:val="both"/>
        <w:rPr>
          <w:spacing w:val="-2"/>
        </w:rPr>
      </w:pPr>
      <w:r>
        <w:t xml:space="preserve">If the registration number in the country/region is not provided when creating account, it can be entered through "Add the registration number in the </w:t>
      </w:r>
      <w:r>
        <w:rPr>
          <w:spacing w:val="-2"/>
        </w:rPr>
        <w:t>country/region".</w:t>
      </w:r>
    </w:p>
    <w:p w14:paraId="5FB0F5C8" w14:textId="77777777" w:rsidR="00006956" w:rsidRPr="00006956" w:rsidRDefault="00006956">
      <w:pPr>
        <w:pStyle w:val="BodyText"/>
        <w:spacing w:line="256" w:lineRule="auto"/>
        <w:ind w:left="800" w:right="1359"/>
        <w:jc w:val="both"/>
        <w:rPr>
          <w:color w:val="0070C0"/>
        </w:rPr>
      </w:pPr>
      <w:r w:rsidRPr="00006956">
        <w:rPr>
          <w:color w:val="0070C0"/>
        </w:rPr>
        <w:t xml:space="preserve">Nếu số đăng ký tại quốc gia / khu vực không được cung cấp khi tạo tài khoản, có thể nhập thông qua " Add the registration number in the </w:t>
      </w:r>
      <w:r w:rsidRPr="00006956">
        <w:rPr>
          <w:color w:val="0070C0"/>
          <w:spacing w:val="-2"/>
        </w:rPr>
        <w:t>country/region</w:t>
      </w:r>
      <w:r w:rsidRPr="00006956">
        <w:rPr>
          <w:color w:val="0070C0"/>
        </w:rPr>
        <w:t xml:space="preserve"> ".</w:t>
      </w:r>
    </w:p>
    <w:p w14:paraId="22D1E7E1" w14:textId="77777777" w:rsidR="00006956" w:rsidRDefault="00006956">
      <w:pPr>
        <w:pStyle w:val="BodyText"/>
        <w:ind w:left="800"/>
        <w:rPr>
          <w:noProof/>
          <w:sz w:val="20"/>
        </w:rPr>
      </w:pPr>
    </w:p>
    <w:p w14:paraId="69B95DA1" w14:textId="77777777" w:rsidR="0054114E" w:rsidRDefault="002D71C1">
      <w:pPr>
        <w:pStyle w:val="BodyText"/>
        <w:ind w:left="800"/>
        <w:rPr>
          <w:sz w:val="20"/>
        </w:rPr>
      </w:pPr>
      <w:r>
        <w:rPr>
          <w:noProof/>
          <w:sz w:val="20"/>
        </w:rPr>
        <w:drawing>
          <wp:inline distT="0" distB="0" distL="0" distR="0" wp14:anchorId="700CE1E0" wp14:editId="39423F25">
            <wp:extent cx="5295087" cy="3128009"/>
            <wp:effectExtent l="0" t="0" r="0" b="0"/>
            <wp:docPr id="27" name="image16.png" descr="第11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7" cstate="print"/>
                    <a:stretch>
                      <a:fillRect/>
                    </a:stretch>
                  </pic:blipFill>
                  <pic:spPr>
                    <a:xfrm>
                      <a:off x="0" y="0"/>
                      <a:ext cx="5295087" cy="3128009"/>
                    </a:xfrm>
                    <a:prstGeom prst="rect">
                      <a:avLst/>
                    </a:prstGeom>
                  </pic:spPr>
                </pic:pic>
              </a:graphicData>
            </a:graphic>
          </wp:inline>
        </w:drawing>
      </w:r>
    </w:p>
    <w:p w14:paraId="0749E0DA" w14:textId="77777777" w:rsidR="0054114E" w:rsidRDefault="0054114E">
      <w:pPr>
        <w:pStyle w:val="BodyText"/>
        <w:spacing w:before="11"/>
        <w:rPr>
          <w:sz w:val="23"/>
        </w:rPr>
      </w:pPr>
    </w:p>
    <w:p w14:paraId="3843CC3C" w14:textId="77777777" w:rsidR="0054114E" w:rsidRDefault="002D71C1">
      <w:pPr>
        <w:spacing w:before="71"/>
        <w:ind w:left="3408" w:right="3961"/>
        <w:jc w:val="center"/>
        <w:rPr>
          <w:rFonts w:ascii="SimSun" w:eastAsia="SimSun"/>
          <w:spacing w:val="-2"/>
          <w:sz w:val="21"/>
        </w:rPr>
      </w:pPr>
      <w:r>
        <w:rPr>
          <w:rFonts w:ascii="SimSun" w:eastAsia="SimSun"/>
          <w:sz w:val="21"/>
        </w:rPr>
        <w:t>（</w:t>
      </w:r>
      <w:r>
        <w:rPr>
          <w:sz w:val="21"/>
        </w:rPr>
        <w:t>User</w:t>
      </w:r>
      <w:r>
        <w:rPr>
          <w:spacing w:val="-3"/>
          <w:sz w:val="21"/>
        </w:rPr>
        <w:t xml:space="preserve"> </w:t>
      </w:r>
      <w:r>
        <w:rPr>
          <w:spacing w:val="-2"/>
          <w:sz w:val="21"/>
        </w:rPr>
        <w:t>information</w:t>
      </w:r>
      <w:r>
        <w:rPr>
          <w:rFonts w:ascii="SimSun" w:eastAsia="SimSun"/>
          <w:spacing w:val="-2"/>
          <w:sz w:val="21"/>
        </w:rPr>
        <w:t>）</w:t>
      </w:r>
    </w:p>
    <w:p w14:paraId="1BFEE6C0" w14:textId="77777777" w:rsidR="00006956" w:rsidRPr="00006956" w:rsidRDefault="00006956">
      <w:pPr>
        <w:spacing w:before="71"/>
        <w:ind w:left="3408" w:right="3961"/>
        <w:jc w:val="center"/>
        <w:rPr>
          <w:rFonts w:ascii="SimSun" w:eastAsia="SimSun"/>
          <w:color w:val="0070C0"/>
          <w:sz w:val="21"/>
        </w:rPr>
      </w:pPr>
      <w:r w:rsidRPr="00006956">
        <w:rPr>
          <w:rFonts w:ascii="SimSun" w:eastAsia="SimSun"/>
          <w:color w:val="0070C0"/>
          <w:sz w:val="21"/>
        </w:rPr>
        <w:t>(Th</w:t>
      </w:r>
      <w:r w:rsidRPr="00006956">
        <w:rPr>
          <w:rFonts w:ascii="SimSun" w:eastAsia="SimSun"/>
          <w:color w:val="0070C0"/>
          <w:sz w:val="21"/>
        </w:rPr>
        <w:t>ô</w:t>
      </w:r>
      <w:r w:rsidRPr="00006956">
        <w:rPr>
          <w:rFonts w:ascii="SimSun" w:eastAsia="SimSun"/>
          <w:color w:val="0070C0"/>
          <w:sz w:val="21"/>
        </w:rPr>
        <w:t>ng tin ng</w:t>
      </w:r>
      <w:r w:rsidRPr="00006956">
        <w:rPr>
          <w:rFonts w:ascii="SimSun" w:eastAsia="SimSun"/>
          <w:color w:val="0070C0"/>
          <w:sz w:val="21"/>
        </w:rPr>
        <w:t>ườ</w:t>
      </w:r>
      <w:r w:rsidRPr="00006956">
        <w:rPr>
          <w:rFonts w:ascii="SimSun" w:eastAsia="SimSun"/>
          <w:color w:val="0070C0"/>
          <w:sz w:val="21"/>
        </w:rPr>
        <w:t>i d</w:t>
      </w:r>
      <w:r w:rsidRPr="00006956">
        <w:rPr>
          <w:rFonts w:ascii="SimSun" w:eastAsia="SimSun"/>
          <w:color w:val="0070C0"/>
          <w:sz w:val="21"/>
        </w:rPr>
        <w:t>ù</w:t>
      </w:r>
      <w:r w:rsidRPr="00006956">
        <w:rPr>
          <w:rFonts w:ascii="SimSun" w:eastAsia="SimSun"/>
          <w:color w:val="0070C0"/>
          <w:sz w:val="21"/>
        </w:rPr>
        <w:t>ng)</w:t>
      </w:r>
    </w:p>
    <w:p w14:paraId="1CE71C22" w14:textId="77777777" w:rsidR="0054114E" w:rsidRDefault="0054114E">
      <w:pPr>
        <w:pStyle w:val="BodyText"/>
        <w:rPr>
          <w:rFonts w:ascii="SimSun"/>
          <w:sz w:val="20"/>
        </w:rPr>
      </w:pPr>
    </w:p>
    <w:p w14:paraId="692F09A8" w14:textId="77777777" w:rsidR="0054114E" w:rsidRDefault="0054114E">
      <w:pPr>
        <w:pStyle w:val="BodyText"/>
        <w:rPr>
          <w:rFonts w:ascii="SimSun"/>
          <w:sz w:val="20"/>
        </w:rPr>
      </w:pPr>
    </w:p>
    <w:p w14:paraId="4C9272E8" w14:textId="77777777" w:rsidR="0054114E" w:rsidRDefault="002D71C1">
      <w:pPr>
        <w:pStyle w:val="BodyText"/>
        <w:spacing w:before="2"/>
        <w:rPr>
          <w:rFonts w:ascii="SimSun"/>
          <w:sz w:val="11"/>
        </w:rPr>
      </w:pPr>
      <w:r>
        <w:rPr>
          <w:noProof/>
        </w:rPr>
        <w:lastRenderedPageBreak/>
        <w:drawing>
          <wp:anchor distT="0" distB="0" distL="0" distR="0" simplePos="0" relativeHeight="251650560" behindDoc="0" locked="0" layoutInCell="1" allowOverlap="1" wp14:anchorId="3D7D3027" wp14:editId="06AD2D7A">
            <wp:simplePos x="0" y="0"/>
            <wp:positionH relativeFrom="page">
              <wp:posOffset>1143000</wp:posOffset>
            </wp:positionH>
            <wp:positionV relativeFrom="paragraph">
              <wp:posOffset>106220</wp:posOffset>
            </wp:positionV>
            <wp:extent cx="5292494" cy="3128010"/>
            <wp:effectExtent l="0" t="0" r="0" b="0"/>
            <wp:wrapTopAndBottom/>
            <wp:docPr id="29" name="image17.png" descr="第11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8" cstate="print"/>
                    <a:stretch>
                      <a:fillRect/>
                    </a:stretch>
                  </pic:blipFill>
                  <pic:spPr>
                    <a:xfrm>
                      <a:off x="0" y="0"/>
                      <a:ext cx="5292494" cy="3128010"/>
                    </a:xfrm>
                    <a:prstGeom prst="rect">
                      <a:avLst/>
                    </a:prstGeom>
                  </pic:spPr>
                </pic:pic>
              </a:graphicData>
            </a:graphic>
          </wp:anchor>
        </w:drawing>
      </w:r>
    </w:p>
    <w:p w14:paraId="294F184E" w14:textId="77777777" w:rsidR="0054114E" w:rsidRDefault="0054114E">
      <w:pPr>
        <w:pStyle w:val="BodyText"/>
        <w:rPr>
          <w:rFonts w:ascii="SimSun"/>
          <w:sz w:val="29"/>
        </w:rPr>
      </w:pPr>
    </w:p>
    <w:p w14:paraId="5A6442FF" w14:textId="77777777" w:rsidR="0054114E" w:rsidRDefault="002D71C1">
      <w:pPr>
        <w:ind w:left="3408" w:right="3962"/>
        <w:jc w:val="center"/>
        <w:rPr>
          <w:sz w:val="21"/>
        </w:rPr>
      </w:pPr>
      <w:r>
        <w:rPr>
          <w:spacing w:val="-2"/>
          <w:sz w:val="21"/>
        </w:rPr>
        <w:t>(After)</w:t>
      </w:r>
      <w:r w:rsidR="00006956" w:rsidRPr="00006956">
        <w:t xml:space="preserve"> </w:t>
      </w:r>
      <w:r w:rsidR="00006956" w:rsidRPr="00006956">
        <w:rPr>
          <w:color w:val="0070C0"/>
          <w:spacing w:val="-2"/>
          <w:sz w:val="21"/>
        </w:rPr>
        <w:t>(Sau)</w:t>
      </w:r>
    </w:p>
    <w:p w14:paraId="536B2899" w14:textId="77777777" w:rsidR="0054114E" w:rsidRDefault="0054114E" w:rsidP="00006956">
      <w:pPr>
        <w:pStyle w:val="BodyText"/>
        <w:jc w:val="center"/>
        <w:rPr>
          <w:sz w:val="20"/>
        </w:rPr>
      </w:pPr>
    </w:p>
    <w:p w14:paraId="51014801" w14:textId="77777777" w:rsidR="0054114E" w:rsidRDefault="0054114E">
      <w:pPr>
        <w:pStyle w:val="BodyText"/>
        <w:rPr>
          <w:sz w:val="20"/>
        </w:rPr>
      </w:pPr>
    </w:p>
    <w:p w14:paraId="393420B6" w14:textId="77777777" w:rsidR="0054114E" w:rsidRDefault="002D71C1">
      <w:pPr>
        <w:pStyle w:val="BodyText"/>
        <w:spacing w:before="173"/>
        <w:ind w:left="1220"/>
      </w:pPr>
      <w:r>
        <w:rPr>
          <w:spacing w:val="-2"/>
        </w:rPr>
        <w:t>Note:</w:t>
      </w:r>
      <w:r w:rsidR="00006956" w:rsidRPr="00006956">
        <w:t xml:space="preserve"> </w:t>
      </w:r>
      <w:r w:rsidR="00006956" w:rsidRPr="00006956">
        <w:rPr>
          <w:color w:val="0070C0"/>
          <w:spacing w:val="-2"/>
        </w:rPr>
        <w:t>Ghi chú:</w:t>
      </w:r>
    </w:p>
    <w:p w14:paraId="1FD7B17F" w14:textId="77777777" w:rsidR="0054114E" w:rsidRDefault="002D71C1">
      <w:pPr>
        <w:pStyle w:val="BodyText"/>
        <w:spacing w:before="19" w:line="254" w:lineRule="auto"/>
        <w:ind w:left="1220" w:right="1360"/>
      </w:pPr>
      <w:r>
        <w:t>Once</w:t>
      </w:r>
      <w:r>
        <w:rPr>
          <w:spacing w:val="40"/>
        </w:rPr>
        <w:t xml:space="preserve"> </w:t>
      </w:r>
      <w:r>
        <w:t>the</w:t>
      </w:r>
      <w:r>
        <w:rPr>
          <w:spacing w:val="40"/>
        </w:rPr>
        <w:t xml:space="preserve"> </w:t>
      </w:r>
      <w:r>
        <w:t>registration</w:t>
      </w:r>
      <w:r>
        <w:rPr>
          <w:spacing w:val="40"/>
        </w:rPr>
        <w:t xml:space="preserve"> </w:t>
      </w:r>
      <w:r>
        <w:t>number</w:t>
      </w:r>
      <w:r>
        <w:rPr>
          <w:spacing w:val="40"/>
        </w:rPr>
        <w:t xml:space="preserve"> </w:t>
      </w:r>
      <w:r>
        <w:t>in</w:t>
      </w:r>
      <w:r>
        <w:rPr>
          <w:spacing w:val="40"/>
        </w:rPr>
        <w:t xml:space="preserve"> </w:t>
      </w:r>
      <w:r>
        <w:t>the</w:t>
      </w:r>
      <w:r>
        <w:rPr>
          <w:spacing w:val="40"/>
        </w:rPr>
        <w:t xml:space="preserve"> </w:t>
      </w:r>
      <w:r>
        <w:t>country/region</w:t>
      </w:r>
      <w:r>
        <w:rPr>
          <w:spacing w:val="40"/>
        </w:rPr>
        <w:t xml:space="preserve"> </w:t>
      </w:r>
      <w:r>
        <w:t>is</w:t>
      </w:r>
      <w:r>
        <w:rPr>
          <w:spacing w:val="40"/>
        </w:rPr>
        <w:t xml:space="preserve"> </w:t>
      </w:r>
      <w:r>
        <w:t>added,</w:t>
      </w:r>
      <w:r>
        <w:rPr>
          <w:spacing w:val="40"/>
        </w:rPr>
        <w:t xml:space="preserve"> </w:t>
      </w:r>
      <w:r>
        <w:t>it</w:t>
      </w:r>
      <w:r>
        <w:rPr>
          <w:spacing w:val="40"/>
        </w:rPr>
        <w:t xml:space="preserve"> </w:t>
      </w:r>
      <w:r>
        <w:t>cannot</w:t>
      </w:r>
      <w:r>
        <w:rPr>
          <w:spacing w:val="40"/>
        </w:rPr>
        <w:t xml:space="preserve"> </w:t>
      </w:r>
      <w:r>
        <w:t>be</w:t>
      </w:r>
      <w:r>
        <w:rPr>
          <w:spacing w:val="40"/>
        </w:rPr>
        <w:t xml:space="preserve"> </w:t>
      </w:r>
      <w:r>
        <w:t>modified after saving.</w:t>
      </w:r>
    </w:p>
    <w:p w14:paraId="30C124A3" w14:textId="77777777" w:rsidR="00006956" w:rsidRPr="00006956" w:rsidRDefault="00006956">
      <w:pPr>
        <w:pStyle w:val="BodyText"/>
        <w:spacing w:before="19" w:line="254" w:lineRule="auto"/>
        <w:ind w:left="1220" w:right="1360"/>
        <w:rPr>
          <w:color w:val="0070C0"/>
        </w:rPr>
      </w:pPr>
      <w:r w:rsidRPr="00006956">
        <w:rPr>
          <w:color w:val="0070C0"/>
        </w:rPr>
        <w:t>Sau khi số đăng ký ở quốc gia / khu vực được thêm, bạn không thể sửa đổi số này sau khi lưu.</w:t>
      </w:r>
    </w:p>
    <w:p w14:paraId="7CA75056" w14:textId="77777777" w:rsidR="0054114E" w:rsidRDefault="0054114E">
      <w:pPr>
        <w:spacing w:line="254" w:lineRule="auto"/>
        <w:sectPr w:rsidR="0054114E">
          <w:footerReference w:type="default" r:id="rId29"/>
          <w:pgSz w:w="11910" w:h="16840"/>
          <w:pgMar w:top="1460" w:right="440" w:bottom="940" w:left="1000" w:header="0" w:footer="751" w:gutter="0"/>
          <w:cols w:space="720"/>
        </w:sectPr>
      </w:pPr>
    </w:p>
    <w:p w14:paraId="39C1EC41" w14:textId="77777777" w:rsidR="0054114E" w:rsidRDefault="002D71C1">
      <w:pPr>
        <w:pStyle w:val="Heading1"/>
        <w:spacing w:before="31"/>
        <w:jc w:val="both"/>
      </w:pPr>
      <w:r>
        <w:lastRenderedPageBreak/>
        <w:t>Chapter</w:t>
      </w:r>
      <w:r>
        <w:rPr>
          <w:spacing w:val="-4"/>
        </w:rPr>
        <w:t xml:space="preserve"> </w:t>
      </w:r>
      <w:r>
        <w:t>5</w:t>
      </w:r>
      <w:r>
        <w:rPr>
          <w:spacing w:val="60"/>
        </w:rPr>
        <w:t xml:space="preserve">  </w:t>
      </w:r>
      <w:r>
        <w:t>Enterprise</w:t>
      </w:r>
      <w:r>
        <w:rPr>
          <w:spacing w:val="-1"/>
        </w:rPr>
        <w:t xml:space="preserve"> </w:t>
      </w:r>
      <w:r>
        <w:rPr>
          <w:spacing w:val="-2"/>
        </w:rPr>
        <w:t>Registration</w:t>
      </w:r>
      <w:r w:rsidR="00006956" w:rsidRPr="00006956">
        <w:t xml:space="preserve"> </w:t>
      </w:r>
      <w:r w:rsidR="00006956" w:rsidRPr="00006956">
        <w:rPr>
          <w:color w:val="0070C0"/>
          <w:spacing w:val="-2"/>
        </w:rPr>
        <w:t>Đăng ký doanh nghiệp</w:t>
      </w:r>
    </w:p>
    <w:p w14:paraId="5F913A93" w14:textId="77777777" w:rsidR="0054114E" w:rsidRDefault="0054114E">
      <w:pPr>
        <w:pStyle w:val="BodyText"/>
        <w:rPr>
          <w:b/>
        </w:rPr>
      </w:pPr>
    </w:p>
    <w:p w14:paraId="618105BF" w14:textId="77777777" w:rsidR="0054114E" w:rsidRDefault="0054114E">
      <w:pPr>
        <w:pStyle w:val="BodyText"/>
        <w:spacing w:before="8"/>
        <w:rPr>
          <w:b/>
          <w:sz w:val="28"/>
        </w:rPr>
      </w:pPr>
    </w:p>
    <w:p w14:paraId="2DC66341" w14:textId="77777777" w:rsidR="0054114E" w:rsidRDefault="002D71C1" w:rsidP="00006956">
      <w:pPr>
        <w:pStyle w:val="ListParagraph"/>
        <w:numPr>
          <w:ilvl w:val="1"/>
          <w:numId w:val="8"/>
        </w:numPr>
        <w:tabs>
          <w:tab w:val="left" w:pos="1161"/>
        </w:tabs>
        <w:rPr>
          <w:sz w:val="24"/>
        </w:rPr>
      </w:pPr>
      <w:r>
        <w:rPr>
          <w:spacing w:val="-2"/>
          <w:sz w:val="24"/>
        </w:rPr>
        <w:t>Registration</w:t>
      </w:r>
      <w:r>
        <w:rPr>
          <w:spacing w:val="5"/>
          <w:sz w:val="24"/>
        </w:rPr>
        <w:t xml:space="preserve"> </w:t>
      </w:r>
      <w:r>
        <w:rPr>
          <w:spacing w:val="-2"/>
          <w:sz w:val="24"/>
        </w:rPr>
        <w:t>application</w:t>
      </w:r>
      <w:r w:rsidR="00006956" w:rsidRPr="00006956">
        <w:t xml:space="preserve"> </w:t>
      </w:r>
      <w:r w:rsidR="00006956" w:rsidRPr="00006956">
        <w:rPr>
          <w:color w:val="0070C0"/>
          <w:spacing w:val="-2"/>
          <w:sz w:val="24"/>
        </w:rPr>
        <w:t>Đăng ký doanh nghiệp</w:t>
      </w:r>
    </w:p>
    <w:p w14:paraId="2EDA798C" w14:textId="77777777" w:rsidR="0054114E" w:rsidRDefault="0054114E">
      <w:pPr>
        <w:pStyle w:val="BodyText"/>
        <w:spacing w:before="1"/>
        <w:rPr>
          <w:sz w:val="27"/>
        </w:rPr>
      </w:pPr>
    </w:p>
    <w:p w14:paraId="0E75CDE6" w14:textId="77777777" w:rsidR="0054114E" w:rsidRDefault="002D71C1">
      <w:pPr>
        <w:pStyle w:val="BodyText"/>
        <w:spacing w:line="254" w:lineRule="auto"/>
        <w:ind w:left="800" w:right="1354"/>
        <w:jc w:val="both"/>
        <w:rPr>
          <w:spacing w:val="-2"/>
        </w:rPr>
      </w:pPr>
      <w:r>
        <w:t>After</w:t>
      </w:r>
      <w:r>
        <w:rPr>
          <w:spacing w:val="-5"/>
        </w:rPr>
        <w:t xml:space="preserve"> </w:t>
      </w:r>
      <w:r>
        <w:t>logging</w:t>
      </w:r>
      <w:r>
        <w:rPr>
          <w:spacing w:val="-6"/>
        </w:rPr>
        <w:t xml:space="preserve"> </w:t>
      </w:r>
      <w:r>
        <w:t>in</w:t>
      </w:r>
      <w:r>
        <w:rPr>
          <w:spacing w:val="-5"/>
        </w:rPr>
        <w:t xml:space="preserve"> </w:t>
      </w:r>
      <w:r>
        <w:t>to</w:t>
      </w:r>
      <w:r>
        <w:rPr>
          <w:spacing w:val="-7"/>
        </w:rPr>
        <w:t xml:space="preserve"> </w:t>
      </w:r>
      <w:r>
        <w:t>the</w:t>
      </w:r>
      <w:r>
        <w:rPr>
          <w:spacing w:val="-5"/>
        </w:rPr>
        <w:t xml:space="preserve"> </w:t>
      </w:r>
      <w:r>
        <w:t>system</w:t>
      </w:r>
      <w:r>
        <w:rPr>
          <w:spacing w:val="-5"/>
        </w:rPr>
        <w:t xml:space="preserve"> </w:t>
      </w:r>
      <w:r>
        <w:t>with</w:t>
      </w:r>
      <w:r>
        <w:rPr>
          <w:spacing w:val="-7"/>
        </w:rPr>
        <w:t xml:space="preserve"> </w:t>
      </w:r>
      <w:r>
        <w:t>overseas</w:t>
      </w:r>
      <w:r>
        <w:rPr>
          <w:spacing w:val="-3"/>
        </w:rPr>
        <w:t xml:space="preserve"> </w:t>
      </w:r>
      <w:r>
        <w:t>enterprise</w:t>
      </w:r>
      <w:r>
        <w:rPr>
          <w:spacing w:val="-5"/>
        </w:rPr>
        <w:t xml:space="preserve"> </w:t>
      </w:r>
      <w:r>
        <w:t>account,</w:t>
      </w:r>
      <w:r>
        <w:rPr>
          <w:spacing w:val="-6"/>
        </w:rPr>
        <w:t xml:space="preserve"> </w:t>
      </w:r>
      <w:r>
        <w:t>click</w:t>
      </w:r>
      <w:r>
        <w:rPr>
          <w:spacing w:val="-7"/>
        </w:rPr>
        <w:t xml:space="preserve"> </w:t>
      </w:r>
      <w:r>
        <w:t>on</w:t>
      </w:r>
      <w:r>
        <w:rPr>
          <w:spacing w:val="-3"/>
        </w:rPr>
        <w:t xml:space="preserve"> </w:t>
      </w:r>
      <w:r>
        <w:t>"Registration Application" in the menu on the left, and select the product category involved in enterprise</w:t>
      </w:r>
      <w:r>
        <w:rPr>
          <w:spacing w:val="-2"/>
        </w:rPr>
        <w:t xml:space="preserve"> </w:t>
      </w:r>
      <w:r>
        <w:t>registration.</w:t>
      </w:r>
      <w:r>
        <w:rPr>
          <w:spacing w:val="-1"/>
        </w:rPr>
        <w:t xml:space="preserve"> </w:t>
      </w:r>
      <w:r>
        <w:t>The product category</w:t>
      </w:r>
      <w:r>
        <w:rPr>
          <w:spacing w:val="-1"/>
        </w:rPr>
        <w:t xml:space="preserve"> </w:t>
      </w:r>
      <w:r>
        <w:t>can</w:t>
      </w:r>
      <w:r>
        <w:rPr>
          <w:spacing w:val="-1"/>
        </w:rPr>
        <w:t xml:space="preserve"> </w:t>
      </w:r>
      <w:r>
        <w:t>be queried according to</w:t>
      </w:r>
      <w:r>
        <w:rPr>
          <w:spacing w:val="-2"/>
        </w:rPr>
        <w:t xml:space="preserve"> </w:t>
      </w:r>
      <w:r>
        <w:t xml:space="preserve">HS code or product name through "Product Category Search" (please refer to section 5.3 of this </w:t>
      </w:r>
      <w:r>
        <w:rPr>
          <w:spacing w:val="-2"/>
        </w:rPr>
        <w:t>manual).</w:t>
      </w:r>
    </w:p>
    <w:p w14:paraId="5868A275" w14:textId="77777777" w:rsidR="00006956" w:rsidRPr="00006956" w:rsidRDefault="00006956">
      <w:pPr>
        <w:pStyle w:val="BodyText"/>
        <w:spacing w:line="254" w:lineRule="auto"/>
        <w:ind w:left="800" w:right="1354"/>
        <w:jc w:val="both"/>
        <w:rPr>
          <w:color w:val="0070C0"/>
        </w:rPr>
      </w:pPr>
      <w:bookmarkStart w:id="6" w:name="_Hlk92353290"/>
      <w:r w:rsidRPr="00006956">
        <w:rPr>
          <w:color w:val="0070C0"/>
        </w:rPr>
        <w:t>Sau khi đăng nhập vào hệ thống bằng tài khoản doanh nghiệp ở nước ngoài, nhấp chuột vào “Registration Application” ở menu bên trái và chọn danh mục sản phẩm tham gia đăng ký doanh nghiệp. Danh mục sản phẩm có thể được truy vấn theo mã HS hoặc tên sản phẩm thông qua " Product Category Search " (vui lòng tham khảo phần 5.3 của sách hướng dẫn này).</w:t>
      </w:r>
    </w:p>
    <w:bookmarkEnd w:id="6"/>
    <w:p w14:paraId="412D3B4B" w14:textId="77777777" w:rsidR="0054114E" w:rsidRDefault="0054114E">
      <w:pPr>
        <w:pStyle w:val="BodyText"/>
        <w:rPr>
          <w:sz w:val="20"/>
        </w:rPr>
      </w:pPr>
    </w:p>
    <w:p w14:paraId="7F488F73" w14:textId="77777777" w:rsidR="0054114E" w:rsidRDefault="002D71C1">
      <w:pPr>
        <w:pStyle w:val="BodyText"/>
        <w:spacing w:before="4"/>
        <w:rPr>
          <w:sz w:val="10"/>
        </w:rPr>
      </w:pPr>
      <w:r>
        <w:rPr>
          <w:noProof/>
        </w:rPr>
        <w:drawing>
          <wp:anchor distT="0" distB="0" distL="0" distR="0" simplePos="0" relativeHeight="8" behindDoc="0" locked="0" layoutInCell="1" allowOverlap="1" wp14:anchorId="3CB6449D" wp14:editId="377303B7">
            <wp:simplePos x="0" y="0"/>
            <wp:positionH relativeFrom="page">
              <wp:posOffset>1143000</wp:posOffset>
            </wp:positionH>
            <wp:positionV relativeFrom="paragraph">
              <wp:posOffset>95524</wp:posOffset>
            </wp:positionV>
            <wp:extent cx="5263979" cy="2656331"/>
            <wp:effectExtent l="0" t="0" r="0" b="0"/>
            <wp:wrapTopAndBottom/>
            <wp:docPr id="31" name="image18.png" descr="C:\Users\ADMINI~1\AppData\Local\Temp\16391197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0" cstate="print"/>
                    <a:stretch>
                      <a:fillRect/>
                    </a:stretch>
                  </pic:blipFill>
                  <pic:spPr>
                    <a:xfrm>
                      <a:off x="0" y="0"/>
                      <a:ext cx="5263979" cy="2656331"/>
                    </a:xfrm>
                    <a:prstGeom prst="rect">
                      <a:avLst/>
                    </a:prstGeom>
                  </pic:spPr>
                </pic:pic>
              </a:graphicData>
            </a:graphic>
          </wp:anchor>
        </w:drawing>
      </w:r>
    </w:p>
    <w:p w14:paraId="1DB41B80" w14:textId="77777777" w:rsidR="0054114E" w:rsidRDefault="002D71C1">
      <w:pPr>
        <w:spacing w:before="130"/>
        <w:ind w:left="3408" w:right="3964"/>
        <w:jc w:val="center"/>
        <w:rPr>
          <w:spacing w:val="-2"/>
          <w:sz w:val="21"/>
        </w:rPr>
      </w:pPr>
      <w:r>
        <w:rPr>
          <w:sz w:val="21"/>
        </w:rPr>
        <w:t>(Product</w:t>
      </w:r>
      <w:r>
        <w:rPr>
          <w:spacing w:val="-10"/>
          <w:sz w:val="21"/>
        </w:rPr>
        <w:t xml:space="preserve"> </w:t>
      </w:r>
      <w:r>
        <w:rPr>
          <w:spacing w:val="-2"/>
          <w:sz w:val="21"/>
        </w:rPr>
        <w:t>categories)</w:t>
      </w:r>
    </w:p>
    <w:p w14:paraId="218FC68F" w14:textId="77777777" w:rsidR="00006956" w:rsidRPr="00006956" w:rsidRDefault="00006956">
      <w:pPr>
        <w:spacing w:before="130"/>
        <w:ind w:left="3408" w:right="3964"/>
        <w:jc w:val="center"/>
        <w:rPr>
          <w:color w:val="0070C0"/>
          <w:sz w:val="21"/>
        </w:rPr>
      </w:pPr>
      <w:r w:rsidRPr="00006956">
        <w:rPr>
          <w:color w:val="0070C0"/>
          <w:sz w:val="21"/>
        </w:rPr>
        <w:t>(Danh mục sản phẩm)</w:t>
      </w:r>
    </w:p>
    <w:p w14:paraId="23C11340" w14:textId="77777777" w:rsidR="0054114E" w:rsidRDefault="0054114E">
      <w:pPr>
        <w:pStyle w:val="BodyText"/>
        <w:rPr>
          <w:sz w:val="20"/>
        </w:rPr>
      </w:pPr>
    </w:p>
    <w:p w14:paraId="410C33AD" w14:textId="77777777" w:rsidR="0054114E" w:rsidRDefault="0054114E">
      <w:pPr>
        <w:pStyle w:val="BodyText"/>
        <w:rPr>
          <w:sz w:val="20"/>
        </w:rPr>
      </w:pPr>
    </w:p>
    <w:p w14:paraId="0C273AE2" w14:textId="77777777" w:rsidR="0054114E" w:rsidRDefault="002D71C1">
      <w:pPr>
        <w:pStyle w:val="BodyText"/>
        <w:spacing w:before="172" w:line="254" w:lineRule="auto"/>
        <w:ind w:left="800" w:right="1354"/>
        <w:jc w:val="both"/>
        <w:rPr>
          <w:spacing w:val="-2"/>
        </w:rPr>
      </w:pPr>
      <w:r>
        <w:t xml:space="preserve">Please input the basic information of the enterprise, production information, and information about self inspection and annexes, and submit the enterprise's </w:t>
      </w:r>
      <w:r>
        <w:rPr>
          <w:spacing w:val="-2"/>
        </w:rPr>
        <w:t>statement.</w:t>
      </w:r>
    </w:p>
    <w:p w14:paraId="580AAB12" w14:textId="77777777" w:rsidR="00006956" w:rsidRPr="00006956" w:rsidRDefault="00006956">
      <w:pPr>
        <w:pStyle w:val="BodyText"/>
        <w:spacing w:before="172" w:line="254" w:lineRule="auto"/>
        <w:ind w:left="800" w:right="1354"/>
        <w:jc w:val="both"/>
        <w:rPr>
          <w:color w:val="0070C0"/>
        </w:rPr>
      </w:pPr>
      <w:r w:rsidRPr="00006956">
        <w:rPr>
          <w:color w:val="0070C0"/>
        </w:rPr>
        <w:t>Vui lòng nhập các thông tin cơ bản của doanh nghiệp, thông tin sản xuất, thông tin về việc tự kiểm tra và các phụ lục, sau đó nộp báo cáo của doanh nghiệp.</w:t>
      </w:r>
    </w:p>
    <w:p w14:paraId="2C51A982" w14:textId="77777777" w:rsidR="0054114E" w:rsidRDefault="0054114E">
      <w:pPr>
        <w:spacing w:line="254" w:lineRule="auto"/>
        <w:jc w:val="both"/>
        <w:sectPr w:rsidR="0054114E">
          <w:pgSz w:w="11910" w:h="16840"/>
          <w:pgMar w:top="1400" w:right="440" w:bottom="940" w:left="1000" w:header="0" w:footer="751" w:gutter="0"/>
          <w:cols w:space="720"/>
        </w:sectPr>
      </w:pPr>
    </w:p>
    <w:p w14:paraId="53E09D24" w14:textId="77777777" w:rsidR="0054114E" w:rsidRDefault="002D71C1">
      <w:pPr>
        <w:pStyle w:val="BodyText"/>
        <w:ind w:left="800"/>
        <w:rPr>
          <w:sz w:val="20"/>
        </w:rPr>
      </w:pPr>
      <w:r>
        <w:rPr>
          <w:noProof/>
          <w:sz w:val="20"/>
        </w:rPr>
        <w:lastRenderedPageBreak/>
        <w:drawing>
          <wp:inline distT="0" distB="0" distL="0" distR="0" wp14:anchorId="526264A9" wp14:editId="23BC97CA">
            <wp:extent cx="5263979" cy="2656331"/>
            <wp:effectExtent l="0" t="0" r="0" b="0"/>
            <wp:docPr id="33" name="image19.jpeg" descr="C:\Users\ADMINI~1\AppData\Local\Temp\16391198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1" cstate="print"/>
                    <a:stretch>
                      <a:fillRect/>
                    </a:stretch>
                  </pic:blipFill>
                  <pic:spPr>
                    <a:xfrm>
                      <a:off x="0" y="0"/>
                      <a:ext cx="5263979" cy="2656331"/>
                    </a:xfrm>
                    <a:prstGeom prst="rect">
                      <a:avLst/>
                    </a:prstGeom>
                  </pic:spPr>
                </pic:pic>
              </a:graphicData>
            </a:graphic>
          </wp:inline>
        </w:drawing>
      </w:r>
    </w:p>
    <w:p w14:paraId="6AF961C4" w14:textId="77777777" w:rsidR="0054114E" w:rsidRDefault="0054114E">
      <w:pPr>
        <w:pStyle w:val="BodyText"/>
        <w:spacing w:before="2"/>
        <w:rPr>
          <w:sz w:val="6"/>
        </w:rPr>
      </w:pPr>
    </w:p>
    <w:p w14:paraId="7C28876C" w14:textId="77777777" w:rsidR="0054114E" w:rsidRDefault="002D71C1">
      <w:pPr>
        <w:spacing w:before="59"/>
        <w:ind w:left="3408" w:right="3966"/>
        <w:jc w:val="center"/>
        <w:rPr>
          <w:spacing w:val="-2"/>
          <w:sz w:val="21"/>
        </w:rPr>
      </w:pPr>
      <w:r>
        <w:rPr>
          <w:sz w:val="21"/>
        </w:rPr>
        <w:t>(Basic</w:t>
      </w:r>
      <w:r>
        <w:rPr>
          <w:spacing w:val="-8"/>
          <w:sz w:val="21"/>
        </w:rPr>
        <w:t xml:space="preserve"> </w:t>
      </w:r>
      <w:r>
        <w:rPr>
          <w:sz w:val="21"/>
        </w:rPr>
        <w:t>information</w:t>
      </w:r>
      <w:r>
        <w:rPr>
          <w:spacing w:val="-6"/>
          <w:sz w:val="21"/>
        </w:rPr>
        <w:t xml:space="preserve"> </w:t>
      </w:r>
      <w:r>
        <w:rPr>
          <w:sz w:val="21"/>
        </w:rPr>
        <w:t>of</w:t>
      </w:r>
      <w:r>
        <w:rPr>
          <w:spacing w:val="-7"/>
          <w:sz w:val="21"/>
        </w:rPr>
        <w:t xml:space="preserve"> </w:t>
      </w:r>
      <w:r>
        <w:rPr>
          <w:sz w:val="21"/>
        </w:rPr>
        <w:t>the</w:t>
      </w:r>
      <w:r>
        <w:rPr>
          <w:spacing w:val="-8"/>
          <w:sz w:val="21"/>
        </w:rPr>
        <w:t xml:space="preserve"> </w:t>
      </w:r>
      <w:r>
        <w:rPr>
          <w:spacing w:val="-2"/>
          <w:sz w:val="21"/>
        </w:rPr>
        <w:t>enterprise)</w:t>
      </w:r>
    </w:p>
    <w:p w14:paraId="39E037BD" w14:textId="77777777" w:rsidR="00006956" w:rsidRPr="00006956" w:rsidRDefault="00006956">
      <w:pPr>
        <w:spacing w:before="59"/>
        <w:ind w:left="3408" w:right="3966"/>
        <w:jc w:val="center"/>
        <w:rPr>
          <w:color w:val="0070C0"/>
          <w:sz w:val="21"/>
        </w:rPr>
      </w:pPr>
      <w:r w:rsidRPr="00006956">
        <w:rPr>
          <w:color w:val="0070C0"/>
          <w:sz w:val="21"/>
        </w:rPr>
        <w:t>(Thông tin cơ bản của doanh nghiệp)</w:t>
      </w:r>
    </w:p>
    <w:p w14:paraId="69C73116" w14:textId="77777777" w:rsidR="0054114E" w:rsidRDefault="0054114E">
      <w:pPr>
        <w:pStyle w:val="BodyText"/>
        <w:rPr>
          <w:sz w:val="20"/>
        </w:rPr>
      </w:pPr>
    </w:p>
    <w:p w14:paraId="19B31A9F" w14:textId="77777777" w:rsidR="0054114E" w:rsidRDefault="0054114E">
      <w:pPr>
        <w:pStyle w:val="BodyText"/>
        <w:rPr>
          <w:sz w:val="20"/>
        </w:rPr>
      </w:pPr>
    </w:p>
    <w:p w14:paraId="07110262" w14:textId="3A492D81" w:rsidR="0054114E" w:rsidRDefault="008E41F1">
      <w:pPr>
        <w:pStyle w:val="BodyText"/>
        <w:spacing w:before="173" w:line="254" w:lineRule="auto"/>
        <w:ind w:left="800" w:right="1353"/>
        <w:jc w:val="both"/>
      </w:pPr>
      <w:r>
        <w:rPr>
          <w:noProof/>
        </w:rPr>
        <w:drawing>
          <wp:anchor distT="0" distB="0" distL="0" distR="0" simplePos="0" relativeHeight="251658240" behindDoc="0" locked="0" layoutInCell="1" allowOverlap="1" wp14:anchorId="1517E58B" wp14:editId="318E5AC5">
            <wp:simplePos x="0" y="0"/>
            <wp:positionH relativeFrom="page">
              <wp:posOffset>826045</wp:posOffset>
            </wp:positionH>
            <wp:positionV relativeFrom="paragraph">
              <wp:posOffset>553389</wp:posOffset>
            </wp:positionV>
            <wp:extent cx="5263979" cy="2656332"/>
            <wp:effectExtent l="0" t="0" r="0" b="0"/>
            <wp:wrapTopAndBottom/>
            <wp:docPr id="35" name="image20.jpeg" descr="C:\Users\ADMINI~1\AppData\Local\Temp\16391198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2" cstate="print"/>
                    <a:stretch>
                      <a:fillRect/>
                    </a:stretch>
                  </pic:blipFill>
                  <pic:spPr>
                    <a:xfrm>
                      <a:off x="0" y="0"/>
                      <a:ext cx="5263979" cy="2656332"/>
                    </a:xfrm>
                    <a:prstGeom prst="rect">
                      <a:avLst/>
                    </a:prstGeom>
                  </pic:spPr>
                </pic:pic>
              </a:graphicData>
            </a:graphic>
          </wp:anchor>
        </w:drawing>
      </w:r>
      <w:r w:rsidR="002D71C1">
        <w:t>Once</w:t>
      </w:r>
      <w:r w:rsidR="002D71C1">
        <w:rPr>
          <w:spacing w:val="-4"/>
        </w:rPr>
        <w:t xml:space="preserve"> </w:t>
      </w:r>
      <w:r w:rsidR="002D71C1">
        <w:t>completed,</w:t>
      </w:r>
      <w:r w:rsidR="002D71C1">
        <w:rPr>
          <w:spacing w:val="-4"/>
        </w:rPr>
        <w:t xml:space="preserve"> </w:t>
      </w:r>
      <w:r w:rsidR="002D71C1">
        <w:t>click</w:t>
      </w:r>
      <w:r w:rsidR="002D71C1">
        <w:rPr>
          <w:spacing w:val="-5"/>
        </w:rPr>
        <w:t xml:space="preserve"> </w:t>
      </w:r>
      <w:r w:rsidR="002D71C1">
        <w:t>on</w:t>
      </w:r>
      <w:r w:rsidR="002D71C1">
        <w:rPr>
          <w:spacing w:val="-4"/>
        </w:rPr>
        <w:t xml:space="preserve"> </w:t>
      </w:r>
      <w:r w:rsidR="002D71C1">
        <w:t>“Preview”</w:t>
      </w:r>
      <w:r w:rsidR="002D71C1">
        <w:rPr>
          <w:spacing w:val="-4"/>
        </w:rPr>
        <w:t xml:space="preserve"> </w:t>
      </w:r>
      <w:r w:rsidR="002D71C1">
        <w:t>to</w:t>
      </w:r>
      <w:r w:rsidR="002D71C1">
        <w:rPr>
          <w:spacing w:val="-5"/>
        </w:rPr>
        <w:t xml:space="preserve"> </w:t>
      </w:r>
      <w:r w:rsidR="002D71C1">
        <w:t>display</w:t>
      </w:r>
      <w:r w:rsidR="002D71C1">
        <w:rPr>
          <w:spacing w:val="-5"/>
        </w:rPr>
        <w:t xml:space="preserve"> </w:t>
      </w:r>
      <w:r w:rsidR="002D71C1">
        <w:t>all</w:t>
      </w:r>
      <w:r w:rsidR="002D71C1">
        <w:rPr>
          <w:spacing w:val="-6"/>
        </w:rPr>
        <w:t xml:space="preserve"> </w:t>
      </w:r>
      <w:r w:rsidR="002D71C1">
        <w:t>the</w:t>
      </w:r>
      <w:r w:rsidR="002D71C1">
        <w:rPr>
          <w:spacing w:val="-4"/>
        </w:rPr>
        <w:t xml:space="preserve"> </w:t>
      </w:r>
      <w:r w:rsidR="002D71C1">
        <w:t>information</w:t>
      </w:r>
      <w:r w:rsidR="002D71C1">
        <w:rPr>
          <w:spacing w:val="-4"/>
        </w:rPr>
        <w:t xml:space="preserve"> </w:t>
      </w:r>
      <w:r w:rsidR="002D71C1">
        <w:t>entered</w:t>
      </w:r>
      <w:r w:rsidR="002D71C1">
        <w:rPr>
          <w:spacing w:val="-4"/>
        </w:rPr>
        <w:t xml:space="preserve"> </w:t>
      </w:r>
      <w:r w:rsidR="002D71C1">
        <w:t>to confirm. After confirmation and a click on “Submit”, the system will automatically submit to the competent authority or declare to the GACC depending on different product categories. If you click on “Back”, it will return to the application interface.</w:t>
      </w:r>
    </w:p>
    <w:p w14:paraId="32951B0E" w14:textId="798E3638" w:rsidR="00006956" w:rsidRPr="00006956" w:rsidRDefault="00006956">
      <w:pPr>
        <w:pStyle w:val="BodyText"/>
        <w:spacing w:before="173" w:line="254" w:lineRule="auto"/>
        <w:ind w:left="800" w:right="1353"/>
        <w:jc w:val="both"/>
        <w:rPr>
          <w:color w:val="0070C0"/>
        </w:rPr>
      </w:pPr>
      <w:r w:rsidRPr="00006956">
        <w:rPr>
          <w:color w:val="0070C0"/>
        </w:rPr>
        <w:t>Sau khi hoàn tất, nhấp vào “Preview” để hiển thị tất cả các thông tin đã nhập để xác nhận. Sau khi xác nhận và nhấp chuột vào “Submit”, hệ thống sẽ tự động đệ trình lên cơ quan có thẩm quyền hoặc khai báo với GACC tùy theo từng chủng loại sản phẩm khác nhau. Nếu bạn nhấp vào “Back”, nó sẽ trở lại giao diện ứng dụng.</w:t>
      </w:r>
    </w:p>
    <w:p w14:paraId="1D3BBD6F" w14:textId="6646B712" w:rsidR="0054114E" w:rsidRDefault="0054114E">
      <w:pPr>
        <w:pStyle w:val="BodyText"/>
        <w:rPr>
          <w:sz w:val="20"/>
        </w:rPr>
      </w:pPr>
    </w:p>
    <w:p w14:paraId="17DEFA88" w14:textId="50D2991F" w:rsidR="0054114E" w:rsidRDefault="0054114E">
      <w:pPr>
        <w:pStyle w:val="BodyText"/>
        <w:spacing w:before="1"/>
        <w:rPr>
          <w:sz w:val="10"/>
        </w:rPr>
      </w:pPr>
    </w:p>
    <w:p w14:paraId="603DF784" w14:textId="77777777" w:rsidR="0054114E" w:rsidRDefault="002D71C1">
      <w:pPr>
        <w:spacing w:before="131"/>
        <w:ind w:left="3408" w:right="3962"/>
        <w:jc w:val="center"/>
        <w:rPr>
          <w:spacing w:val="-2"/>
          <w:sz w:val="21"/>
        </w:rPr>
      </w:pPr>
      <w:r>
        <w:rPr>
          <w:sz w:val="21"/>
        </w:rPr>
        <w:t>(Preview</w:t>
      </w:r>
      <w:r>
        <w:rPr>
          <w:spacing w:val="-6"/>
          <w:sz w:val="21"/>
        </w:rPr>
        <w:t xml:space="preserve"> </w:t>
      </w:r>
      <w:r>
        <w:rPr>
          <w:sz w:val="21"/>
        </w:rPr>
        <w:t>and</w:t>
      </w:r>
      <w:r>
        <w:rPr>
          <w:spacing w:val="-6"/>
          <w:sz w:val="21"/>
        </w:rPr>
        <w:t xml:space="preserve"> </w:t>
      </w:r>
      <w:r>
        <w:rPr>
          <w:spacing w:val="-2"/>
          <w:sz w:val="21"/>
        </w:rPr>
        <w:t>submit)</w:t>
      </w:r>
    </w:p>
    <w:p w14:paraId="444D6110" w14:textId="77777777" w:rsidR="00006956" w:rsidRPr="00006956" w:rsidRDefault="00006956">
      <w:pPr>
        <w:spacing w:before="131"/>
        <w:ind w:left="3408" w:right="3962"/>
        <w:jc w:val="center"/>
        <w:rPr>
          <w:color w:val="0070C0"/>
          <w:sz w:val="21"/>
        </w:rPr>
      </w:pPr>
      <w:r w:rsidRPr="00006956">
        <w:rPr>
          <w:color w:val="0070C0"/>
          <w:sz w:val="21"/>
        </w:rPr>
        <w:t>(Xem trước và gửi)</w:t>
      </w:r>
    </w:p>
    <w:p w14:paraId="6791820B" w14:textId="77777777" w:rsidR="0054114E" w:rsidRDefault="0054114E">
      <w:pPr>
        <w:pStyle w:val="BodyText"/>
        <w:rPr>
          <w:sz w:val="20"/>
        </w:rPr>
      </w:pPr>
    </w:p>
    <w:p w14:paraId="5436DB07" w14:textId="77777777" w:rsidR="0054114E" w:rsidRDefault="0054114E">
      <w:pPr>
        <w:pStyle w:val="BodyText"/>
        <w:rPr>
          <w:sz w:val="20"/>
        </w:rPr>
      </w:pPr>
    </w:p>
    <w:p w14:paraId="577D7F1F" w14:textId="77777777" w:rsidR="0054114E" w:rsidRPr="00006956" w:rsidRDefault="002D71C1" w:rsidP="00006956">
      <w:pPr>
        <w:pStyle w:val="ListParagraph"/>
        <w:numPr>
          <w:ilvl w:val="2"/>
          <w:numId w:val="8"/>
        </w:numPr>
        <w:tabs>
          <w:tab w:val="left" w:pos="1343"/>
        </w:tabs>
        <w:spacing w:before="172"/>
        <w:rPr>
          <w:color w:val="0070C0"/>
          <w:sz w:val="24"/>
        </w:rPr>
      </w:pPr>
      <w:r>
        <w:rPr>
          <w:sz w:val="24"/>
        </w:rPr>
        <w:lastRenderedPageBreak/>
        <w:t>Registration</w:t>
      </w:r>
      <w:r>
        <w:rPr>
          <w:spacing w:val="-10"/>
          <w:sz w:val="24"/>
        </w:rPr>
        <w:t xml:space="preserve"> </w:t>
      </w:r>
      <w:r>
        <w:rPr>
          <w:sz w:val="24"/>
        </w:rPr>
        <w:t>recommended</w:t>
      </w:r>
      <w:r>
        <w:rPr>
          <w:spacing w:val="-7"/>
          <w:sz w:val="24"/>
        </w:rPr>
        <w:t xml:space="preserve"> </w:t>
      </w:r>
      <w:r>
        <w:rPr>
          <w:sz w:val="24"/>
        </w:rPr>
        <w:t>by</w:t>
      </w:r>
      <w:r>
        <w:rPr>
          <w:spacing w:val="-9"/>
          <w:sz w:val="24"/>
        </w:rPr>
        <w:t xml:space="preserve"> </w:t>
      </w:r>
      <w:r>
        <w:rPr>
          <w:sz w:val="24"/>
        </w:rPr>
        <w:t>the</w:t>
      </w:r>
      <w:r>
        <w:rPr>
          <w:spacing w:val="-7"/>
          <w:sz w:val="24"/>
        </w:rPr>
        <w:t xml:space="preserve"> </w:t>
      </w:r>
      <w:r>
        <w:rPr>
          <w:sz w:val="24"/>
        </w:rPr>
        <w:t>competent</w:t>
      </w:r>
      <w:r>
        <w:rPr>
          <w:spacing w:val="-6"/>
          <w:sz w:val="24"/>
        </w:rPr>
        <w:t xml:space="preserve"> </w:t>
      </w:r>
      <w:r>
        <w:rPr>
          <w:sz w:val="24"/>
        </w:rPr>
        <w:t>authority</w:t>
      </w:r>
      <w:r>
        <w:rPr>
          <w:spacing w:val="-8"/>
          <w:sz w:val="24"/>
        </w:rPr>
        <w:t xml:space="preserve"> </w:t>
      </w:r>
      <w:r>
        <w:rPr>
          <w:sz w:val="24"/>
        </w:rPr>
        <w:t>of</w:t>
      </w:r>
      <w:r>
        <w:rPr>
          <w:spacing w:val="-6"/>
          <w:sz w:val="24"/>
        </w:rPr>
        <w:t xml:space="preserve"> </w:t>
      </w:r>
      <w:r>
        <w:rPr>
          <w:sz w:val="24"/>
        </w:rPr>
        <w:t>the</w:t>
      </w:r>
      <w:r>
        <w:rPr>
          <w:spacing w:val="-9"/>
          <w:sz w:val="24"/>
        </w:rPr>
        <w:t xml:space="preserve"> </w:t>
      </w:r>
      <w:r>
        <w:rPr>
          <w:spacing w:val="-2"/>
          <w:sz w:val="24"/>
        </w:rPr>
        <w:t>country/region</w:t>
      </w:r>
      <w:r w:rsidR="00006956" w:rsidRPr="00006956">
        <w:t xml:space="preserve"> </w:t>
      </w:r>
      <w:r w:rsidR="00006956" w:rsidRPr="00006956">
        <w:rPr>
          <w:color w:val="0070C0"/>
          <w:spacing w:val="-2"/>
          <w:sz w:val="24"/>
        </w:rPr>
        <w:t>Đăng ký do cơ quan có thẩm quyền của quốc gia / khu vực đề nghị</w:t>
      </w:r>
    </w:p>
    <w:p w14:paraId="0482B177" w14:textId="77777777" w:rsidR="0054114E" w:rsidRDefault="0054114E">
      <w:pPr>
        <w:pStyle w:val="BodyText"/>
        <w:spacing w:before="1"/>
        <w:rPr>
          <w:sz w:val="27"/>
        </w:rPr>
      </w:pPr>
    </w:p>
    <w:p w14:paraId="24DED69B" w14:textId="77777777" w:rsidR="0054114E" w:rsidRDefault="002D71C1">
      <w:pPr>
        <w:pStyle w:val="BodyText"/>
        <w:spacing w:line="254" w:lineRule="auto"/>
        <w:ind w:left="800" w:right="1360"/>
        <w:jc w:val="both"/>
      </w:pPr>
      <w:r>
        <w:t>After</w:t>
      </w:r>
      <w:r>
        <w:rPr>
          <w:spacing w:val="-6"/>
        </w:rPr>
        <w:t xml:space="preserve"> </w:t>
      </w:r>
      <w:r>
        <w:t>logging</w:t>
      </w:r>
      <w:r>
        <w:rPr>
          <w:spacing w:val="-6"/>
        </w:rPr>
        <w:t xml:space="preserve"> </w:t>
      </w:r>
      <w:r>
        <w:t>in</w:t>
      </w:r>
      <w:r>
        <w:rPr>
          <w:spacing w:val="-6"/>
        </w:rPr>
        <w:t xml:space="preserve"> </w:t>
      </w:r>
      <w:r>
        <w:t>to</w:t>
      </w:r>
      <w:r>
        <w:rPr>
          <w:spacing w:val="-7"/>
        </w:rPr>
        <w:t xml:space="preserve"> </w:t>
      </w:r>
      <w:r>
        <w:t>the</w:t>
      </w:r>
      <w:r>
        <w:rPr>
          <w:spacing w:val="-6"/>
        </w:rPr>
        <w:t xml:space="preserve"> </w:t>
      </w:r>
      <w:r>
        <w:t>system</w:t>
      </w:r>
      <w:r>
        <w:rPr>
          <w:spacing w:val="-6"/>
        </w:rPr>
        <w:t xml:space="preserve"> </w:t>
      </w:r>
      <w:r>
        <w:t>with</w:t>
      </w:r>
      <w:r>
        <w:rPr>
          <w:spacing w:val="-7"/>
        </w:rPr>
        <w:t xml:space="preserve"> </w:t>
      </w:r>
      <w:r>
        <w:t>overseas</w:t>
      </w:r>
      <w:r>
        <w:rPr>
          <w:spacing w:val="-6"/>
        </w:rPr>
        <w:t xml:space="preserve"> </w:t>
      </w:r>
      <w:r>
        <w:t>enterprise</w:t>
      </w:r>
      <w:r>
        <w:rPr>
          <w:spacing w:val="-6"/>
        </w:rPr>
        <w:t xml:space="preserve"> </w:t>
      </w:r>
      <w:r>
        <w:t>account,</w:t>
      </w:r>
      <w:r>
        <w:rPr>
          <w:spacing w:val="-6"/>
        </w:rPr>
        <w:t xml:space="preserve"> </w:t>
      </w:r>
      <w:r>
        <w:t>click</w:t>
      </w:r>
      <w:r>
        <w:rPr>
          <w:spacing w:val="-7"/>
        </w:rPr>
        <w:t xml:space="preserve"> </w:t>
      </w:r>
      <w:r>
        <w:t>on</w:t>
      </w:r>
      <w:r>
        <w:rPr>
          <w:spacing w:val="-5"/>
        </w:rPr>
        <w:t xml:space="preserve"> </w:t>
      </w:r>
      <w:r>
        <w:t>"Registration Application" in the menu on the left, and select the product category involved in enterprise registration.</w:t>
      </w:r>
    </w:p>
    <w:p w14:paraId="13DBD0E0" w14:textId="77777777" w:rsidR="00006956" w:rsidRPr="00006956" w:rsidRDefault="00006956">
      <w:pPr>
        <w:pStyle w:val="BodyText"/>
        <w:spacing w:line="254" w:lineRule="auto"/>
        <w:ind w:left="800" w:right="1360"/>
        <w:jc w:val="both"/>
        <w:rPr>
          <w:color w:val="0070C0"/>
        </w:rPr>
      </w:pPr>
      <w:r w:rsidRPr="00006956">
        <w:rPr>
          <w:color w:val="0070C0"/>
        </w:rPr>
        <w:t>Sau khi đăng nhập vào hệ thống bằng tài khoản doanh nghiệp ở nước ngoài, nhấp chuột vào “Registration Application” ở menu bên trái và chọn danh mục sản phẩm tham gia đăng ký doanh nghiệp.</w:t>
      </w:r>
    </w:p>
    <w:p w14:paraId="72E8EFAC" w14:textId="77777777" w:rsidR="00006956" w:rsidRDefault="00006956">
      <w:pPr>
        <w:pStyle w:val="BodyText"/>
        <w:ind w:left="800"/>
        <w:rPr>
          <w:noProof/>
          <w:sz w:val="20"/>
        </w:rPr>
      </w:pPr>
    </w:p>
    <w:p w14:paraId="6D3F9291" w14:textId="77777777" w:rsidR="00006956" w:rsidRDefault="00006956">
      <w:pPr>
        <w:pStyle w:val="BodyText"/>
        <w:ind w:left="800"/>
        <w:rPr>
          <w:noProof/>
          <w:sz w:val="20"/>
        </w:rPr>
      </w:pPr>
    </w:p>
    <w:p w14:paraId="3AE6B2E5" w14:textId="77777777" w:rsidR="0054114E" w:rsidRDefault="002D71C1">
      <w:pPr>
        <w:pStyle w:val="BodyText"/>
        <w:ind w:left="800"/>
        <w:rPr>
          <w:sz w:val="20"/>
        </w:rPr>
      </w:pPr>
      <w:r>
        <w:rPr>
          <w:noProof/>
          <w:sz w:val="20"/>
        </w:rPr>
        <w:drawing>
          <wp:inline distT="0" distB="0" distL="0" distR="0" wp14:anchorId="0300EECF" wp14:editId="55D62EC0">
            <wp:extent cx="5263979" cy="2656331"/>
            <wp:effectExtent l="0" t="0" r="0" b="0"/>
            <wp:docPr id="37" name="image21.png" descr="C:\Users\ADMINI~1\AppData\Local\Temp\16391199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3" cstate="print"/>
                    <a:stretch>
                      <a:fillRect/>
                    </a:stretch>
                  </pic:blipFill>
                  <pic:spPr>
                    <a:xfrm>
                      <a:off x="0" y="0"/>
                      <a:ext cx="5263979" cy="2656331"/>
                    </a:xfrm>
                    <a:prstGeom prst="rect">
                      <a:avLst/>
                    </a:prstGeom>
                  </pic:spPr>
                </pic:pic>
              </a:graphicData>
            </a:graphic>
          </wp:inline>
        </w:drawing>
      </w:r>
    </w:p>
    <w:p w14:paraId="3F69DC86" w14:textId="77777777" w:rsidR="0054114E" w:rsidRDefault="002D71C1">
      <w:pPr>
        <w:pStyle w:val="BodyText"/>
        <w:spacing w:before="1"/>
        <w:rPr>
          <w:sz w:val="13"/>
        </w:rPr>
      </w:pPr>
      <w:r>
        <w:rPr>
          <w:noProof/>
        </w:rPr>
        <w:drawing>
          <wp:anchor distT="0" distB="0" distL="0" distR="0" simplePos="0" relativeHeight="10" behindDoc="0" locked="0" layoutInCell="1" allowOverlap="1" wp14:anchorId="14CC5465" wp14:editId="7DCE6C99">
            <wp:simplePos x="0" y="0"/>
            <wp:positionH relativeFrom="page">
              <wp:posOffset>1143000</wp:posOffset>
            </wp:positionH>
            <wp:positionV relativeFrom="paragraph">
              <wp:posOffset>116839</wp:posOffset>
            </wp:positionV>
            <wp:extent cx="5263979" cy="2656331"/>
            <wp:effectExtent l="0" t="0" r="0" b="0"/>
            <wp:wrapTopAndBottom/>
            <wp:docPr id="39" name="image22.jpeg" descr="C:\Users\ADMINI~1\AppData\Local\Temp\1639120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4" cstate="print"/>
                    <a:stretch>
                      <a:fillRect/>
                    </a:stretch>
                  </pic:blipFill>
                  <pic:spPr>
                    <a:xfrm>
                      <a:off x="0" y="0"/>
                      <a:ext cx="5263979" cy="2656331"/>
                    </a:xfrm>
                    <a:prstGeom prst="rect">
                      <a:avLst/>
                    </a:prstGeom>
                  </pic:spPr>
                </pic:pic>
              </a:graphicData>
            </a:graphic>
          </wp:anchor>
        </w:drawing>
      </w:r>
    </w:p>
    <w:p w14:paraId="5B3DD8A5" w14:textId="77777777" w:rsidR="0054114E" w:rsidRDefault="0054114E">
      <w:pPr>
        <w:pStyle w:val="BodyText"/>
        <w:rPr>
          <w:sz w:val="20"/>
        </w:rPr>
      </w:pPr>
    </w:p>
    <w:p w14:paraId="6EAD1538" w14:textId="77777777" w:rsidR="0054114E" w:rsidRDefault="0054114E">
      <w:pPr>
        <w:pStyle w:val="BodyText"/>
        <w:rPr>
          <w:sz w:val="20"/>
        </w:rPr>
      </w:pPr>
    </w:p>
    <w:p w14:paraId="0113F90A" w14:textId="77777777" w:rsidR="0054114E" w:rsidRDefault="0054114E">
      <w:pPr>
        <w:pStyle w:val="BodyText"/>
        <w:rPr>
          <w:sz w:val="16"/>
        </w:rPr>
      </w:pPr>
    </w:p>
    <w:p w14:paraId="76459320" w14:textId="77777777" w:rsidR="0054114E" w:rsidRDefault="002D71C1">
      <w:pPr>
        <w:pStyle w:val="BodyText"/>
        <w:spacing w:before="51" w:line="256" w:lineRule="auto"/>
        <w:ind w:left="800" w:right="1357"/>
        <w:jc w:val="both"/>
      </w:pPr>
      <w:r>
        <w:t xml:space="preserve">Overseas producers of the following product groups must be recommended by the competent authority of the country/region where they are located for registration with GACC: meat and meat products, sausage casings, aquatic products, dairy products, bird nests and bird nest products, bee products, eggs and egg products, edible oils and fats, oilseeds, stuffed wheaten products, edible grains, milled grain </w:t>
      </w:r>
      <w:r>
        <w:lastRenderedPageBreak/>
        <w:t>industry products and malt, fresh and dehydrated vegetables, dried beans, condiments, nuts and seeds, dried fruits, unroasted coffee and cocoa beans, foods for special dietary purposes, and health foods.</w:t>
      </w:r>
    </w:p>
    <w:p w14:paraId="662A300E" w14:textId="77777777" w:rsidR="00006956" w:rsidRDefault="00006956" w:rsidP="00006956">
      <w:pPr>
        <w:pStyle w:val="BodyText"/>
        <w:spacing w:before="51" w:line="256" w:lineRule="auto"/>
        <w:ind w:left="800" w:right="1357"/>
        <w:jc w:val="both"/>
      </w:pPr>
      <w:r w:rsidRPr="00006956">
        <w:rPr>
          <w:color w:val="0070C0"/>
        </w:rPr>
        <w:t>Các nhà sản xuất ở nước ngoài của các nhóm sản phẩm sau phải được cơ quan có thẩm quyền của quốc gia / khu vực nơi họ đặt trụ sở để đăng ký với GACC: thịt và các sản phẩm từ thịt, vỏ xúc xích, các sản phẩm thủy sản, các sản phẩm từ sữa, yến sào và các sản phẩm từ tổ yến, các sản phẩm từ ong, trứng và các sản phẩm từ trứng, dầu và mỡ ăn được, các loại hạt có dầu, các sản phẩm từ lúa mì nhồi, ngũ cốc ăn được, các sản phẩm công nghiệp ngũ cốc xay và mạch nha, rau tươi và khô, đậu khô, gia vị, các loại hạt và hạt, trái cây sấy khô, cà phê và hạt ca cao chưa rang, thực phẩm dành cho mục đích ăn kiêng đặc biệt và thực phẩm tốt cho sức khỏe.</w:t>
      </w:r>
    </w:p>
    <w:p w14:paraId="7B827102" w14:textId="77777777" w:rsidR="0054114E" w:rsidRDefault="0054114E">
      <w:pPr>
        <w:pStyle w:val="BodyText"/>
        <w:spacing w:before="8"/>
      </w:pPr>
    </w:p>
    <w:p w14:paraId="56365775" w14:textId="77777777" w:rsidR="0054114E" w:rsidRDefault="002D71C1">
      <w:pPr>
        <w:pStyle w:val="BodyText"/>
        <w:spacing w:line="254" w:lineRule="auto"/>
        <w:ind w:left="800" w:right="1354"/>
        <w:jc w:val="both"/>
      </w:pPr>
      <w:r>
        <w:t>Overseas producers of foods other than those product groups listed above are required to register directly with GACC.</w:t>
      </w:r>
    </w:p>
    <w:p w14:paraId="7DC5F58C" w14:textId="77777777" w:rsidR="00006956" w:rsidRPr="00006956" w:rsidRDefault="00006956">
      <w:pPr>
        <w:pStyle w:val="BodyText"/>
        <w:spacing w:line="254" w:lineRule="auto"/>
        <w:ind w:left="800" w:right="1354"/>
        <w:jc w:val="both"/>
        <w:rPr>
          <w:color w:val="0070C0"/>
        </w:rPr>
      </w:pPr>
      <w:r w:rsidRPr="00006956">
        <w:rPr>
          <w:color w:val="0070C0"/>
        </w:rPr>
        <w:t>Các nhà sản xuất thực phẩm ở nước ngoài không phải là các nhóm sản phẩm được liệt kê ở trên phải đăng ký trực tiếp với GACC.</w:t>
      </w:r>
    </w:p>
    <w:p w14:paraId="2E69F818" w14:textId="77777777" w:rsidR="00006956" w:rsidRPr="00006956" w:rsidRDefault="00006956" w:rsidP="00006956">
      <w:pPr>
        <w:tabs>
          <w:tab w:val="left" w:pos="1566"/>
        </w:tabs>
        <w:spacing w:before="31" w:line="254" w:lineRule="auto"/>
        <w:ind w:right="1357"/>
        <w:rPr>
          <w:sz w:val="24"/>
        </w:rPr>
      </w:pPr>
    </w:p>
    <w:p w14:paraId="325F6A7D" w14:textId="77777777" w:rsidR="0054114E" w:rsidRDefault="002D71C1">
      <w:pPr>
        <w:pStyle w:val="ListParagraph"/>
        <w:numPr>
          <w:ilvl w:val="3"/>
          <w:numId w:val="8"/>
        </w:numPr>
        <w:tabs>
          <w:tab w:val="left" w:pos="1566"/>
        </w:tabs>
        <w:spacing w:before="31" w:line="254" w:lineRule="auto"/>
        <w:ind w:right="1357" w:firstLine="0"/>
        <w:rPr>
          <w:sz w:val="24"/>
        </w:rPr>
      </w:pPr>
      <w:r>
        <w:rPr>
          <w:sz w:val="24"/>
        </w:rPr>
        <w:t>Introduction</w:t>
      </w:r>
      <w:r>
        <w:rPr>
          <w:spacing w:val="30"/>
          <w:sz w:val="24"/>
        </w:rPr>
        <w:t xml:space="preserve"> </w:t>
      </w:r>
      <w:r>
        <w:rPr>
          <w:sz w:val="24"/>
        </w:rPr>
        <w:t>to</w:t>
      </w:r>
      <w:r>
        <w:rPr>
          <w:spacing w:val="28"/>
          <w:sz w:val="24"/>
        </w:rPr>
        <w:t xml:space="preserve"> </w:t>
      </w:r>
      <w:r>
        <w:rPr>
          <w:sz w:val="24"/>
        </w:rPr>
        <w:t>the</w:t>
      </w:r>
      <w:r>
        <w:rPr>
          <w:spacing w:val="30"/>
          <w:sz w:val="24"/>
        </w:rPr>
        <w:t xml:space="preserve"> </w:t>
      </w:r>
      <w:r>
        <w:rPr>
          <w:sz w:val="24"/>
        </w:rPr>
        <w:t>registration</w:t>
      </w:r>
      <w:r>
        <w:rPr>
          <w:spacing w:val="31"/>
          <w:sz w:val="24"/>
        </w:rPr>
        <w:t xml:space="preserve"> </w:t>
      </w:r>
      <w:r>
        <w:rPr>
          <w:sz w:val="24"/>
        </w:rPr>
        <w:t>process</w:t>
      </w:r>
      <w:r>
        <w:rPr>
          <w:spacing w:val="27"/>
          <w:sz w:val="24"/>
        </w:rPr>
        <w:t xml:space="preserve"> </w:t>
      </w:r>
      <w:r>
        <w:rPr>
          <w:sz w:val="24"/>
        </w:rPr>
        <w:t>(take</w:t>
      </w:r>
      <w:r>
        <w:rPr>
          <w:spacing w:val="30"/>
          <w:sz w:val="24"/>
        </w:rPr>
        <w:t xml:space="preserve"> </w:t>
      </w:r>
      <w:r>
        <w:rPr>
          <w:sz w:val="24"/>
        </w:rPr>
        <w:t>plant-based</w:t>
      </w:r>
      <w:r>
        <w:rPr>
          <w:spacing w:val="31"/>
          <w:sz w:val="24"/>
        </w:rPr>
        <w:t xml:space="preserve"> </w:t>
      </w:r>
      <w:r>
        <w:rPr>
          <w:sz w:val="24"/>
        </w:rPr>
        <w:t>stuffed</w:t>
      </w:r>
      <w:r>
        <w:rPr>
          <w:spacing w:val="31"/>
          <w:sz w:val="24"/>
        </w:rPr>
        <w:t xml:space="preserve"> </w:t>
      </w:r>
      <w:r>
        <w:rPr>
          <w:sz w:val="24"/>
        </w:rPr>
        <w:t>wheaten product as an example)</w:t>
      </w:r>
      <w:r w:rsidR="00006956">
        <w:rPr>
          <w:sz w:val="24"/>
        </w:rPr>
        <w:t xml:space="preserve"> </w:t>
      </w:r>
    </w:p>
    <w:p w14:paraId="118518FA" w14:textId="77777777" w:rsidR="00006956" w:rsidRPr="00006956" w:rsidRDefault="00006956" w:rsidP="00006956">
      <w:pPr>
        <w:pStyle w:val="ListParagraph"/>
        <w:tabs>
          <w:tab w:val="left" w:pos="1566"/>
        </w:tabs>
        <w:spacing w:before="31" w:line="254" w:lineRule="auto"/>
        <w:ind w:left="800" w:right="1357" w:firstLine="0"/>
        <w:rPr>
          <w:color w:val="0070C0"/>
          <w:sz w:val="24"/>
        </w:rPr>
      </w:pPr>
      <w:r w:rsidRPr="00006956">
        <w:rPr>
          <w:color w:val="0070C0"/>
          <w:sz w:val="24"/>
        </w:rPr>
        <w:t>Giới thiệu về quy trình đăng ký (lấy sản phẩm lúa mì nhồi từ thực vật làm ví dụ)</w:t>
      </w:r>
    </w:p>
    <w:p w14:paraId="3A1BE0F3" w14:textId="77777777" w:rsidR="0054114E" w:rsidRDefault="0054114E">
      <w:pPr>
        <w:pStyle w:val="BodyText"/>
        <w:spacing w:before="9"/>
        <w:rPr>
          <w:sz w:val="25"/>
        </w:rPr>
      </w:pPr>
    </w:p>
    <w:p w14:paraId="5A91919C" w14:textId="77777777" w:rsidR="0054114E" w:rsidRDefault="002D71C1">
      <w:pPr>
        <w:pStyle w:val="BodyText"/>
        <w:spacing w:before="1"/>
        <w:ind w:left="800"/>
      </w:pPr>
      <w:bookmarkStart w:id="7" w:name="_Hlk92358646"/>
      <w:r>
        <w:rPr>
          <w:spacing w:val="-2"/>
        </w:rPr>
        <w:t>Registration</w:t>
      </w:r>
      <w:r>
        <w:rPr>
          <w:spacing w:val="4"/>
        </w:rPr>
        <w:t xml:space="preserve"> </w:t>
      </w:r>
      <w:r>
        <w:rPr>
          <w:spacing w:val="-2"/>
        </w:rPr>
        <w:t>process:</w:t>
      </w:r>
      <w:r w:rsidR="00006956" w:rsidRPr="00006956">
        <w:t xml:space="preserve"> </w:t>
      </w:r>
      <w:r w:rsidR="00006956" w:rsidRPr="00006956">
        <w:rPr>
          <w:color w:val="0070C0"/>
          <w:spacing w:val="-2"/>
        </w:rPr>
        <w:t>Quy trình đăng ký:</w:t>
      </w:r>
    </w:p>
    <w:bookmarkEnd w:id="7"/>
    <w:p w14:paraId="1D8BE484" w14:textId="77777777" w:rsidR="0054114E" w:rsidRDefault="0054114E">
      <w:pPr>
        <w:pStyle w:val="BodyText"/>
        <w:spacing w:before="1"/>
        <w:rPr>
          <w:sz w:val="27"/>
        </w:rPr>
      </w:pPr>
    </w:p>
    <w:p w14:paraId="1ACA6370" w14:textId="77777777" w:rsidR="0054114E" w:rsidRDefault="002D71C1">
      <w:pPr>
        <w:pStyle w:val="BodyText"/>
        <w:ind w:left="800"/>
      </w:pPr>
      <w:bookmarkStart w:id="8" w:name="_Hlk92353700"/>
      <w:r>
        <w:t>(1</w:t>
      </w:r>
      <w:r>
        <w:rPr>
          <w:spacing w:val="-6"/>
        </w:rPr>
        <w:t xml:space="preserve"> </w:t>
      </w:r>
      <w:r>
        <w:t>)</w:t>
      </w:r>
      <w:r>
        <w:rPr>
          <w:spacing w:val="-6"/>
        </w:rPr>
        <w:t xml:space="preserve"> </w:t>
      </w:r>
      <w:r>
        <w:t>General</w:t>
      </w:r>
      <w:r>
        <w:rPr>
          <w:spacing w:val="-5"/>
        </w:rPr>
        <w:t xml:space="preserve"> </w:t>
      </w:r>
      <w:r>
        <w:t>approval</w:t>
      </w:r>
      <w:r>
        <w:rPr>
          <w:spacing w:val="-6"/>
        </w:rPr>
        <w:t xml:space="preserve"> </w:t>
      </w:r>
      <w:r>
        <w:rPr>
          <w:spacing w:val="-2"/>
        </w:rPr>
        <w:t>process.</w:t>
      </w:r>
      <w:r w:rsidR="00006956" w:rsidRPr="00006956">
        <w:t xml:space="preserve"> </w:t>
      </w:r>
      <w:r w:rsidR="00006956" w:rsidRPr="00006956">
        <w:rPr>
          <w:color w:val="0070C0"/>
          <w:spacing w:val="-2"/>
        </w:rPr>
        <w:t>Quy trình phê duyệt chung.</w:t>
      </w:r>
    </w:p>
    <w:p w14:paraId="61557E1A" w14:textId="77777777" w:rsidR="0054114E" w:rsidRDefault="0054114E">
      <w:pPr>
        <w:pStyle w:val="BodyText"/>
        <w:spacing w:before="4"/>
        <w:rPr>
          <w:sz w:val="26"/>
        </w:rPr>
      </w:pPr>
    </w:p>
    <w:p w14:paraId="27D3910D" w14:textId="77777777" w:rsidR="0054114E" w:rsidRDefault="002D71C1">
      <w:pPr>
        <w:pStyle w:val="BodyText"/>
        <w:spacing w:before="1" w:line="247" w:lineRule="auto"/>
        <w:ind w:left="800" w:right="1352"/>
        <w:jc w:val="both"/>
        <w:rPr>
          <w:spacing w:val="-2"/>
        </w:rPr>
      </w:pPr>
      <w:r>
        <w:t>Enter information</w:t>
      </w:r>
      <w:r>
        <w:rPr>
          <w:rFonts w:ascii="SimSun" w:hAnsi="SimSun"/>
        </w:rPr>
        <w:t>→</w:t>
      </w:r>
      <w:r>
        <w:t>Preview</w:t>
      </w:r>
      <w:r>
        <w:rPr>
          <w:rFonts w:ascii="SimSun" w:hAnsi="SimSun"/>
        </w:rPr>
        <w:t>→</w:t>
      </w:r>
      <w:r>
        <w:t>Submit to the competent authority</w:t>
      </w:r>
      <w:r>
        <w:rPr>
          <w:rFonts w:ascii="SimSun" w:hAnsi="SimSun"/>
        </w:rPr>
        <w:t>→</w:t>
      </w:r>
      <w:r>
        <w:t>Recommended by the competent authority</w:t>
      </w:r>
      <w:r>
        <w:rPr>
          <w:rFonts w:ascii="SimSun" w:hAnsi="SimSun"/>
        </w:rPr>
        <w:t>→</w:t>
      </w:r>
      <w:r>
        <w:t xml:space="preserve">Approved by GACC (obtain Chinese food registration </w:t>
      </w:r>
      <w:r>
        <w:rPr>
          <w:spacing w:val="-2"/>
        </w:rPr>
        <w:t>number).</w:t>
      </w:r>
    </w:p>
    <w:p w14:paraId="7A705EE2" w14:textId="77777777" w:rsidR="00006956" w:rsidRPr="00006956" w:rsidRDefault="00006956">
      <w:pPr>
        <w:pStyle w:val="BodyText"/>
        <w:spacing w:before="1" w:line="247" w:lineRule="auto"/>
        <w:ind w:left="800" w:right="1352"/>
        <w:jc w:val="both"/>
        <w:rPr>
          <w:color w:val="0070C0"/>
        </w:rPr>
      </w:pPr>
      <w:r w:rsidRPr="00006956">
        <w:rPr>
          <w:color w:val="0070C0"/>
        </w:rPr>
        <w:t>Nhập thông tin → Xem trước → Trình cơ quan có thẩm quyền → Cơ quan có thẩm quyền đề xuất → Được GACC phê duyệt (lấy số đăng ký thực phẩm Trung Quốc).</w:t>
      </w:r>
    </w:p>
    <w:p w14:paraId="43F50906" w14:textId="77777777" w:rsidR="0054114E" w:rsidRDefault="0054114E">
      <w:pPr>
        <w:pStyle w:val="BodyText"/>
        <w:spacing w:before="4"/>
        <w:rPr>
          <w:sz w:val="26"/>
        </w:rPr>
      </w:pPr>
    </w:p>
    <w:p w14:paraId="2A680E03" w14:textId="77777777" w:rsidR="0054114E" w:rsidRPr="008C2D63" w:rsidRDefault="002D71C1">
      <w:pPr>
        <w:pStyle w:val="ListParagraph"/>
        <w:numPr>
          <w:ilvl w:val="0"/>
          <w:numId w:val="7"/>
        </w:numPr>
        <w:tabs>
          <w:tab w:val="left" w:pos="1134"/>
        </w:tabs>
        <w:spacing w:line="256" w:lineRule="auto"/>
        <w:ind w:right="1363" w:firstLine="0"/>
        <w:rPr>
          <w:sz w:val="24"/>
        </w:rPr>
      </w:pPr>
      <w:r>
        <w:rPr>
          <w:sz w:val="24"/>
        </w:rPr>
        <w:t>The</w:t>
      </w:r>
      <w:r>
        <w:rPr>
          <w:spacing w:val="40"/>
          <w:sz w:val="24"/>
        </w:rPr>
        <w:t xml:space="preserve"> </w:t>
      </w:r>
      <w:r>
        <w:rPr>
          <w:sz w:val="24"/>
        </w:rPr>
        <w:t>process</w:t>
      </w:r>
      <w:r>
        <w:rPr>
          <w:spacing w:val="40"/>
          <w:sz w:val="24"/>
        </w:rPr>
        <w:t xml:space="preserve"> </w:t>
      </w:r>
      <w:r>
        <w:rPr>
          <w:sz w:val="24"/>
        </w:rPr>
        <w:t>of</w:t>
      </w:r>
      <w:r>
        <w:rPr>
          <w:spacing w:val="40"/>
          <w:sz w:val="24"/>
        </w:rPr>
        <w:t xml:space="preserve"> </w:t>
      </w:r>
      <w:r>
        <w:rPr>
          <w:sz w:val="24"/>
        </w:rPr>
        <w:t>return</w:t>
      </w:r>
      <w:r>
        <w:rPr>
          <w:spacing w:val="40"/>
          <w:sz w:val="24"/>
        </w:rPr>
        <w:t xml:space="preserve"> </w:t>
      </w:r>
      <w:r>
        <w:rPr>
          <w:sz w:val="24"/>
        </w:rPr>
        <w:t>by</w:t>
      </w:r>
      <w:r>
        <w:rPr>
          <w:spacing w:val="40"/>
          <w:sz w:val="24"/>
        </w:rPr>
        <w:t xml:space="preserve"> </w:t>
      </w:r>
      <w:r>
        <w:rPr>
          <w:sz w:val="24"/>
        </w:rPr>
        <w:t>the</w:t>
      </w:r>
      <w:r>
        <w:rPr>
          <w:spacing w:val="40"/>
          <w:sz w:val="24"/>
        </w:rPr>
        <w:t xml:space="preserve"> </w:t>
      </w:r>
      <w:r>
        <w:rPr>
          <w:sz w:val="24"/>
        </w:rPr>
        <w:t>competent</w:t>
      </w:r>
      <w:r>
        <w:rPr>
          <w:spacing w:val="40"/>
          <w:sz w:val="24"/>
        </w:rPr>
        <w:t xml:space="preserve"> </w:t>
      </w:r>
      <w:r>
        <w:rPr>
          <w:sz w:val="24"/>
        </w:rPr>
        <w:t>authority</w:t>
      </w:r>
      <w:r>
        <w:rPr>
          <w:spacing w:val="40"/>
          <w:sz w:val="24"/>
        </w:rPr>
        <w:t xml:space="preserve"> </w:t>
      </w:r>
      <w:r>
        <w:rPr>
          <w:sz w:val="24"/>
        </w:rPr>
        <w:t>for</w:t>
      </w:r>
      <w:r>
        <w:rPr>
          <w:spacing w:val="40"/>
          <w:sz w:val="24"/>
        </w:rPr>
        <w:t xml:space="preserve"> </w:t>
      </w:r>
      <w:r>
        <w:rPr>
          <w:sz w:val="24"/>
        </w:rPr>
        <w:t>supplementation</w:t>
      </w:r>
      <w:r>
        <w:rPr>
          <w:spacing w:val="40"/>
          <w:sz w:val="24"/>
        </w:rPr>
        <w:t xml:space="preserve"> </w:t>
      </w:r>
      <w:r>
        <w:rPr>
          <w:sz w:val="24"/>
        </w:rPr>
        <w:t xml:space="preserve">and </w:t>
      </w:r>
      <w:r>
        <w:rPr>
          <w:spacing w:val="-2"/>
          <w:sz w:val="24"/>
        </w:rPr>
        <w:t>correction.</w:t>
      </w:r>
    </w:p>
    <w:p w14:paraId="74EE52F7" w14:textId="77777777" w:rsidR="008C2D63" w:rsidRPr="008C2D63" w:rsidRDefault="008C2D63" w:rsidP="008C2D63">
      <w:pPr>
        <w:pStyle w:val="ListParagraph"/>
        <w:tabs>
          <w:tab w:val="left" w:pos="1134"/>
        </w:tabs>
        <w:spacing w:line="256" w:lineRule="auto"/>
        <w:ind w:left="800" w:right="1363" w:firstLine="0"/>
        <w:rPr>
          <w:color w:val="0070C0"/>
          <w:sz w:val="24"/>
        </w:rPr>
      </w:pPr>
      <w:r w:rsidRPr="008C2D63">
        <w:rPr>
          <w:color w:val="0070C0"/>
          <w:sz w:val="24"/>
        </w:rPr>
        <w:t>Quy trình trả lại của cơ quan có thẩm quyền để bổ sung, chỉnh sửa.</w:t>
      </w:r>
    </w:p>
    <w:p w14:paraId="75F1D1AD" w14:textId="77777777" w:rsidR="0054114E" w:rsidRDefault="0054114E">
      <w:pPr>
        <w:pStyle w:val="BodyText"/>
        <w:spacing w:before="7"/>
      </w:pPr>
    </w:p>
    <w:p w14:paraId="5905D51A" w14:textId="77777777" w:rsidR="0054114E" w:rsidRDefault="002D71C1">
      <w:pPr>
        <w:pStyle w:val="BodyText"/>
        <w:spacing w:before="1" w:line="244" w:lineRule="auto"/>
        <w:ind w:left="800" w:right="1351"/>
        <w:jc w:val="both"/>
      </w:pPr>
      <w:r>
        <w:t>Enter information</w:t>
      </w:r>
      <w:r>
        <w:rPr>
          <w:rFonts w:ascii="SimSun" w:hAnsi="SimSun"/>
        </w:rPr>
        <w:t>→</w:t>
      </w:r>
      <w:r>
        <w:t>Preview</w:t>
      </w:r>
      <w:r>
        <w:rPr>
          <w:rFonts w:ascii="SimSun" w:hAnsi="SimSun"/>
        </w:rPr>
        <w:t>→</w:t>
      </w:r>
      <w:r>
        <w:t>Submit to the competent authority</w:t>
      </w:r>
      <w:r>
        <w:rPr>
          <w:rFonts w:ascii="SimSun" w:hAnsi="SimSun"/>
        </w:rPr>
        <w:t>→</w:t>
      </w:r>
      <w:r>
        <w:t>Requested by the competent authority to supplement and rectify</w:t>
      </w:r>
      <w:r>
        <w:rPr>
          <w:rFonts w:ascii="SimSun" w:hAnsi="SimSun"/>
        </w:rPr>
        <w:t>→</w:t>
      </w:r>
      <w:r>
        <w:t>Revise the application and resubmit</w:t>
      </w:r>
      <w:r>
        <w:rPr>
          <w:spacing w:val="-5"/>
        </w:rPr>
        <w:t xml:space="preserve"> </w:t>
      </w:r>
      <w:r>
        <w:t>to</w:t>
      </w:r>
      <w:r>
        <w:rPr>
          <w:spacing w:val="-4"/>
        </w:rPr>
        <w:t xml:space="preserve"> </w:t>
      </w:r>
      <w:r>
        <w:t>the</w:t>
      </w:r>
      <w:r>
        <w:rPr>
          <w:spacing w:val="-4"/>
        </w:rPr>
        <w:t xml:space="preserve"> </w:t>
      </w:r>
      <w:r>
        <w:t>competent</w:t>
      </w:r>
      <w:r>
        <w:rPr>
          <w:spacing w:val="-3"/>
        </w:rPr>
        <w:t xml:space="preserve"> </w:t>
      </w:r>
      <w:r>
        <w:t>authority</w:t>
      </w:r>
      <w:r>
        <w:rPr>
          <w:rFonts w:ascii="SimSun" w:hAnsi="SimSun"/>
        </w:rPr>
        <w:t>→</w:t>
      </w:r>
      <w:r>
        <w:t>Recommended</w:t>
      </w:r>
      <w:r>
        <w:rPr>
          <w:spacing w:val="-5"/>
        </w:rPr>
        <w:t xml:space="preserve"> </w:t>
      </w:r>
      <w:r>
        <w:t>by</w:t>
      </w:r>
      <w:r>
        <w:rPr>
          <w:spacing w:val="-4"/>
        </w:rPr>
        <w:t xml:space="preserve"> </w:t>
      </w:r>
      <w:r>
        <w:t>the</w:t>
      </w:r>
      <w:r>
        <w:rPr>
          <w:spacing w:val="-4"/>
        </w:rPr>
        <w:t xml:space="preserve"> </w:t>
      </w:r>
      <w:r>
        <w:t>competent</w:t>
      </w:r>
      <w:r>
        <w:rPr>
          <w:spacing w:val="-5"/>
        </w:rPr>
        <w:t xml:space="preserve"> </w:t>
      </w:r>
      <w:r>
        <w:t>authority</w:t>
      </w:r>
      <w:r>
        <w:rPr>
          <w:rFonts w:ascii="SimSun" w:hAnsi="SimSun"/>
        </w:rPr>
        <w:t xml:space="preserve">→ </w:t>
      </w:r>
      <w:r>
        <w:t>Approved by GACC (obtain Chinese food registration number).</w:t>
      </w:r>
    </w:p>
    <w:p w14:paraId="4FCD3F01" w14:textId="77777777" w:rsidR="008C2D63" w:rsidRPr="008C2D63" w:rsidRDefault="008C2D63">
      <w:pPr>
        <w:pStyle w:val="BodyText"/>
        <w:spacing w:before="1" w:line="244" w:lineRule="auto"/>
        <w:ind w:left="800" w:right="1351"/>
        <w:jc w:val="both"/>
        <w:rPr>
          <w:color w:val="0070C0"/>
        </w:rPr>
      </w:pPr>
      <w:r w:rsidRPr="008C2D63">
        <w:rPr>
          <w:color w:val="0070C0"/>
        </w:rPr>
        <w:t>Nhập thông tin → Xem trước → Trình cơ quan có thẩm quyền → Yêu cầu cơ quan có thẩm quyền bổ sung, chỉnh sửa → Chỉnh sửa hồ sơ và nộp lại cơ quan có thẩm quyền → Cơ quan có thẩm quyền đề nghị → Được GACC chấp thuận (lấy số đăng ký thực phẩm Trung Quốc).</w:t>
      </w:r>
    </w:p>
    <w:p w14:paraId="0FF6ED2C" w14:textId="77777777" w:rsidR="0054114E" w:rsidRDefault="0054114E">
      <w:pPr>
        <w:pStyle w:val="BodyText"/>
        <w:spacing w:before="11"/>
        <w:rPr>
          <w:sz w:val="26"/>
        </w:rPr>
      </w:pPr>
    </w:p>
    <w:p w14:paraId="0EF5625E" w14:textId="77777777" w:rsidR="0054114E" w:rsidRPr="008C2D63" w:rsidRDefault="002D71C1">
      <w:pPr>
        <w:pStyle w:val="ListParagraph"/>
        <w:numPr>
          <w:ilvl w:val="0"/>
          <w:numId w:val="7"/>
        </w:numPr>
        <w:tabs>
          <w:tab w:val="left" w:pos="1134"/>
        </w:tabs>
        <w:spacing w:before="1"/>
        <w:ind w:left="1134"/>
        <w:rPr>
          <w:sz w:val="24"/>
        </w:rPr>
      </w:pPr>
      <w:r>
        <w:rPr>
          <w:sz w:val="24"/>
        </w:rPr>
        <w:t>The</w:t>
      </w:r>
      <w:r>
        <w:rPr>
          <w:spacing w:val="-8"/>
          <w:sz w:val="24"/>
        </w:rPr>
        <w:t xml:space="preserve"> </w:t>
      </w:r>
      <w:r>
        <w:rPr>
          <w:sz w:val="24"/>
        </w:rPr>
        <w:t>process</w:t>
      </w:r>
      <w:r>
        <w:rPr>
          <w:spacing w:val="-5"/>
          <w:sz w:val="24"/>
        </w:rPr>
        <w:t xml:space="preserve"> </w:t>
      </w:r>
      <w:r>
        <w:rPr>
          <w:sz w:val="24"/>
        </w:rPr>
        <w:t>of</w:t>
      </w:r>
      <w:r>
        <w:rPr>
          <w:spacing w:val="-6"/>
          <w:sz w:val="24"/>
        </w:rPr>
        <w:t xml:space="preserve"> </w:t>
      </w:r>
      <w:r>
        <w:rPr>
          <w:sz w:val="24"/>
        </w:rPr>
        <w:t>return</w:t>
      </w:r>
      <w:r>
        <w:rPr>
          <w:spacing w:val="-3"/>
          <w:sz w:val="24"/>
        </w:rPr>
        <w:t xml:space="preserve"> </w:t>
      </w:r>
      <w:r>
        <w:rPr>
          <w:sz w:val="24"/>
        </w:rPr>
        <w:t>(rejection)</w:t>
      </w:r>
      <w:r>
        <w:rPr>
          <w:spacing w:val="-8"/>
          <w:sz w:val="24"/>
        </w:rPr>
        <w:t xml:space="preserve"> </w:t>
      </w:r>
      <w:r>
        <w:rPr>
          <w:sz w:val="24"/>
        </w:rPr>
        <w:t>by</w:t>
      </w:r>
      <w:r>
        <w:rPr>
          <w:spacing w:val="-6"/>
          <w:sz w:val="24"/>
        </w:rPr>
        <w:t xml:space="preserve"> </w:t>
      </w:r>
      <w:r>
        <w:rPr>
          <w:sz w:val="24"/>
        </w:rPr>
        <w:t>the</w:t>
      </w:r>
      <w:r>
        <w:rPr>
          <w:spacing w:val="-4"/>
          <w:sz w:val="24"/>
        </w:rPr>
        <w:t xml:space="preserve"> </w:t>
      </w:r>
      <w:r>
        <w:rPr>
          <w:sz w:val="24"/>
        </w:rPr>
        <w:t>competent</w:t>
      </w:r>
      <w:r>
        <w:rPr>
          <w:spacing w:val="-4"/>
          <w:sz w:val="24"/>
        </w:rPr>
        <w:t xml:space="preserve"> </w:t>
      </w:r>
      <w:r>
        <w:rPr>
          <w:sz w:val="24"/>
        </w:rPr>
        <w:t>authority</w:t>
      </w:r>
      <w:r>
        <w:rPr>
          <w:spacing w:val="-7"/>
          <w:sz w:val="24"/>
        </w:rPr>
        <w:t xml:space="preserve"> </w:t>
      </w:r>
      <w:r>
        <w:rPr>
          <w:sz w:val="24"/>
        </w:rPr>
        <w:t>or</w:t>
      </w:r>
      <w:r>
        <w:rPr>
          <w:spacing w:val="-3"/>
          <w:sz w:val="24"/>
        </w:rPr>
        <w:t xml:space="preserve"> </w:t>
      </w:r>
      <w:r>
        <w:rPr>
          <w:spacing w:val="-2"/>
          <w:sz w:val="24"/>
        </w:rPr>
        <w:t>GACC.</w:t>
      </w:r>
    </w:p>
    <w:p w14:paraId="76CB5828" w14:textId="77777777" w:rsidR="008C2D63" w:rsidRPr="008C2D63" w:rsidRDefault="008C2D63" w:rsidP="008C2D63">
      <w:pPr>
        <w:tabs>
          <w:tab w:val="left" w:pos="1134"/>
        </w:tabs>
        <w:spacing w:before="1"/>
        <w:ind w:left="800"/>
        <w:rPr>
          <w:sz w:val="24"/>
        </w:rPr>
      </w:pPr>
      <w:r w:rsidRPr="008C2D63">
        <w:rPr>
          <w:sz w:val="24"/>
        </w:rPr>
        <w:t>(3) Quá trình trả lại (từ chối) của cơ quan có thẩm quyền hoặc GACC.</w:t>
      </w:r>
    </w:p>
    <w:p w14:paraId="7201F695" w14:textId="77777777" w:rsidR="0054114E" w:rsidRDefault="0054114E">
      <w:pPr>
        <w:pStyle w:val="BodyText"/>
        <w:spacing w:before="4"/>
        <w:rPr>
          <w:sz w:val="26"/>
        </w:rPr>
      </w:pPr>
    </w:p>
    <w:p w14:paraId="505D9C4D" w14:textId="77777777" w:rsidR="0054114E" w:rsidRDefault="002D71C1">
      <w:pPr>
        <w:pStyle w:val="BodyText"/>
        <w:spacing w:line="249" w:lineRule="auto"/>
        <w:ind w:left="800" w:right="1355"/>
        <w:jc w:val="both"/>
      </w:pPr>
      <w:r>
        <w:t>Enter information</w:t>
      </w:r>
      <w:r>
        <w:rPr>
          <w:rFonts w:ascii="SimSun" w:hAnsi="SimSun"/>
        </w:rPr>
        <w:t>→</w:t>
      </w:r>
      <w:r>
        <w:t>Preview</w:t>
      </w:r>
      <w:r>
        <w:rPr>
          <w:rFonts w:ascii="SimSun" w:hAnsi="SimSun"/>
        </w:rPr>
        <w:t>→</w:t>
      </w:r>
      <w:r>
        <w:t>Submit to the competent authority</w:t>
      </w:r>
      <w:r>
        <w:rPr>
          <w:rFonts w:ascii="SimSun" w:hAnsi="SimSun"/>
        </w:rPr>
        <w:t>→</w:t>
      </w:r>
      <w:r>
        <w:t>Rejected by the competent</w:t>
      </w:r>
      <w:r>
        <w:rPr>
          <w:spacing w:val="-4"/>
        </w:rPr>
        <w:t xml:space="preserve"> </w:t>
      </w:r>
      <w:r>
        <w:t>authority</w:t>
      </w:r>
      <w:r>
        <w:rPr>
          <w:spacing w:val="-4"/>
        </w:rPr>
        <w:t xml:space="preserve"> </w:t>
      </w:r>
      <w:r>
        <w:t>(the</w:t>
      </w:r>
      <w:r>
        <w:rPr>
          <w:spacing w:val="-3"/>
        </w:rPr>
        <w:t xml:space="preserve"> </w:t>
      </w:r>
      <w:r>
        <w:t>reasons</w:t>
      </w:r>
      <w:r>
        <w:rPr>
          <w:spacing w:val="-5"/>
        </w:rPr>
        <w:t xml:space="preserve"> </w:t>
      </w:r>
      <w:r>
        <w:t>for</w:t>
      </w:r>
      <w:r>
        <w:rPr>
          <w:spacing w:val="-4"/>
        </w:rPr>
        <w:t xml:space="preserve"> </w:t>
      </w:r>
      <w:r>
        <w:t>rejection</w:t>
      </w:r>
      <w:r>
        <w:rPr>
          <w:spacing w:val="-4"/>
        </w:rPr>
        <w:t xml:space="preserve"> </w:t>
      </w:r>
      <w:r>
        <w:t>can</w:t>
      </w:r>
      <w:r>
        <w:rPr>
          <w:spacing w:val="-4"/>
        </w:rPr>
        <w:t xml:space="preserve"> </w:t>
      </w:r>
      <w:r>
        <w:t>be</w:t>
      </w:r>
      <w:r>
        <w:rPr>
          <w:spacing w:val="-4"/>
        </w:rPr>
        <w:t xml:space="preserve"> </w:t>
      </w:r>
      <w:r>
        <w:t>found</w:t>
      </w:r>
      <w:r>
        <w:rPr>
          <w:spacing w:val="-3"/>
        </w:rPr>
        <w:t xml:space="preserve"> </w:t>
      </w:r>
      <w:r>
        <w:t>in</w:t>
      </w:r>
      <w:r>
        <w:rPr>
          <w:spacing w:val="-4"/>
        </w:rPr>
        <w:t xml:space="preserve"> </w:t>
      </w:r>
      <w:r>
        <w:t>the</w:t>
      </w:r>
      <w:r>
        <w:rPr>
          <w:spacing w:val="-3"/>
        </w:rPr>
        <w:t xml:space="preserve"> </w:t>
      </w:r>
      <w:r>
        <w:t>"General</w:t>
      </w:r>
      <w:r>
        <w:rPr>
          <w:spacing w:val="-3"/>
        </w:rPr>
        <w:t xml:space="preserve"> </w:t>
      </w:r>
      <w:r>
        <w:t>inquiries</w:t>
      </w:r>
    </w:p>
    <w:p w14:paraId="32421EA6" w14:textId="77777777" w:rsidR="0054114E" w:rsidRDefault="002D71C1">
      <w:pPr>
        <w:pStyle w:val="BodyText"/>
        <w:spacing w:before="9"/>
        <w:ind w:left="800"/>
        <w:rPr>
          <w:spacing w:val="-2"/>
        </w:rPr>
      </w:pPr>
      <w:r>
        <w:t>-</w:t>
      </w:r>
      <w:r>
        <w:rPr>
          <w:spacing w:val="-4"/>
        </w:rPr>
        <w:t xml:space="preserve"> </w:t>
      </w:r>
      <w:r>
        <w:t>application</w:t>
      </w:r>
      <w:r>
        <w:rPr>
          <w:spacing w:val="-3"/>
        </w:rPr>
        <w:t xml:space="preserve"> </w:t>
      </w:r>
      <w:r>
        <w:rPr>
          <w:spacing w:val="-2"/>
        </w:rPr>
        <w:t>inquiry").</w:t>
      </w:r>
    </w:p>
    <w:p w14:paraId="2D9E96A1" w14:textId="77777777" w:rsidR="008C2D63" w:rsidRPr="008C2D63" w:rsidRDefault="008C2D63" w:rsidP="008C2D63">
      <w:pPr>
        <w:pStyle w:val="BodyText"/>
        <w:spacing w:line="249" w:lineRule="auto"/>
        <w:ind w:left="800" w:right="1355"/>
        <w:jc w:val="both"/>
        <w:rPr>
          <w:color w:val="0070C0"/>
        </w:rPr>
      </w:pPr>
      <w:r w:rsidRPr="008C2D63">
        <w:rPr>
          <w:color w:val="0070C0"/>
        </w:rPr>
        <w:t>Nhập thông tin → Xem trước → Nộp lên cơ quan có thẩm quyền → Bị cơ quan có thẩm quyền từ chối (lý do từ chối có thể tham khảo trong phần " General</w:t>
      </w:r>
      <w:r w:rsidRPr="008C2D63">
        <w:rPr>
          <w:color w:val="0070C0"/>
          <w:spacing w:val="-3"/>
        </w:rPr>
        <w:t xml:space="preserve"> </w:t>
      </w:r>
      <w:r w:rsidRPr="008C2D63">
        <w:rPr>
          <w:color w:val="0070C0"/>
        </w:rPr>
        <w:t>inquiries</w:t>
      </w:r>
    </w:p>
    <w:p w14:paraId="38056D8A" w14:textId="77777777" w:rsidR="008C2D63" w:rsidRPr="008C2D63" w:rsidRDefault="008C2D63" w:rsidP="008C2D63">
      <w:pPr>
        <w:pStyle w:val="BodyText"/>
        <w:spacing w:before="9"/>
        <w:ind w:left="800"/>
        <w:rPr>
          <w:color w:val="0070C0"/>
        </w:rPr>
      </w:pPr>
      <w:r w:rsidRPr="008C2D63">
        <w:rPr>
          <w:color w:val="0070C0"/>
        </w:rPr>
        <w:t>-</w:t>
      </w:r>
      <w:r w:rsidRPr="008C2D63">
        <w:rPr>
          <w:color w:val="0070C0"/>
          <w:spacing w:val="-4"/>
        </w:rPr>
        <w:t xml:space="preserve"> </w:t>
      </w:r>
      <w:r w:rsidRPr="008C2D63">
        <w:rPr>
          <w:color w:val="0070C0"/>
        </w:rPr>
        <w:t>application</w:t>
      </w:r>
      <w:r w:rsidRPr="008C2D63">
        <w:rPr>
          <w:color w:val="0070C0"/>
          <w:spacing w:val="-3"/>
        </w:rPr>
        <w:t xml:space="preserve"> </w:t>
      </w:r>
      <w:r w:rsidRPr="008C2D63">
        <w:rPr>
          <w:color w:val="0070C0"/>
          <w:spacing w:val="-2"/>
        </w:rPr>
        <w:t>inquiry</w:t>
      </w:r>
      <w:r w:rsidRPr="008C2D63">
        <w:rPr>
          <w:color w:val="0070C0"/>
        </w:rPr>
        <w:t xml:space="preserve"> ").</w:t>
      </w:r>
    </w:p>
    <w:p w14:paraId="434812CF" w14:textId="77777777" w:rsidR="0054114E" w:rsidRDefault="0054114E">
      <w:pPr>
        <w:pStyle w:val="BodyText"/>
        <w:spacing w:before="1"/>
        <w:rPr>
          <w:sz w:val="27"/>
        </w:rPr>
      </w:pPr>
    </w:p>
    <w:p w14:paraId="3F067A92" w14:textId="77777777" w:rsidR="0054114E" w:rsidRDefault="002D71C1">
      <w:pPr>
        <w:pStyle w:val="BodyText"/>
        <w:spacing w:before="1"/>
        <w:ind w:left="1220"/>
      </w:pPr>
      <w:r>
        <w:rPr>
          <w:spacing w:val="-2"/>
        </w:rPr>
        <w:t>Note:</w:t>
      </w:r>
      <w:r w:rsidR="008C2D63" w:rsidRPr="008C2D63">
        <w:t xml:space="preserve"> </w:t>
      </w:r>
      <w:r w:rsidR="008C2D63" w:rsidRPr="008C2D63">
        <w:rPr>
          <w:color w:val="0070C0"/>
          <w:spacing w:val="-2"/>
        </w:rPr>
        <w:t>Ghi chú:</w:t>
      </w:r>
    </w:p>
    <w:p w14:paraId="7699180A" w14:textId="77777777" w:rsidR="0054114E" w:rsidRDefault="002D71C1">
      <w:pPr>
        <w:pStyle w:val="BodyText"/>
        <w:spacing w:before="19" w:line="254" w:lineRule="auto"/>
        <w:ind w:left="1220" w:right="1362"/>
        <w:jc w:val="both"/>
      </w:pPr>
      <w:r>
        <w:t>Applications that are not recommended by the competent authority may not be resubmitted with amendments to the original application form. However, it is permitted to submit a new application.</w:t>
      </w:r>
    </w:p>
    <w:p w14:paraId="6A3C3223" w14:textId="77777777" w:rsidR="008C2D63" w:rsidRPr="008C2D63" w:rsidRDefault="008C2D63">
      <w:pPr>
        <w:pStyle w:val="BodyText"/>
        <w:spacing w:before="19" w:line="254" w:lineRule="auto"/>
        <w:ind w:left="1220" w:right="1362"/>
        <w:jc w:val="both"/>
        <w:rPr>
          <w:color w:val="0070C0"/>
        </w:rPr>
      </w:pPr>
      <w:r w:rsidRPr="008C2D63">
        <w:rPr>
          <w:color w:val="0070C0"/>
        </w:rPr>
        <w:t>Những đơn không được cơ quan có thẩm quyền giới thiệu không được nộp lại cùng với những sửa đổi của mẫu đơn ban đầu. Tuy nhiên, được phép gửi một đơn mới.</w:t>
      </w:r>
    </w:p>
    <w:bookmarkEnd w:id="8"/>
    <w:p w14:paraId="225C6852" w14:textId="77777777" w:rsidR="0054114E" w:rsidRDefault="0054114E">
      <w:pPr>
        <w:pStyle w:val="BodyText"/>
        <w:spacing w:before="11"/>
        <w:rPr>
          <w:sz w:val="25"/>
        </w:rPr>
      </w:pPr>
    </w:p>
    <w:p w14:paraId="4E1AD214" w14:textId="77777777" w:rsidR="0054114E" w:rsidRPr="00F043F9" w:rsidRDefault="002D71C1">
      <w:pPr>
        <w:pStyle w:val="BodyText"/>
        <w:ind w:left="1220"/>
        <w:jc w:val="both"/>
        <w:rPr>
          <w:b/>
          <w:bCs/>
        </w:rPr>
      </w:pPr>
      <w:bookmarkStart w:id="9" w:name="_Hlk92358499"/>
      <w:bookmarkStart w:id="10" w:name="_Hlk92355375"/>
      <w:r w:rsidRPr="00F043F9">
        <w:rPr>
          <w:b/>
          <w:bCs/>
        </w:rPr>
        <w:t>Main</w:t>
      </w:r>
      <w:r w:rsidRPr="00F043F9">
        <w:rPr>
          <w:b/>
          <w:bCs/>
          <w:spacing w:val="-3"/>
        </w:rPr>
        <w:t xml:space="preserve"> </w:t>
      </w:r>
      <w:r w:rsidRPr="00F043F9">
        <w:rPr>
          <w:b/>
          <w:bCs/>
          <w:spacing w:val="-2"/>
        </w:rPr>
        <w:t>functions:</w:t>
      </w:r>
      <w:r w:rsidR="008C2D63" w:rsidRPr="00F043F9">
        <w:rPr>
          <w:b/>
          <w:bCs/>
        </w:rPr>
        <w:t xml:space="preserve"> </w:t>
      </w:r>
      <w:r w:rsidR="008C2D63" w:rsidRPr="00F043F9">
        <w:rPr>
          <w:b/>
          <w:bCs/>
          <w:color w:val="0070C0"/>
          <w:spacing w:val="-2"/>
        </w:rPr>
        <w:t>Chức năng chính:</w:t>
      </w:r>
    </w:p>
    <w:bookmarkEnd w:id="9"/>
    <w:p w14:paraId="75FA1D42" w14:textId="77777777" w:rsidR="0054114E" w:rsidRDefault="002D71C1">
      <w:pPr>
        <w:pStyle w:val="ListParagraph"/>
        <w:numPr>
          <w:ilvl w:val="1"/>
          <w:numId w:val="7"/>
        </w:numPr>
        <w:tabs>
          <w:tab w:val="left" w:pos="1554"/>
        </w:tabs>
        <w:spacing w:before="19" w:line="254" w:lineRule="auto"/>
        <w:ind w:right="1354" w:firstLine="0"/>
        <w:jc w:val="both"/>
        <w:rPr>
          <w:sz w:val="24"/>
        </w:rPr>
      </w:pPr>
      <w:r>
        <w:rPr>
          <w:sz w:val="24"/>
        </w:rPr>
        <w:t>Save: the basic information of the enterprise, production information, and information about self inspection and annexes which have been entered can be saved temporarily.</w:t>
      </w:r>
    </w:p>
    <w:p w14:paraId="17415E92" w14:textId="77777777" w:rsidR="008C2D63" w:rsidRPr="008C2D63" w:rsidRDefault="008C2D63" w:rsidP="008C2D63">
      <w:pPr>
        <w:pStyle w:val="ListParagraph"/>
        <w:tabs>
          <w:tab w:val="left" w:pos="1554"/>
        </w:tabs>
        <w:spacing w:before="19" w:line="254" w:lineRule="auto"/>
        <w:ind w:left="1220" w:right="1354" w:firstLine="0"/>
        <w:rPr>
          <w:color w:val="0070C0"/>
          <w:sz w:val="24"/>
        </w:rPr>
      </w:pPr>
      <w:r w:rsidRPr="008C2D63">
        <w:rPr>
          <w:color w:val="0070C0"/>
          <w:sz w:val="24"/>
        </w:rPr>
        <w:t>(1) Save: thông tin cơ bản của xí nghiệp, thông tin sản xuất, thông tin về tự kiểm tra và các phụ lục đã nhập có thể được lưu tạm thời.</w:t>
      </w:r>
    </w:p>
    <w:p w14:paraId="41D5C89A" w14:textId="77777777" w:rsidR="008C2D63" w:rsidRDefault="008C2D63">
      <w:pPr>
        <w:pStyle w:val="BodyText"/>
        <w:ind w:left="1220"/>
        <w:rPr>
          <w:noProof/>
          <w:sz w:val="20"/>
        </w:rPr>
      </w:pPr>
    </w:p>
    <w:p w14:paraId="417D9350" w14:textId="77777777" w:rsidR="008C2D63" w:rsidRDefault="008C2D63">
      <w:pPr>
        <w:pStyle w:val="BodyText"/>
        <w:ind w:left="1220"/>
        <w:rPr>
          <w:noProof/>
          <w:sz w:val="20"/>
        </w:rPr>
      </w:pPr>
    </w:p>
    <w:p w14:paraId="098935F6" w14:textId="77777777" w:rsidR="0054114E" w:rsidRDefault="002D71C1">
      <w:pPr>
        <w:pStyle w:val="BodyText"/>
        <w:ind w:left="1220"/>
        <w:rPr>
          <w:sz w:val="20"/>
        </w:rPr>
      </w:pPr>
      <w:r>
        <w:rPr>
          <w:noProof/>
          <w:sz w:val="20"/>
        </w:rPr>
        <w:drawing>
          <wp:inline distT="0" distB="0" distL="0" distR="0" wp14:anchorId="7329157A" wp14:editId="0A29D8BE">
            <wp:extent cx="5263979" cy="2656331"/>
            <wp:effectExtent l="0" t="0" r="0" b="0"/>
            <wp:docPr id="41" name="image23.jpeg" descr="C:\Users\ADMINI~1\AppData\Local\Temp\1639120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5" cstate="print"/>
                    <a:stretch>
                      <a:fillRect/>
                    </a:stretch>
                  </pic:blipFill>
                  <pic:spPr>
                    <a:xfrm>
                      <a:off x="0" y="0"/>
                      <a:ext cx="5263979" cy="2656331"/>
                    </a:xfrm>
                    <a:prstGeom prst="rect">
                      <a:avLst/>
                    </a:prstGeom>
                  </pic:spPr>
                </pic:pic>
              </a:graphicData>
            </a:graphic>
          </wp:inline>
        </w:drawing>
      </w:r>
    </w:p>
    <w:p w14:paraId="6FE7E64C" w14:textId="77777777" w:rsidR="0054114E" w:rsidRDefault="0054114E">
      <w:pPr>
        <w:pStyle w:val="BodyText"/>
        <w:rPr>
          <w:sz w:val="20"/>
        </w:rPr>
      </w:pPr>
    </w:p>
    <w:p w14:paraId="2E7AD9D6" w14:textId="77777777" w:rsidR="0054114E" w:rsidRDefault="002D71C1">
      <w:pPr>
        <w:pStyle w:val="ListParagraph"/>
        <w:numPr>
          <w:ilvl w:val="1"/>
          <w:numId w:val="7"/>
        </w:numPr>
        <w:tabs>
          <w:tab w:val="left" w:pos="1554"/>
        </w:tabs>
        <w:spacing w:before="183" w:line="254" w:lineRule="auto"/>
        <w:ind w:right="1355" w:firstLine="0"/>
        <w:jc w:val="both"/>
        <w:rPr>
          <w:sz w:val="24"/>
        </w:rPr>
      </w:pPr>
      <w:r>
        <w:rPr>
          <w:sz w:val="24"/>
        </w:rPr>
        <w:t>Preview: once the input is complete, click on the “Preview” button at the bottom of the "Annex Information Page" to switch to preview mode, displaying all four pages of the form together. This is the preparation for submission to the competent authority.</w:t>
      </w:r>
    </w:p>
    <w:p w14:paraId="3A03B3B2" w14:textId="77777777" w:rsidR="008C2D63" w:rsidRDefault="008C2D63" w:rsidP="008C2D63">
      <w:pPr>
        <w:pStyle w:val="ListParagraph"/>
        <w:tabs>
          <w:tab w:val="left" w:pos="1554"/>
        </w:tabs>
        <w:spacing w:before="183" w:line="254" w:lineRule="auto"/>
        <w:ind w:left="1220" w:right="1355" w:firstLine="0"/>
        <w:rPr>
          <w:color w:val="0070C0"/>
          <w:sz w:val="24"/>
        </w:rPr>
      </w:pPr>
      <w:r w:rsidRPr="008C2D63">
        <w:rPr>
          <w:color w:val="0070C0"/>
          <w:sz w:val="24"/>
        </w:rPr>
        <w:t>(2) Preview: sau khi nhập xong, nhấp vào nút “Preview” ở cuối “Annex Information Page” để chuyển sang chế độ xem trước, hiển thị cả bốn trang của biểu mẫu cùng nhau. Đây là bước chuẩn bị để trình cơ quan có thẩm quyền.</w:t>
      </w:r>
    </w:p>
    <w:p w14:paraId="3B117C0C" w14:textId="77777777" w:rsidR="008C2D63" w:rsidRPr="008C2D63" w:rsidRDefault="008C2D63" w:rsidP="008C2D63">
      <w:pPr>
        <w:tabs>
          <w:tab w:val="left" w:pos="1554"/>
        </w:tabs>
        <w:spacing w:before="183" w:line="254" w:lineRule="auto"/>
        <w:ind w:right="1355"/>
        <w:rPr>
          <w:color w:val="0070C0"/>
          <w:sz w:val="24"/>
        </w:rPr>
      </w:pPr>
    </w:p>
    <w:p w14:paraId="28D09DAB" w14:textId="77777777" w:rsidR="0054114E" w:rsidRDefault="002D71C1">
      <w:pPr>
        <w:pStyle w:val="BodyText"/>
        <w:spacing w:before="7"/>
        <w:rPr>
          <w:sz w:val="4"/>
        </w:rPr>
      </w:pPr>
      <w:r>
        <w:rPr>
          <w:noProof/>
        </w:rPr>
        <w:drawing>
          <wp:anchor distT="0" distB="0" distL="0" distR="0" simplePos="0" relativeHeight="11" behindDoc="0" locked="0" layoutInCell="1" allowOverlap="1" wp14:anchorId="026CA866" wp14:editId="1D850D73">
            <wp:simplePos x="0" y="0"/>
            <wp:positionH relativeFrom="page">
              <wp:posOffset>1409700</wp:posOffset>
            </wp:positionH>
            <wp:positionV relativeFrom="paragraph">
              <wp:posOffset>50972</wp:posOffset>
            </wp:positionV>
            <wp:extent cx="5263979" cy="2656331"/>
            <wp:effectExtent l="0" t="0" r="0" b="0"/>
            <wp:wrapTopAndBottom/>
            <wp:docPr id="43" name="image24.jpeg" descr="C:\Users\ADMINI~1\AppData\Local\Temp\1639120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6" cstate="print"/>
                    <a:stretch>
                      <a:fillRect/>
                    </a:stretch>
                  </pic:blipFill>
                  <pic:spPr>
                    <a:xfrm>
                      <a:off x="0" y="0"/>
                      <a:ext cx="5263979" cy="2656331"/>
                    </a:xfrm>
                    <a:prstGeom prst="rect">
                      <a:avLst/>
                    </a:prstGeom>
                  </pic:spPr>
                </pic:pic>
              </a:graphicData>
            </a:graphic>
          </wp:anchor>
        </w:drawing>
      </w:r>
    </w:p>
    <w:p w14:paraId="663D83A2" w14:textId="77777777" w:rsidR="0054114E" w:rsidRDefault="0054114E">
      <w:pPr>
        <w:pStyle w:val="BodyText"/>
      </w:pPr>
    </w:p>
    <w:p w14:paraId="60EFC7E0" w14:textId="77777777" w:rsidR="0054114E" w:rsidRDefault="0054114E">
      <w:pPr>
        <w:pStyle w:val="BodyText"/>
      </w:pPr>
    </w:p>
    <w:p w14:paraId="69D3B709" w14:textId="77777777" w:rsidR="008C2D63" w:rsidRPr="008C2D63" w:rsidRDefault="002D71C1" w:rsidP="008C2D63">
      <w:pPr>
        <w:pStyle w:val="ListParagraph"/>
        <w:numPr>
          <w:ilvl w:val="1"/>
          <w:numId w:val="7"/>
        </w:numPr>
        <w:tabs>
          <w:tab w:val="left" w:pos="1554"/>
        </w:tabs>
        <w:spacing w:before="150" w:line="254" w:lineRule="auto"/>
        <w:ind w:right="1359" w:firstLine="0"/>
        <w:jc w:val="both"/>
        <w:rPr>
          <w:sz w:val="24"/>
        </w:rPr>
      </w:pPr>
      <w:r>
        <w:rPr>
          <w:sz w:val="24"/>
        </w:rPr>
        <w:t xml:space="preserve">Submit: after preview, click on the “Submit” button at the bottom of the interface to submit the registration application to the competent authority for </w:t>
      </w:r>
      <w:r w:rsidR="008C2D63">
        <w:rPr>
          <w:spacing w:val="-2"/>
          <w:sz w:val="24"/>
        </w:rPr>
        <w:t>review.</w:t>
      </w:r>
    </w:p>
    <w:p w14:paraId="7A21CC3A" w14:textId="77777777" w:rsidR="008C2D63" w:rsidRPr="008C2D63" w:rsidRDefault="008C2D63" w:rsidP="008C2D63">
      <w:pPr>
        <w:pStyle w:val="ListParagraph"/>
        <w:tabs>
          <w:tab w:val="left" w:pos="1554"/>
        </w:tabs>
        <w:spacing w:before="150" w:line="254" w:lineRule="auto"/>
        <w:ind w:left="1220" w:right="1359" w:firstLine="0"/>
        <w:rPr>
          <w:color w:val="0070C0"/>
          <w:sz w:val="24"/>
        </w:rPr>
      </w:pPr>
      <w:r w:rsidRPr="008C2D63">
        <w:rPr>
          <w:color w:val="0070C0"/>
          <w:sz w:val="24"/>
        </w:rPr>
        <w:t>(3) Submit: sau khi xem trước, bấm vào nút “Submit” ở cuối giao diện để gửi hồ sơ đăng ký đến cơ quan có thẩm quyền xem xét.</w:t>
      </w:r>
    </w:p>
    <w:p w14:paraId="7DA4C5DA" w14:textId="77777777" w:rsidR="008C2D63" w:rsidRDefault="008C2D63" w:rsidP="008C2D63">
      <w:pPr>
        <w:pStyle w:val="BodyText"/>
        <w:rPr>
          <w:noProof/>
          <w:sz w:val="20"/>
        </w:rPr>
      </w:pPr>
    </w:p>
    <w:p w14:paraId="354734E8" w14:textId="77777777" w:rsidR="008C2D63" w:rsidRDefault="008C2D63">
      <w:pPr>
        <w:pStyle w:val="BodyText"/>
        <w:ind w:left="1220"/>
        <w:rPr>
          <w:noProof/>
          <w:sz w:val="20"/>
        </w:rPr>
      </w:pPr>
    </w:p>
    <w:p w14:paraId="07C573BD" w14:textId="77777777" w:rsidR="0054114E" w:rsidRDefault="002D71C1">
      <w:pPr>
        <w:pStyle w:val="BodyText"/>
        <w:ind w:left="1220"/>
        <w:rPr>
          <w:sz w:val="20"/>
        </w:rPr>
      </w:pPr>
      <w:r>
        <w:rPr>
          <w:noProof/>
          <w:sz w:val="20"/>
        </w:rPr>
        <w:drawing>
          <wp:inline distT="0" distB="0" distL="0" distR="0" wp14:anchorId="1461B7B2" wp14:editId="03D0D3A7">
            <wp:extent cx="5265501" cy="2656331"/>
            <wp:effectExtent l="0" t="0" r="0" b="0"/>
            <wp:docPr id="45" name="image24.jpeg" descr="C:\Users\ADMINI~1\AppData\Local\Temp\1639120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6" cstate="print"/>
                    <a:stretch>
                      <a:fillRect/>
                    </a:stretch>
                  </pic:blipFill>
                  <pic:spPr>
                    <a:xfrm>
                      <a:off x="0" y="0"/>
                      <a:ext cx="5265501" cy="2656331"/>
                    </a:xfrm>
                    <a:prstGeom prst="rect">
                      <a:avLst/>
                    </a:prstGeom>
                  </pic:spPr>
                </pic:pic>
              </a:graphicData>
            </a:graphic>
          </wp:inline>
        </w:drawing>
      </w:r>
    </w:p>
    <w:p w14:paraId="3CF5C9C4" w14:textId="77777777" w:rsidR="0054114E" w:rsidRDefault="0054114E">
      <w:pPr>
        <w:pStyle w:val="BodyText"/>
        <w:rPr>
          <w:sz w:val="20"/>
        </w:rPr>
      </w:pPr>
    </w:p>
    <w:p w14:paraId="3C4A2F35" w14:textId="77777777" w:rsidR="0054114E" w:rsidRDefault="0054114E">
      <w:pPr>
        <w:pStyle w:val="BodyText"/>
        <w:rPr>
          <w:sz w:val="20"/>
        </w:rPr>
      </w:pPr>
    </w:p>
    <w:p w14:paraId="0501D747" w14:textId="77777777" w:rsidR="0054114E" w:rsidRDefault="0054114E">
      <w:pPr>
        <w:pStyle w:val="BodyText"/>
        <w:rPr>
          <w:sz w:val="20"/>
        </w:rPr>
      </w:pPr>
    </w:p>
    <w:p w14:paraId="32AC7C29" w14:textId="77777777" w:rsidR="0054114E" w:rsidRDefault="0054114E">
      <w:pPr>
        <w:pStyle w:val="BodyText"/>
        <w:spacing w:before="11"/>
        <w:rPr>
          <w:sz w:val="21"/>
        </w:rPr>
      </w:pPr>
    </w:p>
    <w:p w14:paraId="1E2401AB" w14:textId="77777777" w:rsidR="0054114E" w:rsidRPr="008C2D63" w:rsidRDefault="002D71C1">
      <w:pPr>
        <w:pStyle w:val="ListParagraph"/>
        <w:numPr>
          <w:ilvl w:val="1"/>
          <w:numId w:val="7"/>
        </w:numPr>
        <w:tabs>
          <w:tab w:val="left" w:pos="1554"/>
        </w:tabs>
        <w:spacing w:before="52"/>
        <w:ind w:left="1554"/>
        <w:jc w:val="both"/>
        <w:rPr>
          <w:sz w:val="24"/>
        </w:rPr>
      </w:pPr>
      <w:r>
        <w:rPr>
          <w:sz w:val="24"/>
        </w:rPr>
        <w:t>Back:</w:t>
      </w:r>
      <w:r>
        <w:rPr>
          <w:spacing w:val="-6"/>
          <w:sz w:val="24"/>
        </w:rPr>
        <w:t xml:space="preserve"> </w:t>
      </w:r>
      <w:r>
        <w:rPr>
          <w:sz w:val="24"/>
        </w:rPr>
        <w:t>switch</w:t>
      </w:r>
      <w:r>
        <w:rPr>
          <w:spacing w:val="-3"/>
          <w:sz w:val="24"/>
        </w:rPr>
        <w:t xml:space="preserve"> </w:t>
      </w:r>
      <w:r>
        <w:rPr>
          <w:sz w:val="24"/>
        </w:rPr>
        <w:t>to</w:t>
      </w:r>
      <w:r>
        <w:rPr>
          <w:spacing w:val="-4"/>
          <w:sz w:val="24"/>
        </w:rPr>
        <w:t xml:space="preserve"> </w:t>
      </w:r>
      <w:r>
        <w:rPr>
          <w:sz w:val="24"/>
        </w:rPr>
        <w:t>single</w:t>
      </w:r>
      <w:r>
        <w:rPr>
          <w:spacing w:val="-3"/>
          <w:sz w:val="24"/>
        </w:rPr>
        <w:t xml:space="preserve"> </w:t>
      </w:r>
      <w:r>
        <w:rPr>
          <w:sz w:val="24"/>
        </w:rPr>
        <w:t>page</w:t>
      </w:r>
      <w:r>
        <w:rPr>
          <w:spacing w:val="-3"/>
          <w:sz w:val="24"/>
        </w:rPr>
        <w:t xml:space="preserve"> </w:t>
      </w:r>
      <w:r>
        <w:rPr>
          <w:sz w:val="24"/>
        </w:rPr>
        <w:t>view</w:t>
      </w:r>
      <w:r>
        <w:rPr>
          <w:spacing w:val="-6"/>
          <w:sz w:val="24"/>
        </w:rPr>
        <w:t xml:space="preserve"> </w:t>
      </w:r>
      <w:r>
        <w:rPr>
          <w:sz w:val="24"/>
        </w:rPr>
        <w:t>mode;</w:t>
      </w:r>
      <w:r>
        <w:rPr>
          <w:spacing w:val="-5"/>
          <w:sz w:val="24"/>
        </w:rPr>
        <w:t xml:space="preserve"> </w:t>
      </w:r>
      <w:r>
        <w:rPr>
          <w:sz w:val="24"/>
        </w:rPr>
        <w:t>exit</w:t>
      </w:r>
      <w:r>
        <w:rPr>
          <w:spacing w:val="-3"/>
          <w:sz w:val="24"/>
        </w:rPr>
        <w:t xml:space="preserve"> </w:t>
      </w:r>
      <w:r>
        <w:rPr>
          <w:sz w:val="24"/>
        </w:rPr>
        <w:t>preview</w:t>
      </w:r>
      <w:r>
        <w:rPr>
          <w:spacing w:val="-4"/>
          <w:sz w:val="24"/>
        </w:rPr>
        <w:t xml:space="preserve"> </w:t>
      </w:r>
      <w:r>
        <w:rPr>
          <w:spacing w:val="-2"/>
          <w:sz w:val="24"/>
        </w:rPr>
        <w:t>mode.</w:t>
      </w:r>
    </w:p>
    <w:p w14:paraId="6660CF9D" w14:textId="77777777" w:rsidR="008C2D63" w:rsidRPr="008C2D63" w:rsidRDefault="008C2D63" w:rsidP="008C2D63">
      <w:pPr>
        <w:tabs>
          <w:tab w:val="left" w:pos="1554"/>
        </w:tabs>
        <w:spacing w:before="52"/>
        <w:ind w:left="1220"/>
        <w:rPr>
          <w:color w:val="0070C0"/>
          <w:sz w:val="24"/>
        </w:rPr>
      </w:pPr>
      <w:r w:rsidRPr="008C2D63">
        <w:rPr>
          <w:color w:val="0070C0"/>
          <w:sz w:val="24"/>
        </w:rPr>
        <w:t>(4) Back: chuyển sang chế độ xem trang đơn; thoát khỏi chế độ xem trước.</w:t>
      </w:r>
    </w:p>
    <w:p w14:paraId="2B09B9B7" w14:textId="77777777" w:rsidR="008C2D63" w:rsidRPr="008C2D63" w:rsidRDefault="008C2D63" w:rsidP="008C2D63">
      <w:pPr>
        <w:tabs>
          <w:tab w:val="left" w:pos="1554"/>
        </w:tabs>
        <w:spacing w:before="52"/>
        <w:ind w:left="1220"/>
        <w:rPr>
          <w:sz w:val="24"/>
        </w:rPr>
      </w:pPr>
    </w:p>
    <w:p w14:paraId="2F2668BD" w14:textId="77777777" w:rsidR="0054114E" w:rsidRPr="008C2D63" w:rsidRDefault="002D71C1">
      <w:pPr>
        <w:pStyle w:val="ListParagraph"/>
        <w:numPr>
          <w:ilvl w:val="1"/>
          <w:numId w:val="7"/>
        </w:numPr>
        <w:tabs>
          <w:tab w:val="left" w:pos="1554"/>
        </w:tabs>
        <w:spacing w:before="19" w:line="254" w:lineRule="auto"/>
        <w:ind w:right="1357" w:firstLine="0"/>
        <w:jc w:val="both"/>
        <w:rPr>
          <w:sz w:val="24"/>
        </w:rPr>
      </w:pPr>
      <w:r>
        <w:rPr>
          <w:sz w:val="24"/>
        </w:rPr>
        <w:t xml:space="preserve">Delete: after the input has been done and temporarily saved, the current data can be deleted by clicking on the “Delete” button. Deleted data cannot be </w:t>
      </w:r>
      <w:r>
        <w:rPr>
          <w:spacing w:val="-2"/>
          <w:sz w:val="24"/>
        </w:rPr>
        <w:lastRenderedPageBreak/>
        <w:t>recovered.</w:t>
      </w:r>
    </w:p>
    <w:p w14:paraId="6F8CEA88" w14:textId="77777777" w:rsidR="008C2D63" w:rsidRPr="008C2D63" w:rsidRDefault="008C2D63" w:rsidP="008C2D63">
      <w:pPr>
        <w:pStyle w:val="ListParagraph"/>
        <w:tabs>
          <w:tab w:val="left" w:pos="1554"/>
        </w:tabs>
        <w:spacing w:before="19" w:line="254" w:lineRule="auto"/>
        <w:ind w:left="1220" w:right="1357" w:firstLine="0"/>
        <w:rPr>
          <w:color w:val="0070C0"/>
          <w:sz w:val="24"/>
        </w:rPr>
      </w:pPr>
      <w:r w:rsidRPr="008C2D63">
        <w:rPr>
          <w:color w:val="0070C0"/>
          <w:sz w:val="24"/>
        </w:rPr>
        <w:t>(5) Delete: sau khi nhập xong và lưu tạm thời, có thể xóa dữ liệu hiện tại bằng cách nhấp vào nút “Delete”. Dữ liệu đã xóa không thể khôi phục được.</w:t>
      </w:r>
    </w:p>
    <w:bookmarkEnd w:id="10"/>
    <w:p w14:paraId="0C0E5560" w14:textId="77777777" w:rsidR="0054114E" w:rsidRDefault="0054114E">
      <w:pPr>
        <w:pStyle w:val="BodyText"/>
        <w:spacing w:before="11"/>
        <w:rPr>
          <w:sz w:val="25"/>
        </w:rPr>
      </w:pPr>
    </w:p>
    <w:p w14:paraId="1CEE01FE" w14:textId="77777777" w:rsidR="0054114E" w:rsidRPr="008C2D63" w:rsidRDefault="002D71C1">
      <w:pPr>
        <w:pStyle w:val="ListParagraph"/>
        <w:numPr>
          <w:ilvl w:val="3"/>
          <w:numId w:val="8"/>
        </w:numPr>
        <w:tabs>
          <w:tab w:val="left" w:pos="1525"/>
        </w:tabs>
        <w:ind w:left="1524" w:hanging="725"/>
        <w:rPr>
          <w:sz w:val="24"/>
        </w:rPr>
      </w:pPr>
      <w:bookmarkStart w:id="11" w:name="_Hlk92355491"/>
      <w:r>
        <w:rPr>
          <w:sz w:val="24"/>
        </w:rPr>
        <w:t>Instructions</w:t>
      </w:r>
      <w:r>
        <w:rPr>
          <w:spacing w:val="-8"/>
          <w:sz w:val="24"/>
        </w:rPr>
        <w:t xml:space="preserve"> </w:t>
      </w:r>
      <w:r>
        <w:rPr>
          <w:sz w:val="24"/>
        </w:rPr>
        <w:t>for</w:t>
      </w:r>
      <w:r>
        <w:rPr>
          <w:spacing w:val="-7"/>
          <w:sz w:val="24"/>
        </w:rPr>
        <w:t xml:space="preserve"> </w:t>
      </w:r>
      <w:r>
        <w:rPr>
          <w:spacing w:val="-4"/>
          <w:sz w:val="24"/>
        </w:rPr>
        <w:t>input</w:t>
      </w:r>
    </w:p>
    <w:p w14:paraId="71CF3700" w14:textId="77777777" w:rsidR="008C2D63" w:rsidRPr="008C2D63" w:rsidRDefault="008C2D63" w:rsidP="008C2D63">
      <w:pPr>
        <w:pStyle w:val="ListParagraph"/>
        <w:tabs>
          <w:tab w:val="left" w:pos="1525"/>
        </w:tabs>
        <w:ind w:left="1524" w:firstLine="0"/>
        <w:rPr>
          <w:color w:val="0070C0"/>
          <w:sz w:val="24"/>
        </w:rPr>
      </w:pPr>
      <w:r w:rsidRPr="008C2D63">
        <w:rPr>
          <w:color w:val="0070C0"/>
          <w:sz w:val="24"/>
        </w:rPr>
        <w:t>Hướng dẫn nhập liệu</w:t>
      </w:r>
    </w:p>
    <w:bookmarkEnd w:id="11"/>
    <w:p w14:paraId="357DF103" w14:textId="77777777" w:rsidR="0054114E" w:rsidRDefault="0054114E">
      <w:pPr>
        <w:pStyle w:val="BodyText"/>
        <w:spacing w:before="1"/>
        <w:rPr>
          <w:sz w:val="27"/>
        </w:rPr>
      </w:pPr>
    </w:p>
    <w:p w14:paraId="3B93DD3A" w14:textId="77777777" w:rsidR="0054114E" w:rsidRDefault="002D71C1">
      <w:pPr>
        <w:pStyle w:val="BodyText"/>
        <w:spacing w:before="1" w:line="254" w:lineRule="auto"/>
        <w:ind w:left="800" w:right="1360"/>
        <w:rPr>
          <w:spacing w:val="-2"/>
        </w:rPr>
      </w:pPr>
      <w:bookmarkStart w:id="12" w:name="_Hlk92355588"/>
      <w:r>
        <w:t>Required fields are marked with “*” in the interface. The main fields are described</w:t>
      </w:r>
      <w:r>
        <w:rPr>
          <w:spacing w:val="80"/>
        </w:rPr>
        <w:t xml:space="preserve"> </w:t>
      </w:r>
      <w:r>
        <w:rPr>
          <w:spacing w:val="-2"/>
        </w:rPr>
        <w:t>below.</w:t>
      </w:r>
    </w:p>
    <w:p w14:paraId="329ACB72" w14:textId="77777777" w:rsidR="008C2D63" w:rsidRPr="008C2D63" w:rsidRDefault="008C2D63">
      <w:pPr>
        <w:pStyle w:val="BodyText"/>
        <w:spacing w:before="1" w:line="254" w:lineRule="auto"/>
        <w:ind w:left="800" w:right="1360"/>
        <w:rPr>
          <w:color w:val="0070C0"/>
        </w:rPr>
      </w:pPr>
      <w:r w:rsidRPr="008C2D63">
        <w:rPr>
          <w:color w:val="0070C0"/>
        </w:rPr>
        <w:t>Các trường bắt buộc được đánh dấu “*” trong giao diện. Các trường chính được mô tả bên dưới.</w:t>
      </w:r>
    </w:p>
    <w:p w14:paraId="777B91ED" w14:textId="77777777" w:rsidR="0054114E" w:rsidRDefault="002D71C1">
      <w:pPr>
        <w:pStyle w:val="BodyText"/>
        <w:spacing w:before="3"/>
        <w:rPr>
          <w:sz w:val="4"/>
        </w:rPr>
      </w:pPr>
      <w:r>
        <w:rPr>
          <w:noProof/>
        </w:rPr>
        <w:drawing>
          <wp:anchor distT="0" distB="0" distL="0" distR="0" simplePos="0" relativeHeight="251652608" behindDoc="0" locked="0" layoutInCell="1" allowOverlap="1" wp14:anchorId="7D5452AE" wp14:editId="26F4D313">
            <wp:simplePos x="0" y="0"/>
            <wp:positionH relativeFrom="page">
              <wp:posOffset>1143000</wp:posOffset>
            </wp:positionH>
            <wp:positionV relativeFrom="paragraph">
              <wp:posOffset>48150</wp:posOffset>
            </wp:positionV>
            <wp:extent cx="5263979" cy="2656332"/>
            <wp:effectExtent l="0" t="0" r="0" b="0"/>
            <wp:wrapTopAndBottom/>
            <wp:docPr id="47" name="image25.jpeg" descr="C:\Users\ADMINI~1\AppData\Local\Temp\16391207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7" cstate="print"/>
                    <a:stretch>
                      <a:fillRect/>
                    </a:stretch>
                  </pic:blipFill>
                  <pic:spPr>
                    <a:xfrm>
                      <a:off x="0" y="0"/>
                      <a:ext cx="5263979" cy="2656332"/>
                    </a:xfrm>
                    <a:prstGeom prst="rect">
                      <a:avLst/>
                    </a:prstGeom>
                  </pic:spPr>
                </pic:pic>
              </a:graphicData>
            </a:graphic>
          </wp:anchor>
        </w:drawing>
      </w:r>
    </w:p>
    <w:p w14:paraId="5A9A362B" w14:textId="77777777" w:rsidR="0054114E" w:rsidRDefault="0054114E">
      <w:pPr>
        <w:rPr>
          <w:sz w:val="4"/>
        </w:rPr>
      </w:pPr>
    </w:p>
    <w:p w14:paraId="691D003C" w14:textId="77777777" w:rsidR="008C2D63" w:rsidRDefault="008C2D63">
      <w:pPr>
        <w:rPr>
          <w:sz w:val="4"/>
        </w:rPr>
      </w:pPr>
      <w:r>
        <w:rPr>
          <w:noProof/>
          <w:sz w:val="20"/>
        </w:rPr>
        <w:drawing>
          <wp:anchor distT="0" distB="0" distL="114300" distR="114300" simplePos="0" relativeHeight="251667968" behindDoc="0" locked="0" layoutInCell="1" allowOverlap="1" wp14:anchorId="19524F1B" wp14:editId="05B17210">
            <wp:simplePos x="0" y="0"/>
            <wp:positionH relativeFrom="column">
              <wp:posOffset>508000</wp:posOffset>
            </wp:positionH>
            <wp:positionV relativeFrom="paragraph">
              <wp:posOffset>5715</wp:posOffset>
            </wp:positionV>
            <wp:extent cx="5263979" cy="2656331"/>
            <wp:effectExtent l="0" t="0" r="0" b="0"/>
            <wp:wrapThrough wrapText="bothSides">
              <wp:wrapPolygon edited="0">
                <wp:start x="0" y="0"/>
                <wp:lineTo x="0" y="21378"/>
                <wp:lineTo x="21498" y="21378"/>
                <wp:lineTo x="21498" y="0"/>
                <wp:lineTo x="0" y="0"/>
              </wp:wrapPolygon>
            </wp:wrapThrough>
            <wp:docPr id="49" name="image26.jpeg" descr="C:\Users\ADMINI~1\AppData\Local\Temp\16391208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63979" cy="2656331"/>
                    </a:xfrm>
                    <a:prstGeom prst="rect">
                      <a:avLst/>
                    </a:prstGeom>
                  </pic:spPr>
                </pic:pic>
              </a:graphicData>
            </a:graphic>
          </wp:anchor>
        </w:drawing>
      </w:r>
    </w:p>
    <w:p w14:paraId="189EFE3A" w14:textId="77777777" w:rsidR="008C2D63" w:rsidRDefault="008C2D63">
      <w:pPr>
        <w:rPr>
          <w:sz w:val="4"/>
        </w:rPr>
      </w:pPr>
    </w:p>
    <w:p w14:paraId="268BB749" w14:textId="77777777" w:rsidR="008C2D63" w:rsidRDefault="008C2D63">
      <w:pPr>
        <w:rPr>
          <w:sz w:val="4"/>
        </w:rPr>
      </w:pPr>
    </w:p>
    <w:p w14:paraId="5903388B" w14:textId="77777777" w:rsidR="008C2D63" w:rsidRDefault="008C2D63">
      <w:pPr>
        <w:rPr>
          <w:sz w:val="4"/>
        </w:rPr>
      </w:pPr>
    </w:p>
    <w:p w14:paraId="6B9D2235" w14:textId="77777777" w:rsidR="008C2D63" w:rsidRDefault="008C2D63">
      <w:pPr>
        <w:rPr>
          <w:sz w:val="4"/>
        </w:rPr>
      </w:pPr>
    </w:p>
    <w:p w14:paraId="063632CF" w14:textId="77777777" w:rsidR="008C2D63" w:rsidRDefault="008C2D63">
      <w:pPr>
        <w:pStyle w:val="BodyText"/>
        <w:spacing w:line="254" w:lineRule="auto"/>
        <w:ind w:left="800" w:right="1353"/>
        <w:jc w:val="both"/>
        <w:rPr>
          <w:rFonts w:ascii="SimSun" w:hAnsi="SimSun"/>
        </w:rPr>
      </w:pPr>
    </w:p>
    <w:p w14:paraId="6847E3DF" w14:textId="77777777" w:rsidR="008C2D63" w:rsidRDefault="008C2D63">
      <w:pPr>
        <w:pStyle w:val="BodyText"/>
        <w:spacing w:line="254" w:lineRule="auto"/>
        <w:ind w:left="800" w:right="1353"/>
        <w:jc w:val="both"/>
        <w:rPr>
          <w:rFonts w:ascii="SimSun" w:hAnsi="SimSun"/>
        </w:rPr>
      </w:pPr>
    </w:p>
    <w:p w14:paraId="28FDD674" w14:textId="77777777" w:rsidR="008C2D63" w:rsidRDefault="008C2D63">
      <w:pPr>
        <w:pStyle w:val="BodyText"/>
        <w:spacing w:line="254" w:lineRule="auto"/>
        <w:ind w:left="800" w:right="1353"/>
        <w:jc w:val="both"/>
        <w:rPr>
          <w:rFonts w:ascii="SimSun" w:hAnsi="SimSun"/>
        </w:rPr>
      </w:pPr>
    </w:p>
    <w:p w14:paraId="2D18DDF5" w14:textId="77777777" w:rsidR="008C2D63" w:rsidRDefault="008C2D63">
      <w:pPr>
        <w:pStyle w:val="BodyText"/>
        <w:spacing w:line="254" w:lineRule="auto"/>
        <w:ind w:left="800" w:right="1353"/>
        <w:jc w:val="both"/>
        <w:rPr>
          <w:rFonts w:ascii="SimSun" w:hAnsi="SimSun"/>
        </w:rPr>
      </w:pPr>
    </w:p>
    <w:p w14:paraId="2E07D43A" w14:textId="77777777" w:rsidR="0054114E" w:rsidRDefault="002D71C1">
      <w:pPr>
        <w:pStyle w:val="BodyText"/>
        <w:spacing w:line="254" w:lineRule="auto"/>
        <w:ind w:left="800" w:right="1353"/>
        <w:jc w:val="both"/>
      </w:pPr>
      <w:r>
        <w:rPr>
          <w:rFonts w:ascii="SimSun" w:hAnsi="SimSun"/>
        </w:rPr>
        <w:t>·</w:t>
      </w:r>
      <w:r>
        <w:t>Registration</w:t>
      </w:r>
      <w:r>
        <w:rPr>
          <w:spacing w:val="-10"/>
        </w:rPr>
        <w:t xml:space="preserve"> </w:t>
      </w:r>
      <w:r>
        <w:t>number</w:t>
      </w:r>
      <w:r>
        <w:rPr>
          <w:spacing w:val="-10"/>
        </w:rPr>
        <w:t xml:space="preserve"> </w:t>
      </w:r>
      <w:r>
        <w:t>approved</w:t>
      </w:r>
      <w:r>
        <w:rPr>
          <w:spacing w:val="-11"/>
        </w:rPr>
        <w:t xml:space="preserve"> </w:t>
      </w:r>
      <w:r>
        <w:t>by</w:t>
      </w:r>
      <w:r>
        <w:rPr>
          <w:spacing w:val="-12"/>
        </w:rPr>
        <w:t xml:space="preserve"> </w:t>
      </w:r>
      <w:r>
        <w:t>the</w:t>
      </w:r>
      <w:r>
        <w:rPr>
          <w:spacing w:val="-10"/>
        </w:rPr>
        <w:t xml:space="preserve"> </w:t>
      </w:r>
      <w:r>
        <w:t>competent</w:t>
      </w:r>
      <w:r>
        <w:rPr>
          <w:spacing w:val="-10"/>
        </w:rPr>
        <w:t xml:space="preserve"> </w:t>
      </w:r>
      <w:r>
        <w:t>authority</w:t>
      </w:r>
      <w:r>
        <w:rPr>
          <w:spacing w:val="-10"/>
        </w:rPr>
        <w:t xml:space="preserve"> </w:t>
      </w:r>
      <w:r>
        <w:t>of</w:t>
      </w:r>
      <w:r>
        <w:rPr>
          <w:spacing w:val="-10"/>
        </w:rPr>
        <w:t xml:space="preserve"> </w:t>
      </w:r>
      <w:r>
        <w:t>the</w:t>
      </w:r>
      <w:r>
        <w:rPr>
          <w:spacing w:val="-12"/>
        </w:rPr>
        <w:t xml:space="preserve"> </w:t>
      </w:r>
      <w:r>
        <w:t>country/region</w:t>
      </w:r>
      <w:r>
        <w:rPr>
          <w:spacing w:val="-11"/>
        </w:rPr>
        <w:t xml:space="preserve"> </w:t>
      </w:r>
      <w:r>
        <w:t xml:space="preserve">in which the producer is located: it is automatically filled in by the system according to the "Registration number in the country/region where the producer is located" </w:t>
      </w:r>
      <w:r>
        <w:lastRenderedPageBreak/>
        <w:t>entered by the user.</w:t>
      </w:r>
    </w:p>
    <w:p w14:paraId="7D656ED6" w14:textId="77777777" w:rsidR="008C2D63" w:rsidRPr="00580251" w:rsidRDefault="00580251">
      <w:pPr>
        <w:pStyle w:val="BodyText"/>
        <w:spacing w:line="254" w:lineRule="auto"/>
        <w:ind w:left="800" w:right="1353"/>
        <w:jc w:val="both"/>
        <w:rPr>
          <w:color w:val="0070C0"/>
        </w:rPr>
      </w:pPr>
      <w:r w:rsidRPr="00580251">
        <w:rPr>
          <w:color w:val="0070C0"/>
        </w:rPr>
        <w:t>Số đăng ký do cơ quan có thẩm quyền của quốc gia / khu vực nơi đặt trụ sở sản xuất phê duyệt: được hệ thống tự động điền theo "Registration number in the country/region where the producer is located " do người dùng nhập.</w:t>
      </w:r>
    </w:p>
    <w:p w14:paraId="375A09AB" w14:textId="77777777" w:rsidR="0054114E" w:rsidRDefault="0054114E">
      <w:pPr>
        <w:pStyle w:val="BodyText"/>
        <w:spacing w:before="9"/>
      </w:pPr>
    </w:p>
    <w:p w14:paraId="1431BDC4" w14:textId="77777777" w:rsidR="0054114E" w:rsidRDefault="002D71C1">
      <w:pPr>
        <w:pStyle w:val="BodyText"/>
        <w:spacing w:before="1" w:line="254" w:lineRule="auto"/>
        <w:ind w:left="800" w:right="1355"/>
        <w:jc w:val="both"/>
      </w:pPr>
      <w:r>
        <w:rPr>
          <w:rFonts w:ascii="SimSun" w:hAnsi="SimSun"/>
        </w:rPr>
        <w:t>·</w:t>
      </w:r>
      <w:r>
        <w:t>Name</w:t>
      </w:r>
      <w:r>
        <w:rPr>
          <w:spacing w:val="-10"/>
        </w:rPr>
        <w:t xml:space="preserve"> </w:t>
      </w:r>
      <w:r>
        <w:t>of</w:t>
      </w:r>
      <w:r>
        <w:rPr>
          <w:spacing w:val="-9"/>
        </w:rPr>
        <w:t xml:space="preserve"> </w:t>
      </w:r>
      <w:r>
        <w:t>the</w:t>
      </w:r>
      <w:r>
        <w:rPr>
          <w:spacing w:val="-8"/>
        </w:rPr>
        <w:t xml:space="preserve"> </w:t>
      </w:r>
      <w:r>
        <w:t>competent</w:t>
      </w:r>
      <w:r>
        <w:rPr>
          <w:spacing w:val="-8"/>
        </w:rPr>
        <w:t xml:space="preserve"> </w:t>
      </w:r>
      <w:r>
        <w:t>authority</w:t>
      </w:r>
      <w:r>
        <w:rPr>
          <w:spacing w:val="-8"/>
        </w:rPr>
        <w:t xml:space="preserve"> </w:t>
      </w:r>
      <w:r>
        <w:t>of</w:t>
      </w:r>
      <w:r>
        <w:rPr>
          <w:spacing w:val="-8"/>
        </w:rPr>
        <w:t xml:space="preserve"> </w:t>
      </w:r>
      <w:r>
        <w:t>the</w:t>
      </w:r>
      <w:r>
        <w:rPr>
          <w:spacing w:val="-10"/>
        </w:rPr>
        <w:t xml:space="preserve"> </w:t>
      </w:r>
      <w:r>
        <w:t>country/region</w:t>
      </w:r>
      <w:r>
        <w:rPr>
          <w:spacing w:val="-10"/>
        </w:rPr>
        <w:t xml:space="preserve"> </w:t>
      </w:r>
      <w:r>
        <w:t>approving</w:t>
      </w:r>
      <w:r>
        <w:rPr>
          <w:spacing w:val="-10"/>
        </w:rPr>
        <w:t xml:space="preserve"> </w:t>
      </w:r>
      <w:r>
        <w:t>registration:</w:t>
      </w:r>
      <w:r>
        <w:rPr>
          <w:spacing w:val="-10"/>
        </w:rPr>
        <w:t xml:space="preserve"> </w:t>
      </w:r>
      <w:r>
        <w:t>the overseas official</w:t>
      </w:r>
      <w:r>
        <w:rPr>
          <w:spacing w:val="-1"/>
        </w:rPr>
        <w:t xml:space="preserve"> </w:t>
      </w:r>
      <w:r>
        <w:t>authority that approved the establishment of the enterprise, i.e.</w:t>
      </w:r>
      <w:r>
        <w:rPr>
          <w:spacing w:val="-1"/>
        </w:rPr>
        <w:t xml:space="preserve"> </w:t>
      </w:r>
      <w:r>
        <w:t>the authority of the country/region that granted the registration number. Optional field.</w:t>
      </w:r>
    </w:p>
    <w:p w14:paraId="5349B71B" w14:textId="77777777" w:rsidR="00580251" w:rsidRPr="00580251" w:rsidRDefault="00580251">
      <w:pPr>
        <w:pStyle w:val="BodyText"/>
        <w:spacing w:before="1" w:line="254" w:lineRule="auto"/>
        <w:ind w:left="800" w:right="1355"/>
        <w:jc w:val="both"/>
        <w:rPr>
          <w:color w:val="0070C0"/>
        </w:rPr>
      </w:pPr>
      <w:r w:rsidRPr="00580251">
        <w:rPr>
          <w:color w:val="0070C0"/>
        </w:rPr>
        <w:t>Tên cơ quan có thẩm quyền của quốc gia / khu vực chấp thuận đăng ký: cơ quan chính thức ở nước ngoài chấp thuận việc thành lập doanh nghiệp, tức là cơ quan của quốc gia / khu vực đã cấp số đăng ký. Trường tùy chọn.</w:t>
      </w:r>
    </w:p>
    <w:p w14:paraId="4E027BC5" w14:textId="77777777" w:rsidR="0054114E" w:rsidRDefault="0054114E">
      <w:pPr>
        <w:pStyle w:val="BodyText"/>
        <w:spacing w:before="8"/>
      </w:pPr>
    </w:p>
    <w:p w14:paraId="50532329" w14:textId="77777777" w:rsidR="0054114E" w:rsidRDefault="002D71C1">
      <w:pPr>
        <w:pStyle w:val="BodyText"/>
        <w:spacing w:line="252" w:lineRule="auto"/>
        <w:ind w:left="800" w:right="1355"/>
        <w:jc w:val="both"/>
      </w:pPr>
      <w:r>
        <w:rPr>
          <w:rFonts w:ascii="SimSun" w:hAnsi="SimSun"/>
        </w:rPr>
        <w:t>·</w:t>
      </w:r>
      <w:r>
        <w:t>Name</w:t>
      </w:r>
      <w:r>
        <w:rPr>
          <w:spacing w:val="-5"/>
        </w:rPr>
        <w:t xml:space="preserve"> </w:t>
      </w:r>
      <w:r>
        <w:t>of</w:t>
      </w:r>
      <w:r>
        <w:rPr>
          <w:spacing w:val="-6"/>
        </w:rPr>
        <w:t xml:space="preserve"> </w:t>
      </w:r>
      <w:r>
        <w:t>the</w:t>
      </w:r>
      <w:r>
        <w:rPr>
          <w:spacing w:val="-7"/>
        </w:rPr>
        <w:t xml:space="preserve"> </w:t>
      </w:r>
      <w:r>
        <w:t>competent</w:t>
      </w:r>
      <w:r>
        <w:rPr>
          <w:spacing w:val="-1"/>
        </w:rPr>
        <w:t xml:space="preserve"> </w:t>
      </w:r>
      <w:r>
        <w:t>authority</w:t>
      </w:r>
      <w:r>
        <w:rPr>
          <w:spacing w:val="-5"/>
        </w:rPr>
        <w:t xml:space="preserve"> </w:t>
      </w:r>
      <w:r>
        <w:t>of</w:t>
      </w:r>
      <w:r>
        <w:rPr>
          <w:spacing w:val="-5"/>
        </w:rPr>
        <w:t xml:space="preserve"> </w:t>
      </w:r>
      <w:r>
        <w:t>the</w:t>
      </w:r>
      <w:r>
        <w:rPr>
          <w:spacing w:val="-7"/>
        </w:rPr>
        <w:t xml:space="preserve"> </w:t>
      </w:r>
      <w:r>
        <w:t>country/region:</w:t>
      </w:r>
      <w:r>
        <w:rPr>
          <w:spacing w:val="-7"/>
        </w:rPr>
        <w:t xml:space="preserve"> </w:t>
      </w:r>
      <w:r>
        <w:t>the</w:t>
      </w:r>
      <w:r>
        <w:rPr>
          <w:spacing w:val="-6"/>
        </w:rPr>
        <w:t xml:space="preserve"> </w:t>
      </w:r>
      <w:r>
        <w:t>name</w:t>
      </w:r>
      <w:r>
        <w:rPr>
          <w:spacing w:val="-6"/>
        </w:rPr>
        <w:t xml:space="preserve"> </w:t>
      </w:r>
      <w:r>
        <w:t>of</w:t>
      </w:r>
      <w:r>
        <w:rPr>
          <w:spacing w:val="-6"/>
        </w:rPr>
        <w:t xml:space="preserve"> </w:t>
      </w:r>
      <w:r>
        <w:t>the</w:t>
      </w:r>
      <w:r>
        <w:rPr>
          <w:spacing w:val="-5"/>
        </w:rPr>
        <w:t xml:space="preserve"> </w:t>
      </w:r>
      <w:r>
        <w:t>authority that assigned a user account to the enterprise. Click on the blank or the triangle icon on the right to select.</w:t>
      </w:r>
    </w:p>
    <w:p w14:paraId="2078B9A2" w14:textId="77777777" w:rsidR="00580251" w:rsidRPr="00580251" w:rsidRDefault="00580251">
      <w:pPr>
        <w:pStyle w:val="BodyText"/>
        <w:spacing w:line="252" w:lineRule="auto"/>
        <w:ind w:left="800" w:right="1355"/>
        <w:jc w:val="both"/>
        <w:rPr>
          <w:color w:val="0070C0"/>
        </w:rPr>
      </w:pPr>
      <w:r w:rsidRPr="00580251">
        <w:rPr>
          <w:color w:val="0070C0"/>
        </w:rPr>
        <w:t>Tên cơ quan có thẩm quyền của quốc gia / khu vực: tên cơ quan đã cấp tài khoản người dùng cho doanh nghiệp. Bấm vào ô trống hoặc biểu tượng tam giác bên phải để chọn.</w:t>
      </w:r>
    </w:p>
    <w:p w14:paraId="5276383E" w14:textId="77777777" w:rsidR="0054114E" w:rsidRDefault="0054114E">
      <w:pPr>
        <w:pStyle w:val="BodyText"/>
        <w:spacing w:before="4"/>
        <w:rPr>
          <w:sz w:val="25"/>
        </w:rPr>
      </w:pPr>
    </w:p>
    <w:p w14:paraId="1C588BCD" w14:textId="77777777" w:rsidR="0054114E" w:rsidRDefault="002D71C1">
      <w:pPr>
        <w:pStyle w:val="BodyText"/>
        <w:spacing w:before="1" w:line="254" w:lineRule="auto"/>
        <w:ind w:left="800" w:right="1354"/>
        <w:jc w:val="both"/>
      </w:pPr>
      <w:r>
        <w:rPr>
          <w:rFonts w:ascii="SimSun" w:hAnsi="SimSun"/>
        </w:rPr>
        <w:t>·</w:t>
      </w:r>
      <w:r>
        <w:t>(Chinese) Registration number/ time of registration (in China)/ validity period of registration (in China): it cannot be filled in when entering, for it will be given by the Customs after the approval of the registration application. The number can be found through the function of the application form inquiry.</w:t>
      </w:r>
    </w:p>
    <w:p w14:paraId="0BF7F2D2" w14:textId="77777777" w:rsidR="00580251" w:rsidRPr="00580251" w:rsidRDefault="00580251">
      <w:pPr>
        <w:pStyle w:val="BodyText"/>
        <w:spacing w:before="1" w:line="254" w:lineRule="auto"/>
        <w:ind w:left="800" w:right="1354"/>
        <w:jc w:val="both"/>
        <w:rPr>
          <w:color w:val="0070C0"/>
        </w:rPr>
      </w:pPr>
      <w:r w:rsidRPr="00580251">
        <w:rPr>
          <w:color w:val="0070C0"/>
        </w:rPr>
        <w:t>(Tiếng Trung) Số đăng ký / thời gian đăng ký (ở Trung Quốc) / thời hạn hiệu lực của đăng ký (ở Trung Quốc): không thể điền khi nhập cảnh vì nó sẽ được Hải quan cấp sau khi đơn đăng ký được phê duyệt. Con số có thể được tìm thấy thông qua chức năng của cuộc điều tra mẫu đơn.</w:t>
      </w:r>
    </w:p>
    <w:p w14:paraId="422B105F" w14:textId="77777777" w:rsidR="0054114E" w:rsidRDefault="0054114E">
      <w:pPr>
        <w:pStyle w:val="BodyText"/>
        <w:spacing w:before="9"/>
      </w:pPr>
    </w:p>
    <w:p w14:paraId="091FDB31" w14:textId="77777777" w:rsidR="0054114E" w:rsidRDefault="002D71C1">
      <w:pPr>
        <w:pStyle w:val="BodyText"/>
        <w:spacing w:line="254" w:lineRule="auto"/>
        <w:ind w:left="800" w:right="1355"/>
        <w:jc w:val="both"/>
        <w:rPr>
          <w:spacing w:val="-2"/>
        </w:rPr>
      </w:pPr>
      <w:r>
        <w:rPr>
          <w:rFonts w:ascii="SimSun" w:hAnsi="SimSun"/>
        </w:rPr>
        <w:t>·</w:t>
      </w:r>
      <w:r>
        <w:t>Enterprise</w:t>
      </w:r>
      <w:r>
        <w:rPr>
          <w:spacing w:val="-8"/>
        </w:rPr>
        <w:t xml:space="preserve"> </w:t>
      </w:r>
      <w:r>
        <w:t>name:</w:t>
      </w:r>
      <w:r>
        <w:rPr>
          <w:spacing w:val="-4"/>
        </w:rPr>
        <w:t xml:space="preserve"> </w:t>
      </w:r>
      <w:r>
        <w:t>it</w:t>
      </w:r>
      <w:r>
        <w:rPr>
          <w:spacing w:val="-6"/>
        </w:rPr>
        <w:t xml:space="preserve"> </w:t>
      </w:r>
      <w:r>
        <w:t>is</w:t>
      </w:r>
      <w:r>
        <w:rPr>
          <w:spacing w:val="-8"/>
        </w:rPr>
        <w:t xml:space="preserve"> </w:t>
      </w:r>
      <w:r>
        <w:t>a</w:t>
      </w:r>
      <w:r>
        <w:rPr>
          <w:spacing w:val="-8"/>
        </w:rPr>
        <w:t xml:space="preserve"> </w:t>
      </w:r>
      <w:r>
        <w:t>required</w:t>
      </w:r>
      <w:r>
        <w:rPr>
          <w:spacing w:val="-7"/>
        </w:rPr>
        <w:t xml:space="preserve"> </w:t>
      </w:r>
      <w:r>
        <w:t>field</w:t>
      </w:r>
      <w:r>
        <w:rPr>
          <w:spacing w:val="-5"/>
        </w:rPr>
        <w:t xml:space="preserve"> </w:t>
      </w:r>
      <w:r>
        <w:t>automatically</w:t>
      </w:r>
      <w:r>
        <w:rPr>
          <w:spacing w:val="-8"/>
        </w:rPr>
        <w:t xml:space="preserve"> </w:t>
      </w:r>
      <w:r>
        <w:t>filled</w:t>
      </w:r>
      <w:r>
        <w:rPr>
          <w:spacing w:val="-6"/>
        </w:rPr>
        <w:t xml:space="preserve"> </w:t>
      </w:r>
      <w:r>
        <w:t>in</w:t>
      </w:r>
      <w:r>
        <w:rPr>
          <w:spacing w:val="-8"/>
        </w:rPr>
        <w:t xml:space="preserve"> </w:t>
      </w:r>
      <w:r>
        <w:t>by</w:t>
      </w:r>
      <w:r>
        <w:rPr>
          <w:spacing w:val="-7"/>
        </w:rPr>
        <w:t xml:space="preserve"> </w:t>
      </w:r>
      <w:r>
        <w:t>the</w:t>
      </w:r>
      <w:r>
        <w:rPr>
          <w:spacing w:val="-8"/>
        </w:rPr>
        <w:t xml:space="preserve"> </w:t>
      </w:r>
      <w:r>
        <w:t>system</w:t>
      </w:r>
      <w:r>
        <w:rPr>
          <w:spacing w:val="-6"/>
        </w:rPr>
        <w:t xml:space="preserve"> </w:t>
      </w:r>
      <w:r>
        <w:t>based</w:t>
      </w:r>
      <w:r>
        <w:rPr>
          <w:spacing w:val="-6"/>
        </w:rPr>
        <w:t xml:space="preserve"> </w:t>
      </w:r>
      <w:r>
        <w:t xml:space="preserve">on the information of the user account. This field can be edited, but modification is not </w:t>
      </w:r>
      <w:r>
        <w:rPr>
          <w:spacing w:val="-2"/>
        </w:rPr>
        <w:t>recommended.</w:t>
      </w:r>
    </w:p>
    <w:p w14:paraId="26288FA3" w14:textId="77777777" w:rsidR="00580251" w:rsidRPr="00580251" w:rsidRDefault="00580251">
      <w:pPr>
        <w:pStyle w:val="BodyText"/>
        <w:spacing w:line="254" w:lineRule="auto"/>
        <w:ind w:left="800" w:right="1355"/>
        <w:jc w:val="both"/>
        <w:rPr>
          <w:color w:val="0070C0"/>
        </w:rPr>
      </w:pPr>
      <w:r w:rsidRPr="00580251">
        <w:rPr>
          <w:color w:val="0070C0"/>
        </w:rPr>
        <w:t>Tên doanh nghiệp: là trường bắt buộc được hệ thống điền tự động dựa trên thông tin của tài khoản người dùng. Trường này có thể được chỉnh sửa, nhưng không nên sửa đổi</w:t>
      </w:r>
      <w:r>
        <w:rPr>
          <w:color w:val="0070C0"/>
        </w:rPr>
        <w:t>.</w:t>
      </w:r>
    </w:p>
    <w:p w14:paraId="7D1B39D3" w14:textId="77777777" w:rsidR="00580251" w:rsidRDefault="00580251">
      <w:pPr>
        <w:pStyle w:val="BodyText"/>
        <w:ind w:left="800"/>
        <w:rPr>
          <w:noProof/>
          <w:sz w:val="20"/>
        </w:rPr>
      </w:pPr>
    </w:p>
    <w:p w14:paraId="18865D26" w14:textId="77777777" w:rsidR="00580251" w:rsidRDefault="00580251">
      <w:pPr>
        <w:pStyle w:val="BodyText"/>
        <w:ind w:left="800"/>
        <w:rPr>
          <w:noProof/>
          <w:sz w:val="20"/>
        </w:rPr>
      </w:pPr>
    </w:p>
    <w:p w14:paraId="75B03A44" w14:textId="77777777" w:rsidR="0054114E" w:rsidRDefault="002D71C1">
      <w:pPr>
        <w:pStyle w:val="BodyText"/>
        <w:ind w:left="800"/>
        <w:rPr>
          <w:sz w:val="20"/>
        </w:rPr>
      </w:pPr>
      <w:r>
        <w:rPr>
          <w:noProof/>
          <w:sz w:val="20"/>
        </w:rPr>
        <w:lastRenderedPageBreak/>
        <w:drawing>
          <wp:inline distT="0" distB="0" distL="0" distR="0" wp14:anchorId="03718C95" wp14:editId="362AEF85">
            <wp:extent cx="5263979" cy="2656331"/>
            <wp:effectExtent l="0" t="0" r="0" b="0"/>
            <wp:docPr id="51" name="image27.jpeg" descr="C:\Users\ADMINI~1\AppData\Local\Temp\16391209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9" cstate="print"/>
                    <a:stretch>
                      <a:fillRect/>
                    </a:stretch>
                  </pic:blipFill>
                  <pic:spPr>
                    <a:xfrm>
                      <a:off x="0" y="0"/>
                      <a:ext cx="5263979" cy="2656331"/>
                    </a:xfrm>
                    <a:prstGeom prst="rect">
                      <a:avLst/>
                    </a:prstGeom>
                  </pic:spPr>
                </pic:pic>
              </a:graphicData>
            </a:graphic>
          </wp:inline>
        </w:drawing>
      </w:r>
    </w:p>
    <w:p w14:paraId="04B83D24" w14:textId="77777777" w:rsidR="0054114E" w:rsidRDefault="0054114E">
      <w:pPr>
        <w:pStyle w:val="BodyText"/>
        <w:spacing w:before="10"/>
        <w:rPr>
          <w:sz w:val="28"/>
        </w:rPr>
      </w:pPr>
    </w:p>
    <w:p w14:paraId="2B0E3A10" w14:textId="77777777" w:rsidR="0054114E" w:rsidRDefault="002D71C1">
      <w:pPr>
        <w:pStyle w:val="BodyText"/>
        <w:spacing w:before="67" w:line="254" w:lineRule="auto"/>
        <w:ind w:left="800" w:right="1354"/>
        <w:jc w:val="both"/>
      </w:pPr>
      <w:r>
        <w:rPr>
          <w:rFonts w:ascii="SimSun" w:hAnsi="SimSun"/>
        </w:rPr>
        <w:t>·</w:t>
      </w:r>
      <w:r>
        <w:t>Product(s)</w:t>
      </w:r>
      <w:r>
        <w:rPr>
          <w:spacing w:val="-10"/>
        </w:rPr>
        <w:t xml:space="preserve"> </w:t>
      </w:r>
      <w:r>
        <w:t>to</w:t>
      </w:r>
      <w:r>
        <w:rPr>
          <w:spacing w:val="-12"/>
        </w:rPr>
        <w:t xml:space="preserve"> </w:t>
      </w:r>
      <w:r>
        <w:t>be</w:t>
      </w:r>
      <w:r>
        <w:rPr>
          <w:spacing w:val="-9"/>
        </w:rPr>
        <w:t xml:space="preserve"> </w:t>
      </w:r>
      <w:r>
        <w:t>registered</w:t>
      </w:r>
      <w:r>
        <w:rPr>
          <w:spacing w:val="-10"/>
        </w:rPr>
        <w:t xml:space="preserve"> </w:t>
      </w:r>
      <w:r>
        <w:t>or</w:t>
      </w:r>
      <w:r>
        <w:rPr>
          <w:spacing w:val="-11"/>
        </w:rPr>
        <w:t xml:space="preserve"> </w:t>
      </w:r>
      <w:r>
        <w:t>added:</w:t>
      </w:r>
      <w:r>
        <w:rPr>
          <w:spacing w:val="-9"/>
        </w:rPr>
        <w:t xml:space="preserve"> </w:t>
      </w:r>
      <w:r>
        <w:t>required.</w:t>
      </w:r>
      <w:r>
        <w:rPr>
          <w:spacing w:val="-13"/>
        </w:rPr>
        <w:t xml:space="preserve"> </w:t>
      </w:r>
      <w:r>
        <w:t>After</w:t>
      </w:r>
      <w:r>
        <w:rPr>
          <w:spacing w:val="-9"/>
        </w:rPr>
        <w:t xml:space="preserve"> </w:t>
      </w:r>
      <w:r>
        <w:t>clicking</w:t>
      </w:r>
      <w:r>
        <w:rPr>
          <w:spacing w:val="-9"/>
        </w:rPr>
        <w:t xml:space="preserve"> </w:t>
      </w:r>
      <w:r>
        <w:t>“Add”,</w:t>
      </w:r>
      <w:r>
        <w:rPr>
          <w:spacing w:val="-12"/>
        </w:rPr>
        <w:t xml:space="preserve"> </w:t>
      </w:r>
      <w:r>
        <w:t>the</w:t>
      </w:r>
      <w:r>
        <w:rPr>
          <w:spacing w:val="-10"/>
        </w:rPr>
        <w:t xml:space="preserve"> </w:t>
      </w:r>
      <w:r>
        <w:t>interface</w:t>
      </w:r>
      <w:r>
        <w:rPr>
          <w:spacing w:val="-9"/>
        </w:rPr>
        <w:t xml:space="preserve"> </w:t>
      </w:r>
      <w:r>
        <w:t>of entry will pop up. Only one product’s information can be entered in one interface. If there</w:t>
      </w:r>
      <w:r>
        <w:rPr>
          <w:spacing w:val="-2"/>
        </w:rPr>
        <w:t xml:space="preserve"> </w:t>
      </w:r>
      <w:r>
        <w:t>are</w:t>
      </w:r>
      <w:r>
        <w:rPr>
          <w:spacing w:val="-2"/>
        </w:rPr>
        <w:t xml:space="preserve"> </w:t>
      </w:r>
      <w:r>
        <w:t>multiple</w:t>
      </w:r>
      <w:r>
        <w:rPr>
          <w:spacing w:val="-1"/>
        </w:rPr>
        <w:t xml:space="preserve"> </w:t>
      </w:r>
      <w:r>
        <w:t>products</w:t>
      </w:r>
      <w:r>
        <w:rPr>
          <w:spacing w:val="-3"/>
        </w:rPr>
        <w:t xml:space="preserve"> </w:t>
      </w:r>
      <w:r>
        <w:t>to</w:t>
      </w:r>
      <w:r>
        <w:rPr>
          <w:spacing w:val="-2"/>
        </w:rPr>
        <w:t xml:space="preserve"> </w:t>
      </w:r>
      <w:r>
        <w:t>be</w:t>
      </w:r>
      <w:r>
        <w:rPr>
          <w:spacing w:val="-2"/>
        </w:rPr>
        <w:t xml:space="preserve"> </w:t>
      </w:r>
      <w:r>
        <w:t>exported</w:t>
      </w:r>
      <w:r>
        <w:rPr>
          <w:spacing w:val="-3"/>
        </w:rPr>
        <w:t xml:space="preserve"> </w:t>
      </w:r>
      <w:r>
        <w:t>to</w:t>
      </w:r>
      <w:r>
        <w:rPr>
          <w:spacing w:val="-2"/>
        </w:rPr>
        <w:t xml:space="preserve"> </w:t>
      </w:r>
      <w:r>
        <w:t>China,</w:t>
      </w:r>
      <w:r>
        <w:rPr>
          <w:spacing w:val="-2"/>
        </w:rPr>
        <w:t xml:space="preserve"> </w:t>
      </w:r>
      <w:r>
        <w:t>the</w:t>
      </w:r>
      <w:r>
        <w:rPr>
          <w:spacing w:val="-2"/>
        </w:rPr>
        <w:t xml:space="preserve"> </w:t>
      </w:r>
      <w:r>
        <w:t>information</w:t>
      </w:r>
      <w:r>
        <w:rPr>
          <w:spacing w:val="-3"/>
        </w:rPr>
        <w:t xml:space="preserve"> </w:t>
      </w:r>
      <w:r>
        <w:t>of</w:t>
      </w:r>
      <w:r>
        <w:rPr>
          <w:spacing w:val="-1"/>
        </w:rPr>
        <w:t xml:space="preserve"> </w:t>
      </w:r>
      <w:r>
        <w:t>each</w:t>
      </w:r>
      <w:r>
        <w:rPr>
          <w:spacing w:val="-2"/>
        </w:rPr>
        <w:t xml:space="preserve"> </w:t>
      </w:r>
      <w:r>
        <w:t>product shall be entered.</w:t>
      </w:r>
    </w:p>
    <w:p w14:paraId="5BD64330" w14:textId="77777777" w:rsidR="00580251" w:rsidRPr="00580251" w:rsidRDefault="00580251">
      <w:pPr>
        <w:pStyle w:val="BodyText"/>
        <w:spacing w:before="67" w:line="254" w:lineRule="auto"/>
        <w:ind w:left="800" w:right="1354"/>
        <w:jc w:val="both"/>
        <w:rPr>
          <w:color w:val="0070C0"/>
        </w:rPr>
      </w:pPr>
      <w:r w:rsidRPr="00580251">
        <w:rPr>
          <w:color w:val="0070C0"/>
        </w:rPr>
        <w:t>(Các) sản phẩm sẽ được đăng ký hoặc thêm vào: bắt buộc. Sau khi nhấp vào “Add”, giao diện của mục nhập sẽ bật lên. Chỉ có thể nhập thông tin của một sản phẩm vào một giao diện. Nếu có nhiều sản phẩm xuất sang Trung Quốc thì nhập thông tin của từng sản phẩm.</w:t>
      </w:r>
    </w:p>
    <w:p w14:paraId="45DC7E4D" w14:textId="77777777" w:rsidR="0054114E" w:rsidRDefault="002D71C1">
      <w:pPr>
        <w:pStyle w:val="BodyText"/>
        <w:spacing w:before="7"/>
        <w:rPr>
          <w:sz w:val="29"/>
        </w:rPr>
      </w:pPr>
      <w:r>
        <w:rPr>
          <w:noProof/>
        </w:rPr>
        <w:drawing>
          <wp:anchor distT="0" distB="0" distL="0" distR="0" simplePos="0" relativeHeight="13" behindDoc="0" locked="0" layoutInCell="1" allowOverlap="1" wp14:anchorId="28338E6B" wp14:editId="5CEB7530">
            <wp:simplePos x="0" y="0"/>
            <wp:positionH relativeFrom="page">
              <wp:posOffset>1143000</wp:posOffset>
            </wp:positionH>
            <wp:positionV relativeFrom="paragraph">
              <wp:posOffset>244477</wp:posOffset>
            </wp:positionV>
            <wp:extent cx="5263979" cy="2656332"/>
            <wp:effectExtent l="0" t="0" r="0" b="0"/>
            <wp:wrapTopAndBottom/>
            <wp:docPr id="53" name="image28.jpeg" descr="C:\Users\ADMINI~1\AppData\Local\Temp\1639121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40" cstate="print"/>
                    <a:stretch>
                      <a:fillRect/>
                    </a:stretch>
                  </pic:blipFill>
                  <pic:spPr>
                    <a:xfrm>
                      <a:off x="0" y="0"/>
                      <a:ext cx="5263979" cy="2656332"/>
                    </a:xfrm>
                    <a:prstGeom prst="rect">
                      <a:avLst/>
                    </a:prstGeom>
                  </pic:spPr>
                </pic:pic>
              </a:graphicData>
            </a:graphic>
          </wp:anchor>
        </w:drawing>
      </w:r>
    </w:p>
    <w:p w14:paraId="36E61F19" w14:textId="77777777" w:rsidR="0054114E" w:rsidRDefault="00580251">
      <w:pPr>
        <w:rPr>
          <w:sz w:val="29"/>
        </w:rPr>
        <w:sectPr w:rsidR="0054114E">
          <w:pgSz w:w="11910" w:h="16840"/>
          <w:pgMar w:top="1500" w:right="440" w:bottom="940" w:left="1000" w:header="0" w:footer="751" w:gutter="0"/>
          <w:cols w:space="720"/>
        </w:sectPr>
      </w:pPr>
      <w:r>
        <w:rPr>
          <w:noProof/>
          <w:sz w:val="20"/>
        </w:rPr>
        <w:drawing>
          <wp:anchor distT="0" distB="0" distL="114300" distR="114300" simplePos="0" relativeHeight="251665408" behindDoc="1" locked="0" layoutInCell="1" allowOverlap="1" wp14:anchorId="4FFB95DE" wp14:editId="01B140EA">
            <wp:simplePos x="0" y="0"/>
            <wp:positionH relativeFrom="column">
              <wp:posOffset>500380</wp:posOffset>
            </wp:positionH>
            <wp:positionV relativeFrom="paragraph">
              <wp:posOffset>2705100</wp:posOffset>
            </wp:positionV>
            <wp:extent cx="5263979" cy="2656331"/>
            <wp:effectExtent l="0" t="0" r="0" b="0"/>
            <wp:wrapTight wrapText="bothSides">
              <wp:wrapPolygon edited="0">
                <wp:start x="0" y="0"/>
                <wp:lineTo x="0" y="21378"/>
                <wp:lineTo x="21498" y="21378"/>
                <wp:lineTo x="21498" y="0"/>
                <wp:lineTo x="0" y="0"/>
              </wp:wrapPolygon>
            </wp:wrapTight>
            <wp:docPr id="55" name="image29.jpeg" descr="C:\Users\ADMINI~1\AppData\Local\Temp\1639121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63979" cy="2656331"/>
                    </a:xfrm>
                    <a:prstGeom prst="rect">
                      <a:avLst/>
                    </a:prstGeom>
                  </pic:spPr>
                </pic:pic>
              </a:graphicData>
            </a:graphic>
          </wp:anchor>
        </w:drawing>
      </w:r>
    </w:p>
    <w:p w14:paraId="3543D4BB" w14:textId="77777777" w:rsidR="0054114E" w:rsidRDefault="0054114E">
      <w:pPr>
        <w:pStyle w:val="BodyText"/>
        <w:ind w:left="800"/>
        <w:rPr>
          <w:sz w:val="20"/>
        </w:rPr>
      </w:pPr>
    </w:p>
    <w:p w14:paraId="0644CAD3" w14:textId="77777777" w:rsidR="0054114E" w:rsidRDefault="0054114E">
      <w:pPr>
        <w:pStyle w:val="BodyText"/>
        <w:spacing w:before="10"/>
        <w:rPr>
          <w:sz w:val="28"/>
        </w:rPr>
      </w:pPr>
    </w:p>
    <w:p w14:paraId="1825BFAB" w14:textId="77777777" w:rsidR="0054114E" w:rsidRDefault="002D71C1">
      <w:pPr>
        <w:pStyle w:val="BodyText"/>
        <w:spacing w:before="67" w:line="254" w:lineRule="auto"/>
        <w:ind w:left="800" w:right="1354"/>
        <w:jc w:val="both"/>
      </w:pPr>
      <w:r>
        <w:rPr>
          <w:rFonts w:ascii="SimSun" w:hAnsi="SimSun"/>
        </w:rPr>
        <w:t>·</w:t>
      </w:r>
      <w:r>
        <w:t>Trade</w:t>
      </w:r>
      <w:r>
        <w:rPr>
          <w:spacing w:val="-6"/>
        </w:rPr>
        <w:t xml:space="preserve"> </w:t>
      </w:r>
      <w:r>
        <w:t>with</w:t>
      </w:r>
      <w:r>
        <w:rPr>
          <w:spacing w:val="-6"/>
        </w:rPr>
        <w:t xml:space="preserve"> </w:t>
      </w:r>
      <w:r>
        <w:t>China</w:t>
      </w:r>
      <w:r>
        <w:rPr>
          <w:spacing w:val="-7"/>
        </w:rPr>
        <w:t xml:space="preserve"> </w:t>
      </w:r>
      <w:r>
        <w:t>in</w:t>
      </w:r>
      <w:r>
        <w:rPr>
          <w:spacing w:val="-7"/>
        </w:rPr>
        <w:t xml:space="preserve"> </w:t>
      </w:r>
      <w:r>
        <w:t>the</w:t>
      </w:r>
      <w:r>
        <w:rPr>
          <w:spacing w:val="-6"/>
        </w:rPr>
        <w:t xml:space="preserve"> </w:t>
      </w:r>
      <w:r>
        <w:t>last</w:t>
      </w:r>
      <w:r>
        <w:rPr>
          <w:spacing w:val="-7"/>
        </w:rPr>
        <w:t xml:space="preserve"> </w:t>
      </w:r>
      <w:r>
        <w:t>2</w:t>
      </w:r>
      <w:r>
        <w:rPr>
          <w:spacing w:val="-6"/>
        </w:rPr>
        <w:t xml:space="preserve"> </w:t>
      </w:r>
      <w:r>
        <w:t>years:</w:t>
      </w:r>
      <w:r>
        <w:rPr>
          <w:spacing w:val="-7"/>
        </w:rPr>
        <w:t xml:space="preserve"> </w:t>
      </w:r>
      <w:r>
        <w:t>required.</w:t>
      </w:r>
      <w:r>
        <w:rPr>
          <w:spacing w:val="-7"/>
        </w:rPr>
        <w:t xml:space="preserve"> </w:t>
      </w:r>
      <w:r>
        <w:t>If</w:t>
      </w:r>
      <w:r>
        <w:rPr>
          <w:spacing w:val="-6"/>
        </w:rPr>
        <w:t xml:space="preserve"> </w:t>
      </w:r>
      <w:r>
        <w:t>you</w:t>
      </w:r>
      <w:r>
        <w:rPr>
          <w:spacing w:val="-7"/>
        </w:rPr>
        <w:t xml:space="preserve"> </w:t>
      </w:r>
      <w:r>
        <w:t>select</w:t>
      </w:r>
      <w:r>
        <w:rPr>
          <w:spacing w:val="-6"/>
        </w:rPr>
        <w:t xml:space="preserve"> </w:t>
      </w:r>
      <w:r>
        <w:t>"Yes",</w:t>
      </w:r>
      <w:r>
        <w:rPr>
          <w:spacing w:val="-8"/>
        </w:rPr>
        <w:t xml:space="preserve"> </w:t>
      </w:r>
      <w:r>
        <w:t>it</w:t>
      </w:r>
      <w:r>
        <w:rPr>
          <w:spacing w:val="-7"/>
        </w:rPr>
        <w:t xml:space="preserve"> </w:t>
      </w:r>
      <w:r>
        <w:t>is</w:t>
      </w:r>
      <w:r>
        <w:rPr>
          <w:spacing w:val="-7"/>
        </w:rPr>
        <w:t xml:space="preserve"> </w:t>
      </w:r>
      <w:r>
        <w:t>required</w:t>
      </w:r>
      <w:r>
        <w:rPr>
          <w:spacing w:val="-7"/>
        </w:rPr>
        <w:t xml:space="preserve"> </w:t>
      </w:r>
      <w:r>
        <w:t>to</w:t>
      </w:r>
      <w:r>
        <w:rPr>
          <w:spacing w:val="-8"/>
        </w:rPr>
        <w:t xml:space="preserve"> </w:t>
      </w:r>
      <w:r>
        <w:t>fill in; if you select "No", leave it blank. Select "Yes" to bring up the form of specific products exported to China. Click “Add” to bring up the input interface of trade with China in the last 2 years. The parameter options for "Specific products exported to China" come from the “Specific products to be exported to China” in the field of "Products to be registered or added".</w:t>
      </w:r>
    </w:p>
    <w:p w14:paraId="7B36D3BE" w14:textId="77777777" w:rsidR="00580251" w:rsidRPr="007E6F66" w:rsidRDefault="00580251">
      <w:pPr>
        <w:pStyle w:val="BodyText"/>
        <w:spacing w:before="67" w:line="254" w:lineRule="auto"/>
        <w:ind w:left="800" w:right="1354"/>
        <w:jc w:val="both"/>
        <w:rPr>
          <w:color w:val="0070C0"/>
        </w:rPr>
      </w:pPr>
      <w:r w:rsidRPr="007E6F66">
        <w:rPr>
          <w:color w:val="0070C0"/>
        </w:rPr>
        <w:t>Thương mại với Trung Quốc trong 2 năm gần đây: bắt buộc. Nếu bạn chọn " Yes", bắt buộc phải điền vào; nếu bạn chọn " No", hãy để trống. Chọn " Yes" để hiển thị dạng của các sản phẩm cụ thể được xuất khẩu sang Trung Quốc. Nhấp vào “Thêm” để hiển thị giao diện đầu vào của thương mại với Trung Quốc trong 2 năm qua. Các tùy chọn tham số cho "</w:t>
      </w:r>
      <w:r w:rsidR="007E6F66" w:rsidRPr="007E6F66">
        <w:rPr>
          <w:color w:val="0070C0"/>
        </w:rPr>
        <w:t xml:space="preserve"> Specific products exported to China </w:t>
      </w:r>
      <w:r w:rsidRPr="007E6F66">
        <w:rPr>
          <w:color w:val="0070C0"/>
        </w:rPr>
        <w:t>" lấy từ "</w:t>
      </w:r>
      <w:r w:rsidR="007E6F66" w:rsidRPr="007E6F66">
        <w:rPr>
          <w:color w:val="0070C0"/>
        </w:rPr>
        <w:t xml:space="preserve"> Specific products to be exported to China </w:t>
      </w:r>
      <w:r w:rsidRPr="007E6F66">
        <w:rPr>
          <w:color w:val="0070C0"/>
        </w:rPr>
        <w:t>" trong trường "</w:t>
      </w:r>
      <w:r w:rsidR="007E6F66" w:rsidRPr="007E6F66">
        <w:rPr>
          <w:color w:val="0070C0"/>
        </w:rPr>
        <w:t xml:space="preserve"> Products to be registered or added </w:t>
      </w:r>
      <w:r w:rsidRPr="007E6F66">
        <w:rPr>
          <w:color w:val="0070C0"/>
        </w:rPr>
        <w:t>".</w:t>
      </w:r>
    </w:p>
    <w:p w14:paraId="01660AF3" w14:textId="77777777" w:rsidR="0054114E" w:rsidRDefault="0054114E">
      <w:pPr>
        <w:pStyle w:val="BodyText"/>
        <w:spacing w:before="12"/>
      </w:pPr>
    </w:p>
    <w:p w14:paraId="42BEC78C" w14:textId="77777777" w:rsidR="0054114E" w:rsidRDefault="002D71C1">
      <w:pPr>
        <w:pStyle w:val="BodyText"/>
        <w:spacing w:line="254" w:lineRule="auto"/>
        <w:ind w:left="800" w:right="1355"/>
        <w:jc w:val="both"/>
      </w:pPr>
      <w:r>
        <w:rPr>
          <w:rFonts w:ascii="SimSun" w:hAnsi="SimSun"/>
        </w:rPr>
        <w:t>·</w:t>
      </w:r>
      <w:r>
        <w:t>Export trade in the last 2 years (form): optional. Click “Add” and choose "Export Products". Click on the blank or the triangle icon on the right to get the parameters. The parameter options for "Specific products exported to China" come from the “Specific products to be exported to China” in the field of "Products to be registered or added".</w:t>
      </w:r>
    </w:p>
    <w:p w14:paraId="2BFA1357" w14:textId="77777777" w:rsidR="002F0144" w:rsidRPr="002F0144" w:rsidRDefault="002F0144">
      <w:pPr>
        <w:pStyle w:val="BodyText"/>
        <w:spacing w:line="254" w:lineRule="auto"/>
        <w:ind w:left="800" w:right="1355"/>
        <w:jc w:val="both"/>
        <w:rPr>
          <w:color w:val="0070C0"/>
        </w:rPr>
      </w:pPr>
      <w:r w:rsidRPr="002F0144">
        <w:rPr>
          <w:color w:val="0070C0"/>
        </w:rPr>
        <w:t>Thương mại xuất khẩu trong 2 năm gần đây (theo mẫu): tùy chọn. Nhấp vào " Add " và chọn " Export Products ". Bấm vào ô trống hoặc biểu tượng tam giác bên phải để lấy thông số. Các tùy chọn tham số cho " Specific products exported to China " lấy từ "Sản phẩm cụ thể xuất khẩu sang Trung Quốc" trong trường " Products to be registered or added ".</w:t>
      </w:r>
    </w:p>
    <w:p w14:paraId="33C4A881" w14:textId="77777777" w:rsidR="0054114E" w:rsidRDefault="002D71C1">
      <w:pPr>
        <w:pStyle w:val="BodyText"/>
        <w:spacing w:before="9"/>
        <w:rPr>
          <w:sz w:val="29"/>
        </w:rPr>
      </w:pPr>
      <w:r>
        <w:rPr>
          <w:noProof/>
        </w:rPr>
        <w:drawing>
          <wp:anchor distT="0" distB="0" distL="0" distR="0" simplePos="0" relativeHeight="14" behindDoc="0" locked="0" layoutInCell="1" allowOverlap="1" wp14:anchorId="08140DA1" wp14:editId="045B8AF3">
            <wp:simplePos x="0" y="0"/>
            <wp:positionH relativeFrom="page">
              <wp:posOffset>1143000</wp:posOffset>
            </wp:positionH>
            <wp:positionV relativeFrom="paragraph">
              <wp:posOffset>245752</wp:posOffset>
            </wp:positionV>
            <wp:extent cx="5263979" cy="2656332"/>
            <wp:effectExtent l="0" t="0" r="0" b="0"/>
            <wp:wrapTopAndBottom/>
            <wp:docPr id="57" name="image30.jpeg" descr="C:\Users\ADMINI~1\AppData\Local\Temp\1639124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2" cstate="print"/>
                    <a:stretch>
                      <a:fillRect/>
                    </a:stretch>
                  </pic:blipFill>
                  <pic:spPr>
                    <a:xfrm>
                      <a:off x="0" y="0"/>
                      <a:ext cx="5263979" cy="2656332"/>
                    </a:xfrm>
                    <a:prstGeom prst="rect">
                      <a:avLst/>
                    </a:prstGeom>
                  </pic:spPr>
                </pic:pic>
              </a:graphicData>
            </a:graphic>
          </wp:anchor>
        </w:drawing>
      </w:r>
    </w:p>
    <w:p w14:paraId="1A8123AC" w14:textId="77777777" w:rsidR="0054114E" w:rsidRDefault="0054114E">
      <w:pPr>
        <w:pStyle w:val="BodyText"/>
        <w:spacing w:before="11"/>
        <w:rPr>
          <w:sz w:val="33"/>
        </w:rPr>
      </w:pPr>
    </w:p>
    <w:p w14:paraId="674249E9" w14:textId="77777777" w:rsidR="002F0144" w:rsidRDefault="002D71C1" w:rsidP="002F0144">
      <w:pPr>
        <w:pStyle w:val="BodyText"/>
        <w:spacing w:before="31" w:line="254" w:lineRule="auto"/>
        <w:ind w:left="800" w:right="1358"/>
        <w:jc w:val="both"/>
      </w:pPr>
      <w:r>
        <w:rPr>
          <w:rFonts w:ascii="SimSun" w:hAnsi="SimSun"/>
        </w:rPr>
        <w:t>·</w:t>
      </w:r>
      <w:r>
        <w:t>Information</w:t>
      </w:r>
      <w:r>
        <w:rPr>
          <w:spacing w:val="16"/>
        </w:rPr>
        <w:t xml:space="preserve"> </w:t>
      </w:r>
      <w:r>
        <w:t>of</w:t>
      </w:r>
      <w:r>
        <w:rPr>
          <w:spacing w:val="16"/>
        </w:rPr>
        <w:t xml:space="preserve"> </w:t>
      </w:r>
      <w:r>
        <w:t>raw</w:t>
      </w:r>
      <w:r>
        <w:rPr>
          <w:spacing w:val="17"/>
        </w:rPr>
        <w:t xml:space="preserve"> </w:t>
      </w:r>
      <w:r>
        <w:t>material</w:t>
      </w:r>
      <w:r>
        <w:rPr>
          <w:spacing w:val="15"/>
        </w:rPr>
        <w:t xml:space="preserve"> </w:t>
      </w:r>
      <w:r>
        <w:t>and</w:t>
      </w:r>
      <w:r>
        <w:rPr>
          <w:spacing w:val="19"/>
        </w:rPr>
        <w:t xml:space="preserve"> </w:t>
      </w:r>
      <w:r>
        <w:t>ingredient:</w:t>
      </w:r>
      <w:r>
        <w:rPr>
          <w:spacing w:val="15"/>
        </w:rPr>
        <w:t xml:space="preserve"> </w:t>
      </w:r>
      <w:r>
        <w:t>optional.</w:t>
      </w:r>
      <w:r>
        <w:rPr>
          <w:spacing w:val="15"/>
        </w:rPr>
        <w:t xml:space="preserve"> </w:t>
      </w:r>
      <w:r>
        <w:t>Click</w:t>
      </w:r>
      <w:r>
        <w:rPr>
          <w:spacing w:val="21"/>
        </w:rPr>
        <w:t xml:space="preserve"> </w:t>
      </w:r>
      <w:r>
        <w:t>“Add”</w:t>
      </w:r>
      <w:r>
        <w:rPr>
          <w:spacing w:val="15"/>
        </w:rPr>
        <w:t xml:space="preserve"> </w:t>
      </w:r>
      <w:r>
        <w:t>to</w:t>
      </w:r>
      <w:r>
        <w:rPr>
          <w:spacing w:val="18"/>
        </w:rPr>
        <w:t xml:space="preserve"> </w:t>
      </w:r>
      <w:r>
        <w:t>bring</w:t>
      </w:r>
      <w:r>
        <w:rPr>
          <w:spacing w:val="17"/>
        </w:rPr>
        <w:t xml:space="preserve"> </w:t>
      </w:r>
      <w:r>
        <w:t>up</w:t>
      </w:r>
      <w:r>
        <w:rPr>
          <w:spacing w:val="16"/>
        </w:rPr>
        <w:t xml:space="preserve"> </w:t>
      </w:r>
      <w:r>
        <w:rPr>
          <w:spacing w:val="-5"/>
        </w:rPr>
        <w:t>the</w:t>
      </w:r>
      <w:r w:rsidR="002F0144">
        <w:rPr>
          <w:spacing w:val="-5"/>
        </w:rPr>
        <w:t xml:space="preserve"> </w:t>
      </w:r>
      <w:r w:rsidR="002F0144">
        <w:t>entry interface of raw material or ingredient. The parameter options for "Specific products exported to China" come from the “Specific products to be exported to China” in the field of "Products to be registered or added".</w:t>
      </w:r>
    </w:p>
    <w:p w14:paraId="751A53F8" w14:textId="77777777" w:rsidR="002F0144" w:rsidRPr="002F0144" w:rsidRDefault="002F0144" w:rsidP="002F0144">
      <w:pPr>
        <w:pStyle w:val="BodyText"/>
        <w:spacing w:before="31" w:line="254" w:lineRule="auto"/>
        <w:ind w:left="800" w:right="1358"/>
        <w:jc w:val="both"/>
        <w:rPr>
          <w:color w:val="0070C0"/>
        </w:rPr>
      </w:pPr>
      <w:r w:rsidRPr="002F0144">
        <w:rPr>
          <w:color w:val="0070C0"/>
        </w:rPr>
        <w:t xml:space="preserve">Thông tin nguyên liệu và thành phần: tùy chọn. Nhấp vào “Add” để hiển thị giao diện </w:t>
      </w:r>
      <w:r w:rsidRPr="002F0144">
        <w:rPr>
          <w:color w:val="0070C0"/>
        </w:rPr>
        <w:lastRenderedPageBreak/>
        <w:t>nhập nguyên liệu hoặc thành phần. Các tùy chọn tham số cho " Specific products exported to China " lấy từ " Specific products to be exported to China " trong trường " Products to be registered or added ".</w:t>
      </w:r>
    </w:p>
    <w:p w14:paraId="0E14599E" w14:textId="77777777" w:rsidR="002F0144" w:rsidRDefault="002F0144" w:rsidP="002F0144">
      <w:pPr>
        <w:pStyle w:val="BodyText"/>
        <w:spacing w:line="254" w:lineRule="auto"/>
        <w:ind w:right="1354"/>
        <w:jc w:val="both"/>
        <w:rPr>
          <w:rFonts w:ascii="SimSun" w:hAnsi="SimSun"/>
        </w:rPr>
      </w:pPr>
    </w:p>
    <w:p w14:paraId="3DBEB414" w14:textId="77777777" w:rsidR="0054114E" w:rsidRDefault="002D71C1">
      <w:pPr>
        <w:pStyle w:val="BodyText"/>
        <w:spacing w:line="254" w:lineRule="auto"/>
        <w:ind w:left="800" w:right="1354"/>
        <w:jc w:val="both"/>
      </w:pPr>
      <w:r>
        <w:rPr>
          <w:rFonts w:ascii="SimSun" w:hAnsi="SimSun"/>
        </w:rPr>
        <w:t>·</w:t>
      </w:r>
      <w:r>
        <w:t>Pesticide</w:t>
      </w:r>
      <w:r>
        <w:rPr>
          <w:spacing w:val="-7"/>
        </w:rPr>
        <w:t xml:space="preserve"> </w:t>
      </w:r>
      <w:r>
        <w:t>use:</w:t>
      </w:r>
      <w:r>
        <w:rPr>
          <w:spacing w:val="-7"/>
        </w:rPr>
        <w:t xml:space="preserve"> </w:t>
      </w:r>
      <w:r>
        <w:t>required.</w:t>
      </w:r>
      <w:r>
        <w:rPr>
          <w:spacing w:val="-7"/>
        </w:rPr>
        <w:t xml:space="preserve"> </w:t>
      </w:r>
      <w:r>
        <w:t>If</w:t>
      </w:r>
      <w:r>
        <w:rPr>
          <w:spacing w:val="-5"/>
        </w:rPr>
        <w:t xml:space="preserve"> </w:t>
      </w:r>
      <w:r>
        <w:t>you</w:t>
      </w:r>
      <w:r>
        <w:rPr>
          <w:spacing w:val="-7"/>
        </w:rPr>
        <w:t xml:space="preserve"> </w:t>
      </w:r>
      <w:r>
        <w:t>choose</w:t>
      </w:r>
      <w:r>
        <w:rPr>
          <w:spacing w:val="-5"/>
        </w:rPr>
        <w:t xml:space="preserve"> </w:t>
      </w:r>
      <w:r>
        <w:t>"No</w:t>
      </w:r>
      <w:r>
        <w:rPr>
          <w:spacing w:val="-7"/>
        </w:rPr>
        <w:t xml:space="preserve"> </w:t>
      </w:r>
      <w:r>
        <w:t>pesticide</w:t>
      </w:r>
      <w:r>
        <w:rPr>
          <w:spacing w:val="-5"/>
        </w:rPr>
        <w:t xml:space="preserve"> </w:t>
      </w:r>
      <w:r>
        <w:t>used",</w:t>
      </w:r>
      <w:r>
        <w:rPr>
          <w:spacing w:val="-6"/>
        </w:rPr>
        <w:t xml:space="preserve"> </w:t>
      </w:r>
      <w:r>
        <w:t>you</w:t>
      </w:r>
      <w:r>
        <w:rPr>
          <w:spacing w:val="-7"/>
        </w:rPr>
        <w:t xml:space="preserve"> </w:t>
      </w:r>
      <w:r>
        <w:t>do</w:t>
      </w:r>
      <w:r>
        <w:rPr>
          <w:spacing w:val="-7"/>
        </w:rPr>
        <w:t xml:space="preserve"> </w:t>
      </w:r>
      <w:r>
        <w:t>not</w:t>
      </w:r>
      <w:r>
        <w:rPr>
          <w:spacing w:val="-5"/>
        </w:rPr>
        <w:t xml:space="preserve"> </w:t>
      </w:r>
      <w:r>
        <w:t>need</w:t>
      </w:r>
      <w:r>
        <w:rPr>
          <w:spacing w:val="-7"/>
        </w:rPr>
        <w:t xml:space="preserve"> </w:t>
      </w:r>
      <w:r>
        <w:t>to</w:t>
      </w:r>
      <w:r>
        <w:rPr>
          <w:spacing w:val="-7"/>
        </w:rPr>
        <w:t xml:space="preserve"> </w:t>
      </w:r>
      <w:r>
        <w:t>fill</w:t>
      </w:r>
      <w:r>
        <w:rPr>
          <w:spacing w:val="-8"/>
        </w:rPr>
        <w:t xml:space="preserve"> </w:t>
      </w:r>
      <w:r>
        <w:t>in the form; if you choose "Pesticide used", you have to fill in the pesticide use form below</w:t>
      </w:r>
      <w:r>
        <w:rPr>
          <w:spacing w:val="-2"/>
        </w:rPr>
        <w:t xml:space="preserve"> </w:t>
      </w:r>
      <w:r>
        <w:t>and</w:t>
      </w:r>
      <w:r>
        <w:rPr>
          <w:spacing w:val="-1"/>
        </w:rPr>
        <w:t xml:space="preserve"> </w:t>
      </w:r>
      <w:r>
        <w:t>click</w:t>
      </w:r>
      <w:r>
        <w:rPr>
          <w:spacing w:val="-1"/>
        </w:rPr>
        <w:t xml:space="preserve"> </w:t>
      </w:r>
      <w:r>
        <w:t>“Add”</w:t>
      </w:r>
      <w:r>
        <w:rPr>
          <w:spacing w:val="-2"/>
        </w:rPr>
        <w:t xml:space="preserve"> </w:t>
      </w:r>
      <w:r>
        <w:t>to</w:t>
      </w:r>
      <w:r>
        <w:rPr>
          <w:spacing w:val="-2"/>
        </w:rPr>
        <w:t xml:space="preserve"> </w:t>
      </w:r>
      <w:r>
        <w:t>bring</w:t>
      </w:r>
      <w:r>
        <w:rPr>
          <w:spacing w:val="-3"/>
        </w:rPr>
        <w:t xml:space="preserve"> </w:t>
      </w:r>
      <w:r>
        <w:t>up</w:t>
      </w:r>
      <w:r>
        <w:rPr>
          <w:spacing w:val="-2"/>
        </w:rPr>
        <w:t xml:space="preserve"> </w:t>
      </w:r>
      <w:r>
        <w:t>the</w:t>
      </w:r>
      <w:r>
        <w:rPr>
          <w:spacing w:val="-1"/>
        </w:rPr>
        <w:t xml:space="preserve"> </w:t>
      </w:r>
      <w:r>
        <w:t>entry</w:t>
      </w:r>
      <w:r>
        <w:rPr>
          <w:spacing w:val="-2"/>
        </w:rPr>
        <w:t xml:space="preserve"> </w:t>
      </w:r>
      <w:r>
        <w:t>interface</w:t>
      </w:r>
      <w:r>
        <w:rPr>
          <w:spacing w:val="-1"/>
        </w:rPr>
        <w:t xml:space="preserve"> </w:t>
      </w:r>
      <w:r>
        <w:t>of</w:t>
      </w:r>
      <w:r>
        <w:rPr>
          <w:spacing w:val="-2"/>
        </w:rPr>
        <w:t xml:space="preserve"> </w:t>
      </w:r>
      <w:r>
        <w:t>pesticide</w:t>
      </w:r>
      <w:r>
        <w:rPr>
          <w:spacing w:val="-2"/>
        </w:rPr>
        <w:t xml:space="preserve"> </w:t>
      </w:r>
      <w:r>
        <w:t>use.</w:t>
      </w:r>
      <w:r>
        <w:rPr>
          <w:spacing w:val="-2"/>
        </w:rPr>
        <w:t xml:space="preserve"> </w:t>
      </w:r>
      <w:r>
        <w:t>The</w:t>
      </w:r>
      <w:r>
        <w:rPr>
          <w:spacing w:val="-2"/>
        </w:rPr>
        <w:t xml:space="preserve"> </w:t>
      </w:r>
      <w:r>
        <w:t>parameter options for "Specific products exported to China" come from the “Specific products to be exported to China” in the field of "Products to be registered or added".</w:t>
      </w:r>
    </w:p>
    <w:p w14:paraId="580F2726" w14:textId="77777777" w:rsidR="002F0144" w:rsidRPr="002F0144" w:rsidRDefault="002F0144">
      <w:pPr>
        <w:pStyle w:val="BodyText"/>
        <w:spacing w:line="254" w:lineRule="auto"/>
        <w:ind w:left="800" w:right="1354"/>
        <w:jc w:val="both"/>
        <w:rPr>
          <w:color w:val="0070C0"/>
        </w:rPr>
      </w:pPr>
      <w:r w:rsidRPr="002F0144">
        <w:rPr>
          <w:color w:val="0070C0"/>
        </w:rPr>
        <w:t>Sử dụng thuốc trừ sâu: bắt buộc. Nếu bạn chọn " No</w:t>
      </w:r>
      <w:r w:rsidRPr="002F0144">
        <w:rPr>
          <w:color w:val="0070C0"/>
          <w:spacing w:val="-7"/>
        </w:rPr>
        <w:t xml:space="preserve"> </w:t>
      </w:r>
      <w:r w:rsidRPr="002F0144">
        <w:rPr>
          <w:color w:val="0070C0"/>
        </w:rPr>
        <w:t>pesticide</w:t>
      </w:r>
      <w:r w:rsidRPr="002F0144">
        <w:rPr>
          <w:color w:val="0070C0"/>
          <w:spacing w:val="-5"/>
        </w:rPr>
        <w:t xml:space="preserve"> </w:t>
      </w:r>
      <w:r w:rsidRPr="002F0144">
        <w:rPr>
          <w:color w:val="0070C0"/>
        </w:rPr>
        <w:t>used ", bạn không cần phải điền vào biểu mẫu; nếu bạn chọn " Pesticide used ", bạn phải điền vào biểu mẫu sử dụng thuốc bảo vệ thực vật bên dưới và nhấp vào "Thêm" để hiển thị giao diện nhập sử dụng thuốc bảo vệ thực vật. Các tùy chọn tham số cho " Specific products exported to China " lấy từ " Specific products to be exported to China " trong trường " Products to be registered or added ".</w:t>
      </w:r>
    </w:p>
    <w:p w14:paraId="585DCC5F" w14:textId="77777777" w:rsidR="0054114E" w:rsidRDefault="0054114E">
      <w:pPr>
        <w:pStyle w:val="BodyText"/>
        <w:spacing w:before="11"/>
      </w:pPr>
    </w:p>
    <w:p w14:paraId="2176441C" w14:textId="77777777" w:rsidR="0054114E" w:rsidRDefault="002D71C1">
      <w:pPr>
        <w:pStyle w:val="BodyText"/>
        <w:spacing w:line="254" w:lineRule="auto"/>
        <w:ind w:left="800" w:right="1355"/>
        <w:jc w:val="both"/>
      </w:pPr>
      <w:r>
        <w:rPr>
          <w:rFonts w:ascii="SimSun" w:hAnsi="SimSun"/>
        </w:rPr>
        <w:t>·</w:t>
      </w:r>
      <w:r>
        <w:t>Production relationship: optional. Click “Add” to bring up the entry interface of production relationship. The parameter options for "Specific products exported to China" come from the “Specific products to be exported to China” in the field of "Products to be registered or added".</w:t>
      </w:r>
    </w:p>
    <w:p w14:paraId="511FB9B7" w14:textId="77777777" w:rsidR="002F0144" w:rsidRPr="002F0144" w:rsidRDefault="002F0144">
      <w:pPr>
        <w:pStyle w:val="BodyText"/>
        <w:spacing w:line="254" w:lineRule="auto"/>
        <w:ind w:left="800" w:right="1355"/>
        <w:jc w:val="both"/>
        <w:rPr>
          <w:color w:val="0070C0"/>
        </w:rPr>
      </w:pPr>
      <w:r w:rsidRPr="002F0144">
        <w:rPr>
          <w:color w:val="0070C0"/>
        </w:rPr>
        <w:t>Mối quan hệ sản xuất: tùy chọn. Nhấp vào “Add” để hiển thị giao diện nhập mối quan hệ sản xuất. Các tùy chọn tham số cho " Specific products to be exported to China " lấy từ "Sản phẩm cụ thể xuất khẩu sang Trung Quốc" trong trường " Products to be registered or added ".</w:t>
      </w:r>
    </w:p>
    <w:p w14:paraId="49248FA0" w14:textId="77777777" w:rsidR="0054114E" w:rsidRDefault="002D71C1">
      <w:pPr>
        <w:pStyle w:val="BodyText"/>
        <w:spacing w:before="8"/>
        <w:rPr>
          <w:sz w:val="29"/>
        </w:rPr>
      </w:pPr>
      <w:r>
        <w:rPr>
          <w:noProof/>
        </w:rPr>
        <w:drawing>
          <wp:anchor distT="0" distB="0" distL="0" distR="0" simplePos="0" relativeHeight="15" behindDoc="0" locked="0" layoutInCell="1" allowOverlap="1" wp14:anchorId="46EE2BE3" wp14:editId="3A168713">
            <wp:simplePos x="0" y="0"/>
            <wp:positionH relativeFrom="page">
              <wp:posOffset>1143000</wp:posOffset>
            </wp:positionH>
            <wp:positionV relativeFrom="paragraph">
              <wp:posOffset>245165</wp:posOffset>
            </wp:positionV>
            <wp:extent cx="5263979" cy="2656331"/>
            <wp:effectExtent l="0" t="0" r="0" b="0"/>
            <wp:wrapTopAndBottom/>
            <wp:docPr id="59" name="image31.jpeg" descr="C:\Users\ADMINI~1\AppData\Local\Temp\1639124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3" cstate="print"/>
                    <a:stretch>
                      <a:fillRect/>
                    </a:stretch>
                  </pic:blipFill>
                  <pic:spPr>
                    <a:xfrm>
                      <a:off x="0" y="0"/>
                      <a:ext cx="5263979" cy="2656331"/>
                    </a:xfrm>
                    <a:prstGeom prst="rect">
                      <a:avLst/>
                    </a:prstGeom>
                  </pic:spPr>
                </pic:pic>
              </a:graphicData>
            </a:graphic>
          </wp:anchor>
        </w:drawing>
      </w:r>
    </w:p>
    <w:p w14:paraId="1AA6C76B" w14:textId="77777777" w:rsidR="0054114E" w:rsidRDefault="0054114E">
      <w:pPr>
        <w:pStyle w:val="BodyText"/>
        <w:spacing w:before="11"/>
        <w:rPr>
          <w:sz w:val="33"/>
        </w:rPr>
      </w:pPr>
    </w:p>
    <w:p w14:paraId="0B3D02A1" w14:textId="77777777" w:rsidR="0054114E" w:rsidRDefault="002D71C1">
      <w:pPr>
        <w:pStyle w:val="BodyText"/>
        <w:spacing w:line="249" w:lineRule="auto"/>
        <w:ind w:left="800" w:right="1360"/>
        <w:jc w:val="both"/>
      </w:pPr>
      <w:r>
        <w:rPr>
          <w:rFonts w:ascii="SimSun" w:hAnsi="SimSun"/>
        </w:rPr>
        <w:t>·</w:t>
      </w:r>
      <w:r>
        <w:t>Enterprise statement: you need to download this document first, sign and stamp before scanning and uploading it here.</w:t>
      </w:r>
    </w:p>
    <w:p w14:paraId="3E9A9B27" w14:textId="77777777" w:rsidR="002F0144" w:rsidRPr="002F0144" w:rsidRDefault="002F0144">
      <w:pPr>
        <w:pStyle w:val="BodyText"/>
        <w:spacing w:line="249" w:lineRule="auto"/>
        <w:ind w:left="800" w:right="1360"/>
        <w:jc w:val="both"/>
        <w:rPr>
          <w:color w:val="0070C0"/>
        </w:rPr>
      </w:pPr>
      <w:r w:rsidRPr="002F0144">
        <w:rPr>
          <w:color w:val="0070C0"/>
        </w:rPr>
        <w:t>Enterprise statement: trước tiên bạn cần tải tài liệu này về, ký tên và đóng dấu trước khi quét và tải lên tại đây.</w:t>
      </w:r>
    </w:p>
    <w:p w14:paraId="4C3EF7A4" w14:textId="77777777" w:rsidR="0054114E" w:rsidRDefault="0054114E">
      <w:pPr>
        <w:spacing w:line="249" w:lineRule="auto"/>
        <w:jc w:val="both"/>
        <w:sectPr w:rsidR="0054114E">
          <w:pgSz w:w="11910" w:h="16840"/>
          <w:pgMar w:top="1400" w:right="440" w:bottom="940" w:left="1000" w:header="0" w:footer="751" w:gutter="0"/>
          <w:cols w:space="720"/>
        </w:sectPr>
      </w:pPr>
    </w:p>
    <w:p w14:paraId="26AF2B91" w14:textId="77777777" w:rsidR="0054114E" w:rsidRDefault="002D71C1">
      <w:pPr>
        <w:pStyle w:val="BodyText"/>
        <w:ind w:left="800"/>
        <w:rPr>
          <w:sz w:val="20"/>
        </w:rPr>
      </w:pPr>
      <w:r>
        <w:rPr>
          <w:noProof/>
          <w:sz w:val="20"/>
        </w:rPr>
        <w:lastRenderedPageBreak/>
        <w:drawing>
          <wp:inline distT="0" distB="0" distL="0" distR="0" wp14:anchorId="0D48AE29" wp14:editId="384E0E99">
            <wp:extent cx="5263979" cy="2656331"/>
            <wp:effectExtent l="0" t="0" r="0" b="0"/>
            <wp:docPr id="61" name="image32.jpeg" descr="C:\Users\ADMINI~1\AppData\Local\Temp\1639124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4" cstate="print"/>
                    <a:stretch>
                      <a:fillRect/>
                    </a:stretch>
                  </pic:blipFill>
                  <pic:spPr>
                    <a:xfrm>
                      <a:off x="0" y="0"/>
                      <a:ext cx="5263979" cy="2656331"/>
                    </a:xfrm>
                    <a:prstGeom prst="rect">
                      <a:avLst/>
                    </a:prstGeom>
                  </pic:spPr>
                </pic:pic>
              </a:graphicData>
            </a:graphic>
          </wp:inline>
        </w:drawing>
      </w:r>
    </w:p>
    <w:p w14:paraId="29271D1D" w14:textId="77777777" w:rsidR="0054114E" w:rsidRDefault="0054114E">
      <w:pPr>
        <w:pStyle w:val="BodyText"/>
        <w:spacing w:before="10"/>
        <w:rPr>
          <w:sz w:val="28"/>
        </w:rPr>
      </w:pPr>
    </w:p>
    <w:p w14:paraId="5C94A74B" w14:textId="77777777" w:rsidR="0054114E" w:rsidRDefault="002D71C1">
      <w:pPr>
        <w:pStyle w:val="BodyText"/>
        <w:spacing w:before="67" w:line="249" w:lineRule="auto"/>
        <w:ind w:left="800" w:right="1358"/>
        <w:jc w:val="both"/>
      </w:pPr>
      <w:r>
        <w:rPr>
          <w:rFonts w:ascii="SimSun" w:hAnsi="SimSun"/>
        </w:rPr>
        <w:t>·</w:t>
      </w:r>
      <w:r>
        <w:t>Annexes: display all the annexes uploaded on the pages of basic enterprise information, production information and self-inspection.</w:t>
      </w:r>
    </w:p>
    <w:p w14:paraId="4DE2C635" w14:textId="77777777" w:rsidR="002F0144" w:rsidRPr="002F0144" w:rsidRDefault="002F0144">
      <w:pPr>
        <w:pStyle w:val="BodyText"/>
        <w:spacing w:before="67" w:line="249" w:lineRule="auto"/>
        <w:ind w:left="800" w:right="1358"/>
        <w:jc w:val="both"/>
        <w:rPr>
          <w:color w:val="0070C0"/>
        </w:rPr>
      </w:pPr>
      <w:r w:rsidRPr="002F0144">
        <w:rPr>
          <w:color w:val="0070C0"/>
        </w:rPr>
        <w:t>Annexes: hiển thị tất cả các phụ lục được tải lên trên các trang thông tin cơ bản của doanh nghiệp, thông tin sản xuất và tự kiểm tra.</w:t>
      </w:r>
    </w:p>
    <w:p w14:paraId="0FDAB08E" w14:textId="77777777" w:rsidR="0054114E" w:rsidRDefault="0054114E">
      <w:pPr>
        <w:pStyle w:val="BodyText"/>
        <w:spacing w:before="3"/>
        <w:rPr>
          <w:sz w:val="26"/>
        </w:rPr>
      </w:pPr>
    </w:p>
    <w:bookmarkEnd w:id="12"/>
    <w:p w14:paraId="53B3EE22" w14:textId="77777777" w:rsidR="0054114E" w:rsidRDefault="002D71C1" w:rsidP="002F0144">
      <w:pPr>
        <w:pStyle w:val="ListParagraph"/>
        <w:numPr>
          <w:ilvl w:val="2"/>
          <w:numId w:val="8"/>
        </w:numPr>
        <w:tabs>
          <w:tab w:val="left" w:pos="1343"/>
        </w:tabs>
        <w:rPr>
          <w:sz w:val="24"/>
        </w:rPr>
      </w:pPr>
      <w:r>
        <w:rPr>
          <w:sz w:val="24"/>
        </w:rPr>
        <w:t>Registration</w:t>
      </w:r>
      <w:r>
        <w:rPr>
          <w:spacing w:val="-8"/>
          <w:sz w:val="24"/>
        </w:rPr>
        <w:t xml:space="preserve"> </w:t>
      </w:r>
      <w:r>
        <w:rPr>
          <w:sz w:val="24"/>
        </w:rPr>
        <w:t>applied</w:t>
      </w:r>
      <w:r>
        <w:rPr>
          <w:spacing w:val="-8"/>
          <w:sz w:val="24"/>
        </w:rPr>
        <w:t xml:space="preserve"> </w:t>
      </w:r>
      <w:r>
        <w:rPr>
          <w:sz w:val="24"/>
        </w:rPr>
        <w:t>by</w:t>
      </w:r>
      <w:r>
        <w:rPr>
          <w:spacing w:val="-7"/>
          <w:sz w:val="24"/>
        </w:rPr>
        <w:t xml:space="preserve"> </w:t>
      </w:r>
      <w:r>
        <w:rPr>
          <w:spacing w:val="-2"/>
          <w:sz w:val="24"/>
        </w:rPr>
        <w:t>enterprise</w:t>
      </w:r>
      <w:r w:rsidR="002F0144" w:rsidRPr="002F0144">
        <w:t xml:space="preserve"> </w:t>
      </w:r>
      <w:r w:rsidR="002F0144" w:rsidRPr="002F0144">
        <w:rPr>
          <w:color w:val="0070C0"/>
          <w:spacing w:val="-2"/>
          <w:sz w:val="24"/>
        </w:rPr>
        <w:t>Đăng ký bởi doanh nghiệp</w:t>
      </w:r>
    </w:p>
    <w:p w14:paraId="38C3712F" w14:textId="77777777" w:rsidR="0054114E" w:rsidRDefault="0054114E">
      <w:pPr>
        <w:pStyle w:val="BodyText"/>
        <w:spacing w:before="1"/>
        <w:rPr>
          <w:sz w:val="27"/>
        </w:rPr>
      </w:pPr>
    </w:p>
    <w:p w14:paraId="3CD9E1F4" w14:textId="77777777" w:rsidR="0054114E" w:rsidRDefault="002D71C1">
      <w:pPr>
        <w:pStyle w:val="BodyText"/>
        <w:spacing w:line="254" w:lineRule="auto"/>
        <w:ind w:left="800" w:right="1354"/>
        <w:jc w:val="both"/>
      </w:pPr>
      <w:r>
        <w:t>Overseas producers of food products other than the 18 food categories recommended for registration by the competent authority of the country/region in which they are located apply for registration with GACC on their own.</w:t>
      </w:r>
    </w:p>
    <w:p w14:paraId="0DBE2B3B" w14:textId="77777777" w:rsidR="002F0144" w:rsidRPr="002F0144" w:rsidRDefault="002F0144">
      <w:pPr>
        <w:pStyle w:val="BodyText"/>
        <w:spacing w:line="254" w:lineRule="auto"/>
        <w:ind w:left="800" w:right="1354"/>
        <w:jc w:val="both"/>
        <w:rPr>
          <w:color w:val="0070C0"/>
        </w:rPr>
      </w:pPr>
      <w:r w:rsidRPr="002F0144">
        <w:rPr>
          <w:color w:val="0070C0"/>
        </w:rPr>
        <w:t>Các nhà sản xuất ở nước ngoài của các sản phẩm thực phẩm ngoài 18 loại thực phẩm được cơ quan có thẩm quyền của quốc gia / vùng lãnh thổ mà họ đề nghị đăng ký sẽ tự mình đăng ký với GACC.</w:t>
      </w:r>
    </w:p>
    <w:p w14:paraId="538D24E3" w14:textId="77777777" w:rsidR="0054114E" w:rsidRDefault="0054114E">
      <w:pPr>
        <w:pStyle w:val="BodyText"/>
        <w:spacing w:before="12"/>
        <w:rPr>
          <w:sz w:val="25"/>
        </w:rPr>
      </w:pPr>
    </w:p>
    <w:p w14:paraId="68CD09FB" w14:textId="77777777" w:rsidR="0054114E" w:rsidRDefault="002D71C1">
      <w:pPr>
        <w:pStyle w:val="BodyText"/>
        <w:spacing w:line="254" w:lineRule="auto"/>
        <w:ind w:left="800" w:right="1356"/>
        <w:jc w:val="both"/>
      </w:pPr>
      <w:r>
        <w:t>After</w:t>
      </w:r>
      <w:r>
        <w:rPr>
          <w:spacing w:val="-5"/>
        </w:rPr>
        <w:t xml:space="preserve"> </w:t>
      </w:r>
      <w:r>
        <w:t>logging</w:t>
      </w:r>
      <w:r>
        <w:rPr>
          <w:spacing w:val="-6"/>
        </w:rPr>
        <w:t xml:space="preserve"> </w:t>
      </w:r>
      <w:r>
        <w:t>in</w:t>
      </w:r>
      <w:r>
        <w:rPr>
          <w:spacing w:val="-5"/>
        </w:rPr>
        <w:t xml:space="preserve"> </w:t>
      </w:r>
      <w:r>
        <w:t>to</w:t>
      </w:r>
      <w:r>
        <w:rPr>
          <w:spacing w:val="-7"/>
        </w:rPr>
        <w:t xml:space="preserve"> </w:t>
      </w:r>
      <w:r>
        <w:t>the</w:t>
      </w:r>
      <w:r>
        <w:rPr>
          <w:spacing w:val="-5"/>
        </w:rPr>
        <w:t xml:space="preserve"> </w:t>
      </w:r>
      <w:r>
        <w:t>system</w:t>
      </w:r>
      <w:r>
        <w:rPr>
          <w:spacing w:val="-5"/>
        </w:rPr>
        <w:t xml:space="preserve"> </w:t>
      </w:r>
      <w:r>
        <w:t>with</w:t>
      </w:r>
      <w:r>
        <w:rPr>
          <w:spacing w:val="-7"/>
        </w:rPr>
        <w:t xml:space="preserve"> </w:t>
      </w:r>
      <w:r>
        <w:t>overseas</w:t>
      </w:r>
      <w:r>
        <w:rPr>
          <w:spacing w:val="-6"/>
        </w:rPr>
        <w:t xml:space="preserve"> </w:t>
      </w:r>
      <w:r>
        <w:t>enterprise</w:t>
      </w:r>
      <w:r>
        <w:rPr>
          <w:spacing w:val="-5"/>
        </w:rPr>
        <w:t xml:space="preserve"> </w:t>
      </w:r>
      <w:r>
        <w:t>account,</w:t>
      </w:r>
      <w:r>
        <w:rPr>
          <w:spacing w:val="-6"/>
        </w:rPr>
        <w:t xml:space="preserve"> </w:t>
      </w:r>
      <w:r>
        <w:t>click</w:t>
      </w:r>
      <w:r>
        <w:rPr>
          <w:spacing w:val="-7"/>
        </w:rPr>
        <w:t xml:space="preserve"> </w:t>
      </w:r>
      <w:r>
        <w:t>on</w:t>
      </w:r>
      <w:r>
        <w:rPr>
          <w:spacing w:val="-4"/>
        </w:rPr>
        <w:t xml:space="preserve"> </w:t>
      </w:r>
      <w:r>
        <w:t>"Registration Application" in the menu on the left, and select the product(s) for which the enterprise can apply for registration with GACC. The following is an example of "Liquor - Distilled and Prepared Spirits".</w:t>
      </w:r>
    </w:p>
    <w:p w14:paraId="1D04C325" w14:textId="77777777" w:rsidR="002F0144" w:rsidRPr="002F0144" w:rsidRDefault="002F0144">
      <w:pPr>
        <w:pStyle w:val="BodyText"/>
        <w:spacing w:line="254" w:lineRule="auto"/>
        <w:ind w:left="800" w:right="1356"/>
        <w:jc w:val="both"/>
        <w:rPr>
          <w:color w:val="0070C0"/>
        </w:rPr>
      </w:pPr>
      <w:r w:rsidRPr="002F0144">
        <w:rPr>
          <w:color w:val="0070C0"/>
        </w:rPr>
        <w:t>Sau khi đăng nhập vào hệ thống bằng tài khoản doanh nghiệp ở nước ngoài, nhấp chuột vào “Registration Application” ở menu bên trái và chọn (các) sản phẩm mà doanh nghiệp có thể đăng ký với GACC. Sau đây là một ví dụ về " Liquor - Distilled and Prepared Spirits ".</w:t>
      </w:r>
    </w:p>
    <w:p w14:paraId="5ABF1790" w14:textId="77777777" w:rsidR="0054114E" w:rsidRDefault="0054114E">
      <w:pPr>
        <w:pStyle w:val="BodyText"/>
        <w:rPr>
          <w:sz w:val="20"/>
        </w:rPr>
      </w:pPr>
    </w:p>
    <w:p w14:paraId="6FF7E732" w14:textId="77777777" w:rsidR="0054114E" w:rsidRDefault="002D71C1">
      <w:pPr>
        <w:pStyle w:val="BodyText"/>
        <w:spacing w:before="1"/>
        <w:rPr>
          <w:sz w:val="10"/>
        </w:rPr>
      </w:pPr>
      <w:r>
        <w:rPr>
          <w:noProof/>
        </w:rPr>
        <w:lastRenderedPageBreak/>
        <w:drawing>
          <wp:anchor distT="0" distB="0" distL="0" distR="0" simplePos="0" relativeHeight="16" behindDoc="0" locked="0" layoutInCell="1" allowOverlap="1" wp14:anchorId="2592C3CC" wp14:editId="0A6E3624">
            <wp:simplePos x="0" y="0"/>
            <wp:positionH relativeFrom="page">
              <wp:posOffset>1143000</wp:posOffset>
            </wp:positionH>
            <wp:positionV relativeFrom="paragraph">
              <wp:posOffset>93490</wp:posOffset>
            </wp:positionV>
            <wp:extent cx="5265501" cy="2656332"/>
            <wp:effectExtent l="0" t="0" r="0" b="0"/>
            <wp:wrapTopAndBottom/>
            <wp:docPr id="63" name="image33.jpeg" descr="C:\Users\ADMINI~1\AppData\Local\Temp\1639117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5" cstate="print"/>
                    <a:stretch>
                      <a:fillRect/>
                    </a:stretch>
                  </pic:blipFill>
                  <pic:spPr>
                    <a:xfrm>
                      <a:off x="0" y="0"/>
                      <a:ext cx="5265501" cy="2656332"/>
                    </a:xfrm>
                    <a:prstGeom prst="rect">
                      <a:avLst/>
                    </a:prstGeom>
                  </pic:spPr>
                </pic:pic>
              </a:graphicData>
            </a:graphic>
          </wp:anchor>
        </w:drawing>
      </w:r>
    </w:p>
    <w:p w14:paraId="146D5AFC" w14:textId="77777777" w:rsidR="002F0144" w:rsidRDefault="002F0144" w:rsidP="002F0144">
      <w:pPr>
        <w:pStyle w:val="ListParagraph"/>
        <w:tabs>
          <w:tab w:val="left" w:pos="1592"/>
        </w:tabs>
        <w:spacing w:before="31" w:line="254" w:lineRule="auto"/>
        <w:ind w:left="800" w:right="1358" w:firstLine="0"/>
        <w:rPr>
          <w:sz w:val="24"/>
        </w:rPr>
      </w:pPr>
    </w:p>
    <w:p w14:paraId="424825BA" w14:textId="77777777" w:rsidR="0054114E" w:rsidRPr="002F0144" w:rsidRDefault="002D71C1">
      <w:pPr>
        <w:pStyle w:val="ListParagraph"/>
        <w:numPr>
          <w:ilvl w:val="3"/>
          <w:numId w:val="8"/>
        </w:numPr>
        <w:tabs>
          <w:tab w:val="left" w:pos="1592"/>
        </w:tabs>
        <w:spacing w:before="31" w:line="254" w:lineRule="auto"/>
        <w:ind w:right="1358" w:firstLine="0"/>
        <w:rPr>
          <w:sz w:val="24"/>
        </w:rPr>
      </w:pPr>
      <w:r>
        <w:rPr>
          <w:sz w:val="24"/>
        </w:rPr>
        <w:t>Introduction</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registration</w:t>
      </w:r>
      <w:r>
        <w:rPr>
          <w:spacing w:val="40"/>
          <w:sz w:val="24"/>
        </w:rPr>
        <w:t xml:space="preserve"> </w:t>
      </w:r>
      <w:r>
        <w:rPr>
          <w:sz w:val="24"/>
        </w:rPr>
        <w:t>process</w:t>
      </w:r>
      <w:r>
        <w:rPr>
          <w:spacing w:val="40"/>
          <w:sz w:val="24"/>
        </w:rPr>
        <w:t xml:space="preserve"> </w:t>
      </w:r>
      <w:r>
        <w:rPr>
          <w:sz w:val="24"/>
        </w:rPr>
        <w:t>(Liquor</w:t>
      </w:r>
      <w:r>
        <w:rPr>
          <w:spacing w:val="40"/>
          <w:sz w:val="24"/>
        </w:rPr>
        <w:t xml:space="preserve"> </w:t>
      </w:r>
      <w:r>
        <w:rPr>
          <w:sz w:val="24"/>
        </w:rPr>
        <w:t>-</w:t>
      </w:r>
      <w:r>
        <w:rPr>
          <w:spacing w:val="40"/>
          <w:sz w:val="24"/>
        </w:rPr>
        <w:t xml:space="preserve"> </w:t>
      </w:r>
      <w:r>
        <w:rPr>
          <w:sz w:val="24"/>
        </w:rPr>
        <w:t>Distilled</w:t>
      </w:r>
      <w:r>
        <w:rPr>
          <w:spacing w:val="40"/>
          <w:sz w:val="24"/>
        </w:rPr>
        <w:t xml:space="preserve"> </w:t>
      </w:r>
      <w:r>
        <w:rPr>
          <w:sz w:val="24"/>
        </w:rPr>
        <w:t>and</w:t>
      </w:r>
      <w:r>
        <w:rPr>
          <w:spacing w:val="40"/>
          <w:sz w:val="24"/>
        </w:rPr>
        <w:t xml:space="preserve"> </w:t>
      </w:r>
      <w:r>
        <w:rPr>
          <w:sz w:val="24"/>
        </w:rPr>
        <w:t xml:space="preserve">Prepared </w:t>
      </w:r>
      <w:r>
        <w:rPr>
          <w:spacing w:val="-2"/>
          <w:sz w:val="24"/>
        </w:rPr>
        <w:t>Spirits)</w:t>
      </w:r>
    </w:p>
    <w:p w14:paraId="64DC228A" w14:textId="77777777" w:rsidR="002F0144" w:rsidRPr="002F0144" w:rsidRDefault="002F0144" w:rsidP="002F0144">
      <w:pPr>
        <w:pStyle w:val="ListParagraph"/>
        <w:tabs>
          <w:tab w:val="left" w:pos="1592"/>
        </w:tabs>
        <w:spacing w:before="31" w:line="254" w:lineRule="auto"/>
        <w:ind w:left="800" w:right="1358" w:firstLine="0"/>
        <w:rPr>
          <w:color w:val="0070C0"/>
          <w:sz w:val="24"/>
        </w:rPr>
      </w:pPr>
      <w:r w:rsidRPr="002F0144">
        <w:rPr>
          <w:color w:val="0070C0"/>
          <w:sz w:val="24"/>
        </w:rPr>
        <w:t>Giới thiệu về quy trình đăng ký (Rượu - Rượu chưng cất và pha chế)</w:t>
      </w:r>
    </w:p>
    <w:p w14:paraId="6C25FD65" w14:textId="77777777" w:rsidR="0054114E" w:rsidRDefault="0054114E">
      <w:pPr>
        <w:pStyle w:val="BodyText"/>
        <w:spacing w:before="9"/>
        <w:rPr>
          <w:sz w:val="25"/>
        </w:rPr>
      </w:pPr>
    </w:p>
    <w:p w14:paraId="0876EFCD" w14:textId="77777777" w:rsidR="0054114E" w:rsidRDefault="002D71C1">
      <w:pPr>
        <w:pStyle w:val="BodyText"/>
        <w:spacing w:before="1"/>
        <w:ind w:left="800"/>
      </w:pPr>
      <w:r>
        <w:rPr>
          <w:spacing w:val="-2"/>
        </w:rPr>
        <w:t>Registration</w:t>
      </w:r>
      <w:r>
        <w:rPr>
          <w:spacing w:val="4"/>
        </w:rPr>
        <w:t xml:space="preserve"> </w:t>
      </w:r>
      <w:r>
        <w:rPr>
          <w:spacing w:val="-2"/>
        </w:rPr>
        <w:t>process:</w:t>
      </w:r>
      <w:r w:rsidR="002F0144" w:rsidRPr="002F0144">
        <w:t xml:space="preserve"> </w:t>
      </w:r>
      <w:r w:rsidR="002F0144" w:rsidRPr="002F0144">
        <w:rPr>
          <w:color w:val="0070C0"/>
          <w:spacing w:val="-2"/>
        </w:rPr>
        <w:t>Quy trình đăng ký:</w:t>
      </w:r>
    </w:p>
    <w:p w14:paraId="55DA325C" w14:textId="77777777" w:rsidR="0054114E" w:rsidRDefault="0054114E">
      <w:pPr>
        <w:pStyle w:val="BodyText"/>
        <w:spacing w:before="1"/>
        <w:rPr>
          <w:sz w:val="27"/>
        </w:rPr>
      </w:pPr>
    </w:p>
    <w:p w14:paraId="2ECAD7AD" w14:textId="77777777" w:rsidR="0054114E" w:rsidRDefault="002D71C1">
      <w:pPr>
        <w:pStyle w:val="BodyText"/>
        <w:ind w:left="800"/>
      </w:pPr>
      <w:r>
        <w:t>(1</w:t>
      </w:r>
      <w:r>
        <w:rPr>
          <w:spacing w:val="-6"/>
        </w:rPr>
        <w:t xml:space="preserve"> </w:t>
      </w:r>
      <w:r>
        <w:t>)</w:t>
      </w:r>
      <w:r>
        <w:rPr>
          <w:spacing w:val="-6"/>
        </w:rPr>
        <w:t xml:space="preserve"> </w:t>
      </w:r>
      <w:r>
        <w:t>General</w:t>
      </w:r>
      <w:r>
        <w:rPr>
          <w:spacing w:val="-5"/>
        </w:rPr>
        <w:t xml:space="preserve"> </w:t>
      </w:r>
      <w:r>
        <w:t>approval</w:t>
      </w:r>
      <w:r>
        <w:rPr>
          <w:spacing w:val="-6"/>
        </w:rPr>
        <w:t xml:space="preserve"> </w:t>
      </w:r>
      <w:r>
        <w:rPr>
          <w:spacing w:val="-2"/>
        </w:rPr>
        <w:t>process.</w:t>
      </w:r>
      <w:r w:rsidR="002F0144" w:rsidRPr="002F0144">
        <w:t xml:space="preserve"> </w:t>
      </w:r>
      <w:r w:rsidR="002F0144" w:rsidRPr="002F0144">
        <w:rPr>
          <w:color w:val="0070C0"/>
          <w:spacing w:val="-2"/>
        </w:rPr>
        <w:t>Quy trình phê duyệt chung.</w:t>
      </w:r>
    </w:p>
    <w:p w14:paraId="36C0E309" w14:textId="77777777" w:rsidR="0054114E" w:rsidRDefault="0054114E">
      <w:pPr>
        <w:pStyle w:val="BodyText"/>
        <w:spacing w:before="4"/>
        <w:rPr>
          <w:sz w:val="26"/>
        </w:rPr>
      </w:pPr>
    </w:p>
    <w:p w14:paraId="20D2AC49" w14:textId="77777777" w:rsidR="0054114E" w:rsidRDefault="002D71C1">
      <w:pPr>
        <w:pStyle w:val="BodyText"/>
        <w:spacing w:before="1" w:line="249" w:lineRule="auto"/>
        <w:ind w:left="800" w:right="1354"/>
        <w:jc w:val="both"/>
      </w:pPr>
      <w:r>
        <w:t>Enter information</w:t>
      </w:r>
      <w:r>
        <w:rPr>
          <w:rFonts w:ascii="SimSun" w:hAnsi="SimSun"/>
        </w:rPr>
        <w:t>→</w:t>
      </w:r>
      <w:r>
        <w:t>Preview</w:t>
      </w:r>
      <w:r>
        <w:rPr>
          <w:rFonts w:ascii="SimSun" w:hAnsi="SimSun"/>
        </w:rPr>
        <w:t>→</w:t>
      </w:r>
      <w:r>
        <w:t>Submit to GACC</w:t>
      </w:r>
      <w:r>
        <w:rPr>
          <w:rFonts w:ascii="SimSun" w:hAnsi="SimSun"/>
        </w:rPr>
        <w:t>→</w:t>
      </w:r>
      <w:r>
        <w:t>Approved by GACC (obtain Chinese registration number).</w:t>
      </w:r>
    </w:p>
    <w:p w14:paraId="4D282218" w14:textId="77777777" w:rsidR="002F0144" w:rsidRPr="002F0144" w:rsidRDefault="002F0144">
      <w:pPr>
        <w:pStyle w:val="BodyText"/>
        <w:spacing w:before="1" w:line="249" w:lineRule="auto"/>
        <w:ind w:left="800" w:right="1354"/>
        <w:jc w:val="both"/>
        <w:rPr>
          <w:color w:val="0070C0"/>
        </w:rPr>
      </w:pPr>
      <w:r w:rsidRPr="002F0144">
        <w:rPr>
          <w:color w:val="0070C0"/>
        </w:rPr>
        <w:t>Nhập thông tin → Xem trước → Gửi đến GACC → Được GACC phê duyệt (lấy số đăng ký Trung Quốc).</w:t>
      </w:r>
    </w:p>
    <w:p w14:paraId="17B0C7B1" w14:textId="77777777" w:rsidR="0054114E" w:rsidRDefault="0054114E">
      <w:pPr>
        <w:pStyle w:val="BodyText"/>
        <w:spacing w:before="3"/>
        <w:rPr>
          <w:sz w:val="26"/>
        </w:rPr>
      </w:pPr>
    </w:p>
    <w:p w14:paraId="73E98406" w14:textId="77777777" w:rsidR="0054114E" w:rsidRPr="002F0144" w:rsidRDefault="002D71C1">
      <w:pPr>
        <w:pStyle w:val="ListParagraph"/>
        <w:numPr>
          <w:ilvl w:val="0"/>
          <w:numId w:val="6"/>
        </w:numPr>
        <w:tabs>
          <w:tab w:val="left" w:pos="1134"/>
        </w:tabs>
        <w:rPr>
          <w:sz w:val="24"/>
        </w:rPr>
      </w:pPr>
      <w:r>
        <w:rPr>
          <w:sz w:val="24"/>
        </w:rPr>
        <w:t>The</w:t>
      </w:r>
      <w:r>
        <w:rPr>
          <w:spacing w:val="-9"/>
          <w:sz w:val="24"/>
        </w:rPr>
        <w:t xml:space="preserve"> </w:t>
      </w:r>
      <w:r>
        <w:rPr>
          <w:sz w:val="24"/>
        </w:rPr>
        <w:t>process</w:t>
      </w:r>
      <w:r>
        <w:rPr>
          <w:spacing w:val="-5"/>
          <w:sz w:val="24"/>
        </w:rPr>
        <w:t xml:space="preserve"> </w:t>
      </w:r>
      <w:r>
        <w:rPr>
          <w:sz w:val="24"/>
        </w:rPr>
        <w:t>of</w:t>
      </w:r>
      <w:r>
        <w:rPr>
          <w:spacing w:val="-6"/>
          <w:sz w:val="24"/>
        </w:rPr>
        <w:t xml:space="preserve"> </w:t>
      </w:r>
      <w:r>
        <w:rPr>
          <w:sz w:val="24"/>
        </w:rPr>
        <w:t>return</w:t>
      </w:r>
      <w:r>
        <w:rPr>
          <w:spacing w:val="-7"/>
          <w:sz w:val="24"/>
        </w:rPr>
        <w:t xml:space="preserve"> </w:t>
      </w:r>
      <w:r>
        <w:rPr>
          <w:sz w:val="24"/>
        </w:rPr>
        <w:t>by</w:t>
      </w:r>
      <w:r>
        <w:rPr>
          <w:spacing w:val="-7"/>
          <w:sz w:val="24"/>
        </w:rPr>
        <w:t xml:space="preserve"> </w:t>
      </w:r>
      <w:r>
        <w:rPr>
          <w:sz w:val="24"/>
        </w:rPr>
        <w:t>GACC</w:t>
      </w:r>
      <w:r>
        <w:rPr>
          <w:spacing w:val="-6"/>
          <w:sz w:val="24"/>
        </w:rPr>
        <w:t xml:space="preserve"> </w:t>
      </w:r>
      <w:r>
        <w:rPr>
          <w:sz w:val="24"/>
        </w:rPr>
        <w:t>for</w:t>
      </w:r>
      <w:r>
        <w:rPr>
          <w:spacing w:val="-5"/>
          <w:sz w:val="24"/>
        </w:rPr>
        <w:t xml:space="preserve"> </w:t>
      </w:r>
      <w:r>
        <w:rPr>
          <w:sz w:val="24"/>
        </w:rPr>
        <w:t>supplementation</w:t>
      </w:r>
      <w:r>
        <w:rPr>
          <w:spacing w:val="-3"/>
          <w:sz w:val="24"/>
        </w:rPr>
        <w:t xml:space="preserve"> </w:t>
      </w:r>
      <w:r>
        <w:rPr>
          <w:sz w:val="24"/>
        </w:rPr>
        <w:t>and</w:t>
      </w:r>
      <w:r>
        <w:rPr>
          <w:spacing w:val="-6"/>
          <w:sz w:val="24"/>
        </w:rPr>
        <w:t xml:space="preserve"> </w:t>
      </w:r>
      <w:r>
        <w:rPr>
          <w:spacing w:val="-2"/>
          <w:sz w:val="24"/>
        </w:rPr>
        <w:t>correction.</w:t>
      </w:r>
    </w:p>
    <w:p w14:paraId="607AD942" w14:textId="77777777" w:rsidR="002F0144" w:rsidRPr="002F0144" w:rsidRDefault="002F0144" w:rsidP="002F0144">
      <w:pPr>
        <w:tabs>
          <w:tab w:val="left" w:pos="1134"/>
        </w:tabs>
        <w:ind w:left="800"/>
        <w:rPr>
          <w:color w:val="0070C0"/>
          <w:sz w:val="24"/>
        </w:rPr>
      </w:pPr>
      <w:r w:rsidRPr="002F0144">
        <w:rPr>
          <w:color w:val="0070C0"/>
          <w:sz w:val="24"/>
        </w:rPr>
        <w:t>Quy trình GACC trả lại để bổ sung và chỉnh sửa.</w:t>
      </w:r>
    </w:p>
    <w:p w14:paraId="63ED9536" w14:textId="77777777" w:rsidR="0054114E" w:rsidRDefault="0054114E">
      <w:pPr>
        <w:pStyle w:val="BodyText"/>
        <w:spacing w:before="5"/>
        <w:rPr>
          <w:sz w:val="26"/>
        </w:rPr>
      </w:pPr>
    </w:p>
    <w:p w14:paraId="2C822976" w14:textId="77777777" w:rsidR="0054114E" w:rsidRDefault="002D71C1">
      <w:pPr>
        <w:pStyle w:val="BodyText"/>
        <w:spacing w:line="247" w:lineRule="auto"/>
        <w:ind w:left="800" w:right="1357"/>
        <w:jc w:val="both"/>
      </w:pPr>
      <w:r>
        <w:t>Enter information</w:t>
      </w:r>
      <w:r>
        <w:rPr>
          <w:rFonts w:ascii="SimSun" w:hAnsi="SimSun"/>
        </w:rPr>
        <w:t>→</w:t>
      </w:r>
      <w:r>
        <w:t>Preview</w:t>
      </w:r>
      <w:r>
        <w:rPr>
          <w:rFonts w:ascii="SimSun" w:hAnsi="SimSun"/>
        </w:rPr>
        <w:t>→</w:t>
      </w:r>
      <w:r>
        <w:t>Submit to GACC</w:t>
      </w:r>
      <w:r>
        <w:rPr>
          <w:rFonts w:ascii="SimSun" w:hAnsi="SimSun"/>
        </w:rPr>
        <w:t>→</w:t>
      </w:r>
      <w:r>
        <w:t>Requested by GACC to supplement and rectify</w:t>
      </w:r>
      <w:r>
        <w:rPr>
          <w:rFonts w:ascii="SimSun" w:hAnsi="SimSun"/>
        </w:rPr>
        <w:t>→</w:t>
      </w:r>
      <w:r>
        <w:t>Revise the application and resubmit to GACC</w:t>
      </w:r>
      <w:r>
        <w:rPr>
          <w:rFonts w:ascii="SimSun" w:hAnsi="SimSun"/>
        </w:rPr>
        <w:t>→</w:t>
      </w:r>
      <w:r>
        <w:t>Approved by GACC (obtain Chinese registration number).</w:t>
      </w:r>
    </w:p>
    <w:p w14:paraId="187D5C7A" w14:textId="77777777" w:rsidR="002F0144" w:rsidRPr="002F0144" w:rsidRDefault="002F0144">
      <w:pPr>
        <w:pStyle w:val="BodyText"/>
        <w:spacing w:line="247" w:lineRule="auto"/>
        <w:ind w:left="800" w:right="1357"/>
        <w:jc w:val="both"/>
        <w:rPr>
          <w:color w:val="0070C0"/>
        </w:rPr>
      </w:pPr>
      <w:r w:rsidRPr="002F0144">
        <w:rPr>
          <w:color w:val="0070C0"/>
        </w:rPr>
        <w:t>Nhập thông tin → Xem trước → Nộp lên GACC → Được GACC yêu cầu bổ sung, chỉnh sửa → Chỉnh sửa hồ sơ và nộp lại cho GACC → Được GACC chấp thuận (lấy số đăng ký của Trung Quốc).</w:t>
      </w:r>
    </w:p>
    <w:p w14:paraId="1C51682C" w14:textId="77777777" w:rsidR="0054114E" w:rsidRDefault="0054114E">
      <w:pPr>
        <w:pStyle w:val="BodyText"/>
        <w:spacing w:before="4"/>
        <w:rPr>
          <w:sz w:val="26"/>
        </w:rPr>
      </w:pPr>
    </w:p>
    <w:p w14:paraId="7A162E22" w14:textId="77777777" w:rsidR="0054114E" w:rsidRPr="00820975" w:rsidRDefault="002D71C1">
      <w:pPr>
        <w:pStyle w:val="ListParagraph"/>
        <w:numPr>
          <w:ilvl w:val="0"/>
          <w:numId w:val="6"/>
        </w:numPr>
        <w:tabs>
          <w:tab w:val="left" w:pos="1134"/>
        </w:tabs>
        <w:rPr>
          <w:sz w:val="24"/>
        </w:rPr>
      </w:pPr>
      <w:r>
        <w:rPr>
          <w:sz w:val="24"/>
        </w:rPr>
        <w:t>The</w:t>
      </w:r>
      <w:r>
        <w:rPr>
          <w:spacing w:val="-6"/>
          <w:sz w:val="24"/>
        </w:rPr>
        <w:t xml:space="preserve"> </w:t>
      </w:r>
      <w:r>
        <w:rPr>
          <w:sz w:val="24"/>
        </w:rPr>
        <w:t>process</w:t>
      </w:r>
      <w:r>
        <w:rPr>
          <w:spacing w:val="-5"/>
          <w:sz w:val="24"/>
        </w:rPr>
        <w:t xml:space="preserve"> </w:t>
      </w:r>
      <w:r>
        <w:rPr>
          <w:sz w:val="24"/>
        </w:rPr>
        <w:t>of</w:t>
      </w:r>
      <w:r>
        <w:rPr>
          <w:spacing w:val="-6"/>
          <w:sz w:val="24"/>
        </w:rPr>
        <w:t xml:space="preserve"> </w:t>
      </w:r>
      <w:r>
        <w:rPr>
          <w:sz w:val="24"/>
        </w:rPr>
        <w:t>return</w:t>
      </w:r>
      <w:r>
        <w:rPr>
          <w:spacing w:val="-4"/>
          <w:sz w:val="24"/>
        </w:rPr>
        <w:t xml:space="preserve"> </w:t>
      </w:r>
      <w:r>
        <w:rPr>
          <w:sz w:val="24"/>
        </w:rPr>
        <w:t>(rejection)</w:t>
      </w:r>
      <w:r>
        <w:rPr>
          <w:spacing w:val="-8"/>
          <w:sz w:val="24"/>
        </w:rPr>
        <w:t xml:space="preserve"> </w:t>
      </w:r>
      <w:r>
        <w:rPr>
          <w:sz w:val="24"/>
        </w:rPr>
        <w:t>by</w:t>
      </w:r>
      <w:r>
        <w:rPr>
          <w:spacing w:val="-4"/>
          <w:sz w:val="24"/>
        </w:rPr>
        <w:t xml:space="preserve"> GACC.</w:t>
      </w:r>
    </w:p>
    <w:p w14:paraId="3FF4B980" w14:textId="77777777" w:rsidR="00820975" w:rsidRPr="00820975" w:rsidRDefault="00820975" w:rsidP="00820975">
      <w:pPr>
        <w:tabs>
          <w:tab w:val="left" w:pos="1134"/>
        </w:tabs>
        <w:ind w:left="800"/>
        <w:rPr>
          <w:color w:val="0070C0"/>
          <w:sz w:val="24"/>
        </w:rPr>
      </w:pPr>
      <w:r w:rsidRPr="00820975">
        <w:rPr>
          <w:color w:val="0070C0"/>
          <w:sz w:val="24"/>
        </w:rPr>
        <w:t>Quá trình trả lại (từ chối) của GACC.</w:t>
      </w:r>
    </w:p>
    <w:p w14:paraId="2A7D33C0" w14:textId="77777777" w:rsidR="0054114E" w:rsidRDefault="0054114E">
      <w:pPr>
        <w:pStyle w:val="BodyText"/>
        <w:spacing w:before="5"/>
        <w:rPr>
          <w:sz w:val="26"/>
        </w:rPr>
      </w:pPr>
    </w:p>
    <w:p w14:paraId="203714D5" w14:textId="77777777" w:rsidR="0054114E" w:rsidRDefault="002D71C1">
      <w:pPr>
        <w:pStyle w:val="BodyText"/>
        <w:spacing w:line="249" w:lineRule="auto"/>
        <w:ind w:left="800" w:right="1356"/>
        <w:jc w:val="both"/>
      </w:pPr>
      <w:r>
        <w:t>Enter information</w:t>
      </w:r>
      <w:r>
        <w:rPr>
          <w:rFonts w:ascii="SimSun" w:hAnsi="SimSun"/>
        </w:rPr>
        <w:t>→</w:t>
      </w:r>
      <w:r>
        <w:t>Preview</w:t>
      </w:r>
      <w:r>
        <w:rPr>
          <w:rFonts w:ascii="SimSun" w:hAnsi="SimSun"/>
        </w:rPr>
        <w:t>→</w:t>
      </w:r>
      <w:r>
        <w:t>Submit to GACC</w:t>
      </w:r>
      <w:r>
        <w:rPr>
          <w:rFonts w:ascii="SimSun" w:hAnsi="SimSun"/>
        </w:rPr>
        <w:t>→</w:t>
      </w:r>
      <w:r>
        <w:t>Rejected by GACC (the reasons for rejection can be found in "Customs feedback").</w:t>
      </w:r>
    </w:p>
    <w:p w14:paraId="7C26FF2D" w14:textId="77777777" w:rsidR="00820975" w:rsidRPr="00820975" w:rsidRDefault="00820975">
      <w:pPr>
        <w:pStyle w:val="BodyText"/>
        <w:spacing w:line="249" w:lineRule="auto"/>
        <w:ind w:left="800" w:right="1356"/>
        <w:jc w:val="both"/>
        <w:rPr>
          <w:color w:val="0070C0"/>
        </w:rPr>
      </w:pPr>
      <w:r w:rsidRPr="00820975">
        <w:rPr>
          <w:color w:val="0070C0"/>
        </w:rPr>
        <w:t>Nhập thông tin → Xem trước → Gửi đến GACC → Bị GACC từ chối (lý do từ chối có thể tham khảo trong phần "Phản hồi của cơ quan hải quan").</w:t>
      </w:r>
    </w:p>
    <w:p w14:paraId="7F184C57" w14:textId="77777777" w:rsidR="0054114E" w:rsidRDefault="0054114E">
      <w:pPr>
        <w:pStyle w:val="BodyText"/>
        <w:spacing w:before="3"/>
        <w:rPr>
          <w:sz w:val="26"/>
        </w:rPr>
      </w:pPr>
    </w:p>
    <w:p w14:paraId="6235B47E" w14:textId="77777777" w:rsidR="0054114E" w:rsidRDefault="002D71C1">
      <w:pPr>
        <w:pStyle w:val="BodyText"/>
        <w:ind w:left="1220"/>
      </w:pPr>
      <w:r>
        <w:rPr>
          <w:spacing w:val="-2"/>
        </w:rPr>
        <w:lastRenderedPageBreak/>
        <w:t>Note:</w:t>
      </w:r>
      <w:r w:rsidR="00820975" w:rsidRPr="00820975">
        <w:t xml:space="preserve"> </w:t>
      </w:r>
      <w:r w:rsidR="00820975" w:rsidRPr="00820975">
        <w:rPr>
          <w:color w:val="0070C0"/>
          <w:spacing w:val="-2"/>
        </w:rPr>
        <w:t>Ghi chú:</w:t>
      </w:r>
    </w:p>
    <w:p w14:paraId="415A2E99" w14:textId="77777777" w:rsidR="0054114E" w:rsidRDefault="002D71C1">
      <w:pPr>
        <w:pStyle w:val="BodyText"/>
        <w:spacing w:before="19" w:line="256" w:lineRule="auto"/>
        <w:ind w:left="1220" w:right="1359"/>
        <w:jc w:val="both"/>
      </w:pPr>
      <w:r>
        <w:t>Applications that are rejected by GACC may not be resubmitted with amendments</w:t>
      </w:r>
      <w:r>
        <w:rPr>
          <w:spacing w:val="-1"/>
        </w:rPr>
        <w:t xml:space="preserve"> </w:t>
      </w:r>
      <w:r>
        <w:t>to</w:t>
      </w:r>
      <w:r>
        <w:rPr>
          <w:spacing w:val="-1"/>
        </w:rPr>
        <w:t xml:space="preserve"> </w:t>
      </w:r>
      <w:r>
        <w:t>the original application</w:t>
      </w:r>
      <w:r>
        <w:rPr>
          <w:spacing w:val="-1"/>
        </w:rPr>
        <w:t xml:space="preserve"> </w:t>
      </w:r>
      <w:r>
        <w:t>form.</w:t>
      </w:r>
      <w:r>
        <w:rPr>
          <w:spacing w:val="-1"/>
        </w:rPr>
        <w:t xml:space="preserve"> </w:t>
      </w:r>
      <w:r>
        <w:t>However, it is</w:t>
      </w:r>
      <w:r>
        <w:rPr>
          <w:spacing w:val="-2"/>
        </w:rPr>
        <w:t xml:space="preserve"> </w:t>
      </w:r>
      <w:r>
        <w:t>permitted</w:t>
      </w:r>
      <w:r>
        <w:rPr>
          <w:spacing w:val="-1"/>
        </w:rPr>
        <w:t xml:space="preserve"> </w:t>
      </w:r>
      <w:r>
        <w:t>to</w:t>
      </w:r>
      <w:r>
        <w:rPr>
          <w:spacing w:val="-1"/>
        </w:rPr>
        <w:t xml:space="preserve"> </w:t>
      </w:r>
      <w:r>
        <w:t>submit a new application.</w:t>
      </w:r>
    </w:p>
    <w:p w14:paraId="3BBA81D8" w14:textId="77777777" w:rsidR="00820975" w:rsidRPr="00820975" w:rsidRDefault="00820975">
      <w:pPr>
        <w:pStyle w:val="BodyText"/>
        <w:spacing w:before="19" w:line="256" w:lineRule="auto"/>
        <w:ind w:left="1220" w:right="1359"/>
        <w:jc w:val="both"/>
        <w:rPr>
          <w:color w:val="0070C0"/>
        </w:rPr>
      </w:pPr>
      <w:r w:rsidRPr="00820975">
        <w:rPr>
          <w:color w:val="0070C0"/>
        </w:rPr>
        <w:t>Đơn đăng ký bị GACC từ chối có thể không được gửi lại kèm theo các sửa đổi đối với mẫu đơn ban đầu. Tuy nhiên, nó được phép gửi một ứng dụng mới.</w:t>
      </w:r>
    </w:p>
    <w:p w14:paraId="7D140246" w14:textId="77777777" w:rsidR="0054114E" w:rsidRDefault="0054114E">
      <w:pPr>
        <w:pStyle w:val="BodyText"/>
        <w:spacing w:before="3"/>
        <w:rPr>
          <w:sz w:val="25"/>
        </w:rPr>
      </w:pPr>
    </w:p>
    <w:p w14:paraId="03A82A39" w14:textId="77777777" w:rsidR="0054114E" w:rsidRPr="00820975" w:rsidRDefault="002D71C1">
      <w:pPr>
        <w:pStyle w:val="BodyText"/>
        <w:ind w:left="1220"/>
        <w:jc w:val="both"/>
        <w:rPr>
          <w:color w:val="0070C0"/>
        </w:rPr>
      </w:pPr>
      <w:r>
        <w:t>Main</w:t>
      </w:r>
      <w:r>
        <w:rPr>
          <w:spacing w:val="-3"/>
        </w:rPr>
        <w:t xml:space="preserve"> </w:t>
      </w:r>
      <w:r>
        <w:rPr>
          <w:spacing w:val="-2"/>
        </w:rPr>
        <w:t>functions:</w:t>
      </w:r>
      <w:r w:rsidR="00820975" w:rsidRPr="00820975">
        <w:t xml:space="preserve"> </w:t>
      </w:r>
      <w:r w:rsidR="00820975" w:rsidRPr="00820975">
        <w:rPr>
          <w:color w:val="0070C0"/>
          <w:spacing w:val="-2"/>
        </w:rPr>
        <w:t>Chức năng chính:</w:t>
      </w:r>
    </w:p>
    <w:p w14:paraId="65688AAC" w14:textId="77777777" w:rsidR="0054114E" w:rsidRDefault="002D71C1">
      <w:pPr>
        <w:pStyle w:val="BodyText"/>
        <w:spacing w:before="19"/>
        <w:ind w:left="1220"/>
        <w:jc w:val="both"/>
        <w:rPr>
          <w:spacing w:val="-2"/>
        </w:rPr>
      </w:pPr>
      <w:r>
        <w:t>Submission:</w:t>
      </w:r>
      <w:r>
        <w:rPr>
          <w:spacing w:val="-8"/>
        </w:rPr>
        <w:t xml:space="preserve"> </w:t>
      </w:r>
      <w:r>
        <w:t>the</w:t>
      </w:r>
      <w:r>
        <w:rPr>
          <w:spacing w:val="-6"/>
        </w:rPr>
        <w:t xml:space="preserve"> </w:t>
      </w:r>
      <w:r>
        <w:t>application</w:t>
      </w:r>
      <w:r>
        <w:rPr>
          <w:spacing w:val="-4"/>
        </w:rPr>
        <w:t xml:space="preserve"> </w:t>
      </w:r>
      <w:r>
        <w:t>data</w:t>
      </w:r>
      <w:r>
        <w:rPr>
          <w:spacing w:val="-7"/>
        </w:rPr>
        <w:t xml:space="preserve"> </w:t>
      </w:r>
      <w:r>
        <w:t>is</w:t>
      </w:r>
      <w:r>
        <w:rPr>
          <w:spacing w:val="-4"/>
        </w:rPr>
        <w:t xml:space="preserve"> </w:t>
      </w:r>
      <w:r>
        <w:t>submitted</w:t>
      </w:r>
      <w:r>
        <w:rPr>
          <w:spacing w:val="-4"/>
        </w:rPr>
        <w:t xml:space="preserve"> </w:t>
      </w:r>
      <w:r>
        <w:t>to</w:t>
      </w:r>
      <w:r>
        <w:rPr>
          <w:spacing w:val="-7"/>
        </w:rPr>
        <w:t xml:space="preserve"> </w:t>
      </w:r>
      <w:r>
        <w:t>GACC</w:t>
      </w:r>
      <w:r>
        <w:rPr>
          <w:spacing w:val="-5"/>
        </w:rPr>
        <w:t xml:space="preserve"> </w:t>
      </w:r>
      <w:r>
        <w:t>for</w:t>
      </w:r>
      <w:r>
        <w:rPr>
          <w:spacing w:val="-3"/>
        </w:rPr>
        <w:t xml:space="preserve"> </w:t>
      </w:r>
      <w:r>
        <w:rPr>
          <w:spacing w:val="-2"/>
        </w:rPr>
        <w:t>review.</w:t>
      </w:r>
    </w:p>
    <w:p w14:paraId="769CCAA3" w14:textId="77777777" w:rsidR="00820975" w:rsidRPr="00820975" w:rsidRDefault="00820975">
      <w:pPr>
        <w:pStyle w:val="BodyText"/>
        <w:spacing w:before="19"/>
        <w:ind w:left="1220"/>
        <w:jc w:val="both"/>
        <w:rPr>
          <w:color w:val="0070C0"/>
        </w:rPr>
      </w:pPr>
      <w:r w:rsidRPr="00820975">
        <w:rPr>
          <w:color w:val="0070C0"/>
        </w:rPr>
        <w:t>Đệ trình: dữ liệu ứng dụng được đệ trình lên GACC để xem xét.</w:t>
      </w:r>
    </w:p>
    <w:p w14:paraId="7816CD77" w14:textId="77777777" w:rsidR="0054114E" w:rsidRDefault="002D71C1">
      <w:pPr>
        <w:pStyle w:val="BodyText"/>
        <w:spacing w:before="19" w:line="254" w:lineRule="auto"/>
        <w:ind w:left="1220" w:right="1361"/>
        <w:jc w:val="both"/>
      </w:pPr>
      <w:r>
        <w:t>Other functions such as deletion and inquiry are basically the same as those on the application page for the competent authority to recommend the products</w:t>
      </w:r>
      <w:r>
        <w:rPr>
          <w:spacing w:val="40"/>
        </w:rPr>
        <w:t xml:space="preserve"> </w:t>
      </w:r>
      <w:r>
        <w:t>for registration to GACC.</w:t>
      </w:r>
    </w:p>
    <w:p w14:paraId="1DD550FC" w14:textId="77777777" w:rsidR="00820975" w:rsidRPr="00820975" w:rsidRDefault="00820975">
      <w:pPr>
        <w:pStyle w:val="BodyText"/>
        <w:spacing w:before="19" w:line="254" w:lineRule="auto"/>
        <w:ind w:left="1220" w:right="1361"/>
        <w:jc w:val="both"/>
        <w:rPr>
          <w:color w:val="0070C0"/>
        </w:rPr>
      </w:pPr>
      <w:r w:rsidRPr="00820975">
        <w:rPr>
          <w:color w:val="0070C0"/>
        </w:rPr>
        <w:t>Các chức năng khác như xóa và hỏi đáp về cơ bản giống như các chức năng trên trang ứng dụng để cơ quan có thẩm quyền giới thiệu sản phẩm đăng ký GACC.</w:t>
      </w:r>
    </w:p>
    <w:p w14:paraId="1B9085AD" w14:textId="77777777" w:rsidR="0054114E" w:rsidRDefault="0054114E">
      <w:pPr>
        <w:pStyle w:val="BodyText"/>
        <w:spacing w:before="11"/>
        <w:rPr>
          <w:sz w:val="25"/>
        </w:rPr>
      </w:pPr>
    </w:p>
    <w:p w14:paraId="1265052F" w14:textId="77777777" w:rsidR="0054114E" w:rsidRPr="00820975" w:rsidRDefault="002D71C1">
      <w:pPr>
        <w:pStyle w:val="ListParagraph"/>
        <w:numPr>
          <w:ilvl w:val="3"/>
          <w:numId w:val="8"/>
        </w:numPr>
        <w:tabs>
          <w:tab w:val="left" w:pos="1525"/>
        </w:tabs>
        <w:ind w:left="1524" w:hanging="725"/>
        <w:rPr>
          <w:sz w:val="24"/>
        </w:rPr>
      </w:pPr>
      <w:r>
        <w:rPr>
          <w:sz w:val="24"/>
        </w:rPr>
        <w:t>Instructions</w:t>
      </w:r>
      <w:r>
        <w:rPr>
          <w:spacing w:val="-8"/>
          <w:sz w:val="24"/>
        </w:rPr>
        <w:t xml:space="preserve"> </w:t>
      </w:r>
      <w:r>
        <w:rPr>
          <w:sz w:val="24"/>
        </w:rPr>
        <w:t>for</w:t>
      </w:r>
      <w:r>
        <w:rPr>
          <w:spacing w:val="-7"/>
          <w:sz w:val="24"/>
        </w:rPr>
        <w:t xml:space="preserve"> </w:t>
      </w:r>
      <w:r>
        <w:rPr>
          <w:spacing w:val="-4"/>
          <w:sz w:val="24"/>
        </w:rPr>
        <w:t>input</w:t>
      </w:r>
    </w:p>
    <w:p w14:paraId="48848C8D" w14:textId="77777777" w:rsidR="00820975" w:rsidRPr="00820975" w:rsidRDefault="00820975" w:rsidP="00820975">
      <w:pPr>
        <w:pStyle w:val="ListParagraph"/>
        <w:tabs>
          <w:tab w:val="left" w:pos="1525"/>
        </w:tabs>
        <w:ind w:left="1524" w:firstLine="0"/>
        <w:rPr>
          <w:color w:val="0070C0"/>
          <w:sz w:val="24"/>
        </w:rPr>
      </w:pPr>
      <w:r w:rsidRPr="00820975">
        <w:rPr>
          <w:color w:val="0070C0"/>
          <w:sz w:val="24"/>
        </w:rPr>
        <w:t>Hướng dẫn nhập liệu</w:t>
      </w:r>
    </w:p>
    <w:p w14:paraId="2010EB12" w14:textId="77777777" w:rsidR="0054114E" w:rsidRDefault="0054114E">
      <w:pPr>
        <w:pStyle w:val="BodyText"/>
        <w:spacing w:before="1"/>
        <w:rPr>
          <w:sz w:val="27"/>
        </w:rPr>
      </w:pPr>
    </w:p>
    <w:p w14:paraId="4416CFF4" w14:textId="77777777" w:rsidR="0054114E" w:rsidRDefault="002D71C1">
      <w:pPr>
        <w:pStyle w:val="BodyText"/>
        <w:spacing w:before="1" w:line="256" w:lineRule="auto"/>
        <w:ind w:left="800" w:right="1360"/>
        <w:jc w:val="both"/>
        <w:rPr>
          <w:spacing w:val="-2"/>
        </w:rPr>
      </w:pPr>
      <w:r>
        <w:t xml:space="preserve">Required fields are marked with “*” in the interface. The main fields are described </w:t>
      </w:r>
      <w:r>
        <w:rPr>
          <w:spacing w:val="-2"/>
        </w:rPr>
        <w:t>below.</w:t>
      </w:r>
    </w:p>
    <w:p w14:paraId="3A34A93E" w14:textId="77777777" w:rsidR="00820975" w:rsidRPr="00820975" w:rsidRDefault="00820975">
      <w:pPr>
        <w:pStyle w:val="BodyText"/>
        <w:spacing w:before="1" w:line="256" w:lineRule="auto"/>
        <w:ind w:left="800" w:right="1360"/>
        <w:jc w:val="both"/>
        <w:rPr>
          <w:color w:val="0070C0"/>
        </w:rPr>
      </w:pPr>
      <w:r w:rsidRPr="00820975">
        <w:rPr>
          <w:color w:val="0070C0"/>
        </w:rPr>
        <w:t>Các trường bắt buộc được đánh dấu “*” trong giao diện. Các trường chính được mô tả bên dưới.</w:t>
      </w:r>
    </w:p>
    <w:p w14:paraId="114D950E" w14:textId="77777777" w:rsidR="0054114E" w:rsidRDefault="002D71C1">
      <w:pPr>
        <w:pStyle w:val="BodyText"/>
        <w:ind w:left="800"/>
        <w:rPr>
          <w:sz w:val="20"/>
        </w:rPr>
      </w:pPr>
      <w:r>
        <w:rPr>
          <w:noProof/>
          <w:sz w:val="20"/>
        </w:rPr>
        <w:drawing>
          <wp:inline distT="0" distB="0" distL="0" distR="0" wp14:anchorId="411FAC10" wp14:editId="7718C95C">
            <wp:extent cx="5265501" cy="2656331"/>
            <wp:effectExtent l="0" t="0" r="0" b="0"/>
            <wp:docPr id="65" name="image34.jpeg" descr="C:\Users\ADMINI~1\AppData\Local\Temp\16391175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6" cstate="print"/>
                    <a:stretch>
                      <a:fillRect/>
                    </a:stretch>
                  </pic:blipFill>
                  <pic:spPr>
                    <a:xfrm>
                      <a:off x="0" y="0"/>
                      <a:ext cx="5265501" cy="2656331"/>
                    </a:xfrm>
                    <a:prstGeom prst="rect">
                      <a:avLst/>
                    </a:prstGeom>
                  </pic:spPr>
                </pic:pic>
              </a:graphicData>
            </a:graphic>
          </wp:inline>
        </w:drawing>
      </w:r>
    </w:p>
    <w:p w14:paraId="685BF248" w14:textId="77777777" w:rsidR="0054114E" w:rsidRDefault="0054114E">
      <w:pPr>
        <w:pStyle w:val="BodyText"/>
        <w:rPr>
          <w:sz w:val="20"/>
        </w:rPr>
      </w:pPr>
    </w:p>
    <w:p w14:paraId="2A6A96D7" w14:textId="77777777" w:rsidR="0054114E" w:rsidRDefault="002D71C1">
      <w:pPr>
        <w:pStyle w:val="BodyText"/>
        <w:spacing w:before="1"/>
        <w:rPr>
          <w:sz w:val="19"/>
        </w:rPr>
      </w:pPr>
      <w:r>
        <w:rPr>
          <w:noProof/>
        </w:rPr>
        <w:lastRenderedPageBreak/>
        <w:drawing>
          <wp:anchor distT="0" distB="0" distL="0" distR="0" simplePos="0" relativeHeight="17" behindDoc="0" locked="0" layoutInCell="1" allowOverlap="1" wp14:anchorId="0CF1CFAD" wp14:editId="33B8E010">
            <wp:simplePos x="0" y="0"/>
            <wp:positionH relativeFrom="page">
              <wp:posOffset>1143000</wp:posOffset>
            </wp:positionH>
            <wp:positionV relativeFrom="paragraph">
              <wp:posOffset>163486</wp:posOffset>
            </wp:positionV>
            <wp:extent cx="5265501" cy="2656331"/>
            <wp:effectExtent l="0" t="0" r="0" b="0"/>
            <wp:wrapTopAndBottom/>
            <wp:docPr id="67" name="image35.jpeg" descr="C:\Users\ADMINI~1\AppData\Local\Temp\1639117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7" cstate="print"/>
                    <a:stretch>
                      <a:fillRect/>
                    </a:stretch>
                  </pic:blipFill>
                  <pic:spPr>
                    <a:xfrm>
                      <a:off x="0" y="0"/>
                      <a:ext cx="5265501" cy="2656331"/>
                    </a:xfrm>
                    <a:prstGeom prst="rect">
                      <a:avLst/>
                    </a:prstGeom>
                  </pic:spPr>
                </pic:pic>
              </a:graphicData>
            </a:graphic>
          </wp:anchor>
        </w:drawing>
      </w:r>
    </w:p>
    <w:p w14:paraId="5629720C" w14:textId="77777777" w:rsidR="0054114E" w:rsidRDefault="0054114E">
      <w:pPr>
        <w:pStyle w:val="BodyText"/>
        <w:spacing w:before="6"/>
        <w:rPr>
          <w:sz w:val="28"/>
        </w:rPr>
      </w:pPr>
    </w:p>
    <w:p w14:paraId="0F091C31" w14:textId="77777777" w:rsidR="0054114E" w:rsidRDefault="002D71C1">
      <w:pPr>
        <w:pStyle w:val="BodyText"/>
        <w:spacing w:before="66" w:line="254" w:lineRule="auto"/>
        <w:ind w:left="800" w:right="1353"/>
        <w:jc w:val="both"/>
      </w:pPr>
      <w:r>
        <w:rPr>
          <w:rFonts w:ascii="SimSun" w:hAnsi="SimSun"/>
        </w:rPr>
        <w:t>·</w:t>
      </w:r>
      <w:r>
        <w:t>Registration</w:t>
      </w:r>
      <w:r>
        <w:rPr>
          <w:spacing w:val="-10"/>
        </w:rPr>
        <w:t xml:space="preserve"> </w:t>
      </w:r>
      <w:r>
        <w:t>number</w:t>
      </w:r>
      <w:r>
        <w:rPr>
          <w:spacing w:val="-10"/>
        </w:rPr>
        <w:t xml:space="preserve"> </w:t>
      </w:r>
      <w:r>
        <w:t>approved</w:t>
      </w:r>
      <w:r>
        <w:rPr>
          <w:spacing w:val="-11"/>
        </w:rPr>
        <w:t xml:space="preserve"> </w:t>
      </w:r>
      <w:r>
        <w:t>by</w:t>
      </w:r>
      <w:r>
        <w:rPr>
          <w:spacing w:val="-12"/>
        </w:rPr>
        <w:t xml:space="preserve"> </w:t>
      </w:r>
      <w:r>
        <w:t>the</w:t>
      </w:r>
      <w:r>
        <w:rPr>
          <w:spacing w:val="-10"/>
        </w:rPr>
        <w:t xml:space="preserve"> </w:t>
      </w:r>
      <w:r>
        <w:t>competent</w:t>
      </w:r>
      <w:r>
        <w:rPr>
          <w:spacing w:val="-10"/>
        </w:rPr>
        <w:t xml:space="preserve"> </w:t>
      </w:r>
      <w:r>
        <w:t>authority</w:t>
      </w:r>
      <w:r>
        <w:rPr>
          <w:spacing w:val="-10"/>
        </w:rPr>
        <w:t xml:space="preserve"> </w:t>
      </w:r>
      <w:r>
        <w:t>of</w:t>
      </w:r>
      <w:r>
        <w:rPr>
          <w:spacing w:val="-10"/>
        </w:rPr>
        <w:t xml:space="preserve"> </w:t>
      </w:r>
      <w:r>
        <w:t>the</w:t>
      </w:r>
      <w:r>
        <w:rPr>
          <w:spacing w:val="-12"/>
        </w:rPr>
        <w:t xml:space="preserve"> </w:t>
      </w:r>
      <w:r>
        <w:t>country/region</w:t>
      </w:r>
      <w:r>
        <w:rPr>
          <w:spacing w:val="-11"/>
        </w:rPr>
        <w:t xml:space="preserve"> </w:t>
      </w:r>
      <w:r>
        <w:t>in which the producer is located: it is automatically filled in by the system according to the "Registration number in the country/region where the producer is located" entered by the user when creating the account.</w:t>
      </w:r>
    </w:p>
    <w:p w14:paraId="6B8B3181" w14:textId="77777777" w:rsidR="00B80CB1" w:rsidRPr="00B80CB1" w:rsidRDefault="00B80CB1">
      <w:pPr>
        <w:pStyle w:val="BodyText"/>
        <w:spacing w:before="66" w:line="254" w:lineRule="auto"/>
        <w:ind w:left="800" w:right="1353"/>
        <w:jc w:val="both"/>
        <w:rPr>
          <w:color w:val="0070C0"/>
        </w:rPr>
      </w:pPr>
      <w:r w:rsidRPr="00B80CB1">
        <w:rPr>
          <w:color w:val="0070C0"/>
        </w:rPr>
        <w:t>Số đăng ký được phê duyệt bởi cơ quan có thẩm quyền của quốc gia / khu vực mà nhà sản xuất đặt trụ sở: được hệ thống tự động điền vào theo " Registration number in the country/region where the producer is located " do người dùng nhập khi tạo tài khoản.</w:t>
      </w:r>
    </w:p>
    <w:p w14:paraId="55F71A6C" w14:textId="77777777" w:rsidR="0054114E" w:rsidRDefault="0054114E">
      <w:pPr>
        <w:pStyle w:val="BodyText"/>
        <w:spacing w:before="10"/>
      </w:pPr>
    </w:p>
    <w:p w14:paraId="03BD851E" w14:textId="77777777" w:rsidR="0054114E" w:rsidRDefault="002D71C1">
      <w:pPr>
        <w:pStyle w:val="BodyText"/>
        <w:spacing w:line="252" w:lineRule="auto"/>
        <w:ind w:left="800" w:right="1355"/>
        <w:jc w:val="both"/>
      </w:pPr>
      <w:r>
        <w:rPr>
          <w:rFonts w:ascii="SimSun" w:hAnsi="SimSun"/>
        </w:rPr>
        <w:t>·</w:t>
      </w:r>
      <w:r>
        <w:t>Name</w:t>
      </w:r>
      <w:r>
        <w:rPr>
          <w:spacing w:val="-10"/>
        </w:rPr>
        <w:t xml:space="preserve"> </w:t>
      </w:r>
      <w:r>
        <w:t>of</w:t>
      </w:r>
      <w:r>
        <w:rPr>
          <w:spacing w:val="-9"/>
        </w:rPr>
        <w:t xml:space="preserve"> </w:t>
      </w:r>
      <w:r>
        <w:t>the</w:t>
      </w:r>
      <w:r>
        <w:rPr>
          <w:spacing w:val="-8"/>
        </w:rPr>
        <w:t xml:space="preserve"> </w:t>
      </w:r>
      <w:r>
        <w:t>competent</w:t>
      </w:r>
      <w:r>
        <w:rPr>
          <w:spacing w:val="-8"/>
        </w:rPr>
        <w:t xml:space="preserve"> </w:t>
      </w:r>
      <w:r>
        <w:t>authority</w:t>
      </w:r>
      <w:r>
        <w:rPr>
          <w:spacing w:val="-6"/>
        </w:rPr>
        <w:t xml:space="preserve"> </w:t>
      </w:r>
      <w:r>
        <w:t>of</w:t>
      </w:r>
      <w:r>
        <w:rPr>
          <w:spacing w:val="-8"/>
        </w:rPr>
        <w:t xml:space="preserve"> </w:t>
      </w:r>
      <w:r>
        <w:t>the</w:t>
      </w:r>
      <w:r>
        <w:rPr>
          <w:spacing w:val="-11"/>
        </w:rPr>
        <w:t xml:space="preserve"> </w:t>
      </w:r>
      <w:r>
        <w:t>country/region</w:t>
      </w:r>
      <w:r>
        <w:rPr>
          <w:spacing w:val="-10"/>
        </w:rPr>
        <w:t xml:space="preserve"> </w:t>
      </w:r>
      <w:r>
        <w:t>approving</w:t>
      </w:r>
      <w:r>
        <w:rPr>
          <w:spacing w:val="-10"/>
        </w:rPr>
        <w:t xml:space="preserve"> </w:t>
      </w:r>
      <w:r>
        <w:t>registration:</w:t>
      </w:r>
      <w:r>
        <w:rPr>
          <w:spacing w:val="-11"/>
        </w:rPr>
        <w:t xml:space="preserve"> </w:t>
      </w:r>
      <w:r>
        <w:t>the name of the regulatory authority of the country/region that granted the registration number. Optional field.</w:t>
      </w:r>
    </w:p>
    <w:p w14:paraId="18A8883F" w14:textId="77777777" w:rsidR="00B80CB1" w:rsidRPr="00B80CB1" w:rsidRDefault="00B80CB1">
      <w:pPr>
        <w:pStyle w:val="BodyText"/>
        <w:spacing w:line="252" w:lineRule="auto"/>
        <w:ind w:left="800" w:right="1355"/>
        <w:jc w:val="both"/>
        <w:rPr>
          <w:color w:val="0070C0"/>
        </w:rPr>
      </w:pPr>
      <w:r w:rsidRPr="00B80CB1">
        <w:rPr>
          <w:color w:val="0070C0"/>
        </w:rPr>
        <w:t>Tên cơ quan có thẩm quyền của quốc gia / khu vực phê duyệt đăng ký: tên cơ quan quản lý của quốc gia / khu vực đã cấp số đăng ký. Trường tùy chọn.</w:t>
      </w:r>
    </w:p>
    <w:p w14:paraId="147FA325" w14:textId="77777777" w:rsidR="0054114E" w:rsidRDefault="0054114E">
      <w:pPr>
        <w:pStyle w:val="BodyText"/>
        <w:spacing w:before="5"/>
        <w:rPr>
          <w:sz w:val="25"/>
        </w:rPr>
      </w:pPr>
    </w:p>
    <w:p w14:paraId="7FA27623" w14:textId="77777777" w:rsidR="0054114E" w:rsidRDefault="002D71C1">
      <w:pPr>
        <w:pStyle w:val="BodyText"/>
        <w:spacing w:line="254" w:lineRule="auto"/>
        <w:ind w:left="800" w:right="1354"/>
        <w:jc w:val="both"/>
      </w:pPr>
      <w:r>
        <w:rPr>
          <w:rFonts w:ascii="SimSun" w:hAnsi="SimSun"/>
        </w:rPr>
        <w:t>·</w:t>
      </w:r>
      <w:r>
        <w:t>(Chinese) Registration number/ time of registration (in China)/ validity period of registration (in China): it cannot be filled in when entering, for it will be given by the Customs after the approval of the registration application. The number can be found through the function of the application form query.</w:t>
      </w:r>
    </w:p>
    <w:p w14:paraId="169B29A8" w14:textId="77777777" w:rsidR="00B80CB1" w:rsidRPr="00B80CB1" w:rsidRDefault="00B80CB1">
      <w:pPr>
        <w:pStyle w:val="BodyText"/>
        <w:spacing w:line="254" w:lineRule="auto"/>
        <w:ind w:left="800" w:right="1354"/>
        <w:jc w:val="both"/>
        <w:rPr>
          <w:color w:val="0070C0"/>
        </w:rPr>
      </w:pPr>
      <w:r>
        <w:rPr>
          <w:color w:val="0070C0"/>
        </w:rPr>
        <w:t>(</w:t>
      </w:r>
      <w:r w:rsidRPr="00B80CB1">
        <w:rPr>
          <w:color w:val="0070C0"/>
        </w:rPr>
        <w:t>Tiếng Trung) Số đăng ký / thời gian đăng ký (ở Trung Quốc) / thời hạn hiệu lực của đăng ký (ở Trung Quốc): không thể điền khi nhập cảnh, vì nó sẽ được Hải quan cấp sau khi đơn đăng ký được chấp thuận. Số có thể được tìm thấy thông qua chức năng của truy vấn biểu mẫu ứng dụng.</w:t>
      </w:r>
    </w:p>
    <w:p w14:paraId="5999DF22" w14:textId="77777777" w:rsidR="00B80CB1" w:rsidRDefault="00B80CB1">
      <w:pPr>
        <w:pStyle w:val="BodyText"/>
        <w:spacing w:before="42" w:line="252" w:lineRule="auto"/>
        <w:ind w:left="800" w:right="1355"/>
        <w:jc w:val="both"/>
        <w:rPr>
          <w:rFonts w:ascii="SimSun" w:hAnsi="SimSun"/>
        </w:rPr>
      </w:pPr>
    </w:p>
    <w:p w14:paraId="7F11F1AA" w14:textId="77777777" w:rsidR="0054114E" w:rsidRDefault="002D71C1">
      <w:pPr>
        <w:pStyle w:val="BodyText"/>
        <w:spacing w:before="42" w:line="252" w:lineRule="auto"/>
        <w:ind w:left="800" w:right="1355"/>
        <w:jc w:val="both"/>
        <w:rPr>
          <w:spacing w:val="-2"/>
        </w:rPr>
      </w:pPr>
      <w:r>
        <w:rPr>
          <w:rFonts w:ascii="SimSun" w:hAnsi="SimSun"/>
        </w:rPr>
        <w:t>·</w:t>
      </w:r>
      <w:r>
        <w:t>Enterprise</w:t>
      </w:r>
      <w:r>
        <w:rPr>
          <w:spacing w:val="-8"/>
        </w:rPr>
        <w:t xml:space="preserve"> </w:t>
      </w:r>
      <w:r>
        <w:t>name:</w:t>
      </w:r>
      <w:r>
        <w:rPr>
          <w:spacing w:val="-4"/>
        </w:rPr>
        <w:t xml:space="preserve"> </w:t>
      </w:r>
      <w:r>
        <w:t>it</w:t>
      </w:r>
      <w:r>
        <w:rPr>
          <w:spacing w:val="-6"/>
        </w:rPr>
        <w:t xml:space="preserve"> </w:t>
      </w:r>
      <w:r>
        <w:t>is</w:t>
      </w:r>
      <w:r>
        <w:rPr>
          <w:spacing w:val="-8"/>
        </w:rPr>
        <w:t xml:space="preserve"> </w:t>
      </w:r>
      <w:r>
        <w:t>a</w:t>
      </w:r>
      <w:r>
        <w:rPr>
          <w:spacing w:val="-8"/>
        </w:rPr>
        <w:t xml:space="preserve"> </w:t>
      </w:r>
      <w:r>
        <w:t>required</w:t>
      </w:r>
      <w:r>
        <w:rPr>
          <w:spacing w:val="-7"/>
        </w:rPr>
        <w:t xml:space="preserve"> </w:t>
      </w:r>
      <w:r>
        <w:t>field</w:t>
      </w:r>
      <w:r>
        <w:rPr>
          <w:spacing w:val="-5"/>
        </w:rPr>
        <w:t xml:space="preserve"> </w:t>
      </w:r>
      <w:r>
        <w:t>automatically</w:t>
      </w:r>
      <w:r>
        <w:rPr>
          <w:spacing w:val="-8"/>
        </w:rPr>
        <w:t xml:space="preserve"> </w:t>
      </w:r>
      <w:r>
        <w:t>filled</w:t>
      </w:r>
      <w:r>
        <w:rPr>
          <w:spacing w:val="-6"/>
        </w:rPr>
        <w:t xml:space="preserve"> </w:t>
      </w:r>
      <w:r>
        <w:t>in</w:t>
      </w:r>
      <w:r>
        <w:rPr>
          <w:spacing w:val="-8"/>
        </w:rPr>
        <w:t xml:space="preserve"> </w:t>
      </w:r>
      <w:r>
        <w:t>by</w:t>
      </w:r>
      <w:r>
        <w:rPr>
          <w:spacing w:val="-7"/>
        </w:rPr>
        <w:t xml:space="preserve"> </w:t>
      </w:r>
      <w:r>
        <w:t>the</w:t>
      </w:r>
      <w:r>
        <w:rPr>
          <w:spacing w:val="-8"/>
        </w:rPr>
        <w:t xml:space="preserve"> </w:t>
      </w:r>
      <w:r>
        <w:t>system</w:t>
      </w:r>
      <w:r>
        <w:rPr>
          <w:spacing w:val="-6"/>
        </w:rPr>
        <w:t xml:space="preserve"> </w:t>
      </w:r>
      <w:r>
        <w:t>based</w:t>
      </w:r>
      <w:r>
        <w:rPr>
          <w:spacing w:val="-6"/>
        </w:rPr>
        <w:t xml:space="preserve"> </w:t>
      </w:r>
      <w:r>
        <w:t xml:space="preserve">on the information of the user account. This field can be edited, but modification is not </w:t>
      </w:r>
      <w:r>
        <w:rPr>
          <w:spacing w:val="-2"/>
        </w:rPr>
        <w:t>recommended.</w:t>
      </w:r>
    </w:p>
    <w:p w14:paraId="6E71108C" w14:textId="77777777" w:rsidR="00B80CB1" w:rsidRPr="00B80CB1" w:rsidRDefault="00B80CB1">
      <w:pPr>
        <w:pStyle w:val="BodyText"/>
        <w:spacing w:before="42" w:line="252" w:lineRule="auto"/>
        <w:ind w:left="800" w:right="1355"/>
        <w:jc w:val="both"/>
        <w:rPr>
          <w:color w:val="0070C0"/>
        </w:rPr>
      </w:pPr>
      <w:r w:rsidRPr="00B80CB1">
        <w:rPr>
          <w:color w:val="0070C0"/>
        </w:rPr>
        <w:t>Tên doanh nghiệp: là trường bắt buộc được hệ thống điền tự động dựa trên thông tin của tài khoản người dùng. Trường này có thể được chỉnh sửa, nhưng không nên sửa đổi.</w:t>
      </w:r>
    </w:p>
    <w:p w14:paraId="0294CC90" w14:textId="77777777" w:rsidR="0054114E" w:rsidRDefault="0054114E">
      <w:pPr>
        <w:pStyle w:val="BodyText"/>
        <w:spacing w:before="4"/>
        <w:rPr>
          <w:sz w:val="25"/>
        </w:rPr>
      </w:pPr>
    </w:p>
    <w:p w14:paraId="217873FA" w14:textId="77777777" w:rsidR="0054114E" w:rsidRDefault="002D71C1">
      <w:pPr>
        <w:pStyle w:val="BodyText"/>
        <w:spacing w:line="249" w:lineRule="auto"/>
        <w:ind w:left="800" w:right="1355"/>
        <w:jc w:val="both"/>
      </w:pPr>
      <w:r>
        <w:rPr>
          <w:rFonts w:ascii="SimSun" w:hAnsi="SimSun"/>
        </w:rPr>
        <w:lastRenderedPageBreak/>
        <w:t>·</w:t>
      </w:r>
      <w:r>
        <w:t>Product(s)</w:t>
      </w:r>
      <w:r>
        <w:rPr>
          <w:spacing w:val="-10"/>
        </w:rPr>
        <w:t xml:space="preserve"> </w:t>
      </w:r>
      <w:r>
        <w:t>to</w:t>
      </w:r>
      <w:r>
        <w:rPr>
          <w:spacing w:val="-12"/>
        </w:rPr>
        <w:t xml:space="preserve"> </w:t>
      </w:r>
      <w:r>
        <w:t>be</w:t>
      </w:r>
      <w:r>
        <w:rPr>
          <w:spacing w:val="-9"/>
        </w:rPr>
        <w:t xml:space="preserve"> </w:t>
      </w:r>
      <w:r>
        <w:t>registered</w:t>
      </w:r>
      <w:r>
        <w:rPr>
          <w:spacing w:val="-10"/>
        </w:rPr>
        <w:t xml:space="preserve"> </w:t>
      </w:r>
      <w:r>
        <w:t>or</w:t>
      </w:r>
      <w:r>
        <w:rPr>
          <w:spacing w:val="-11"/>
        </w:rPr>
        <w:t xml:space="preserve"> </w:t>
      </w:r>
      <w:r>
        <w:t>added:</w:t>
      </w:r>
      <w:r>
        <w:rPr>
          <w:spacing w:val="-9"/>
        </w:rPr>
        <w:t xml:space="preserve"> </w:t>
      </w:r>
      <w:r>
        <w:t>required.</w:t>
      </w:r>
      <w:r>
        <w:rPr>
          <w:spacing w:val="-13"/>
        </w:rPr>
        <w:t xml:space="preserve"> </w:t>
      </w:r>
      <w:r>
        <w:t>After</w:t>
      </w:r>
      <w:r>
        <w:rPr>
          <w:spacing w:val="-9"/>
        </w:rPr>
        <w:t xml:space="preserve"> </w:t>
      </w:r>
      <w:r>
        <w:t>clicking</w:t>
      </w:r>
      <w:r>
        <w:rPr>
          <w:spacing w:val="-9"/>
        </w:rPr>
        <w:t xml:space="preserve"> </w:t>
      </w:r>
      <w:r>
        <w:t>“Add”,</w:t>
      </w:r>
      <w:r>
        <w:rPr>
          <w:spacing w:val="-12"/>
        </w:rPr>
        <w:t xml:space="preserve"> </w:t>
      </w:r>
      <w:r>
        <w:t>the</w:t>
      </w:r>
      <w:r>
        <w:rPr>
          <w:spacing w:val="-10"/>
        </w:rPr>
        <w:t xml:space="preserve"> </w:t>
      </w:r>
      <w:r>
        <w:t>interface</w:t>
      </w:r>
      <w:r>
        <w:rPr>
          <w:spacing w:val="-10"/>
        </w:rPr>
        <w:t xml:space="preserve"> </w:t>
      </w:r>
      <w:r>
        <w:t>of entry will pop up. Information of multiple products can be entered.</w:t>
      </w:r>
    </w:p>
    <w:p w14:paraId="2505F220" w14:textId="77777777" w:rsidR="00B80CB1" w:rsidRPr="00B80CB1" w:rsidRDefault="00B80CB1">
      <w:pPr>
        <w:pStyle w:val="BodyText"/>
        <w:spacing w:line="249" w:lineRule="auto"/>
        <w:ind w:left="800" w:right="1355"/>
        <w:jc w:val="both"/>
        <w:rPr>
          <w:color w:val="0070C0"/>
        </w:rPr>
      </w:pPr>
      <w:r w:rsidRPr="00B80CB1">
        <w:rPr>
          <w:color w:val="0070C0"/>
        </w:rPr>
        <w:t>(Các) sản phẩm sẽ được đăng ký hoặc thêm vào: bắt buộc. Sau khi nhấp vào “Add”, giao diện của mục nhập sẽ bật lên. Thông tin của nhiều sản phẩm có thể được nhập.</w:t>
      </w:r>
    </w:p>
    <w:p w14:paraId="702677DC" w14:textId="77777777" w:rsidR="0054114E" w:rsidRDefault="0054114E">
      <w:pPr>
        <w:pStyle w:val="BodyText"/>
        <w:spacing w:before="7"/>
        <w:rPr>
          <w:sz w:val="25"/>
        </w:rPr>
      </w:pPr>
    </w:p>
    <w:p w14:paraId="0ED122A5" w14:textId="77777777" w:rsidR="0054114E" w:rsidRDefault="002D71C1">
      <w:pPr>
        <w:pStyle w:val="BodyText"/>
        <w:spacing w:line="254" w:lineRule="auto"/>
        <w:ind w:left="800" w:right="1357"/>
        <w:jc w:val="both"/>
      </w:pPr>
      <w:r>
        <w:rPr>
          <w:rFonts w:ascii="SimSun" w:hAnsi="SimSun"/>
        </w:rPr>
        <w:t>·</w:t>
      </w:r>
      <w:r>
        <w:t>Trade</w:t>
      </w:r>
      <w:r>
        <w:rPr>
          <w:spacing w:val="-6"/>
        </w:rPr>
        <w:t xml:space="preserve"> </w:t>
      </w:r>
      <w:r>
        <w:t>with</w:t>
      </w:r>
      <w:r>
        <w:rPr>
          <w:spacing w:val="-6"/>
        </w:rPr>
        <w:t xml:space="preserve"> </w:t>
      </w:r>
      <w:r>
        <w:t>China</w:t>
      </w:r>
      <w:r>
        <w:rPr>
          <w:spacing w:val="-7"/>
        </w:rPr>
        <w:t xml:space="preserve"> </w:t>
      </w:r>
      <w:r>
        <w:t>in</w:t>
      </w:r>
      <w:r>
        <w:rPr>
          <w:spacing w:val="-8"/>
        </w:rPr>
        <w:t xml:space="preserve"> </w:t>
      </w:r>
      <w:r>
        <w:t>the</w:t>
      </w:r>
      <w:r>
        <w:rPr>
          <w:spacing w:val="-6"/>
        </w:rPr>
        <w:t xml:space="preserve"> </w:t>
      </w:r>
      <w:r>
        <w:t>last</w:t>
      </w:r>
      <w:r>
        <w:rPr>
          <w:spacing w:val="-5"/>
        </w:rPr>
        <w:t xml:space="preserve"> </w:t>
      </w:r>
      <w:r>
        <w:t>2</w:t>
      </w:r>
      <w:r>
        <w:rPr>
          <w:spacing w:val="-6"/>
        </w:rPr>
        <w:t xml:space="preserve"> </w:t>
      </w:r>
      <w:r>
        <w:t>years:</w:t>
      </w:r>
      <w:r>
        <w:rPr>
          <w:spacing w:val="-7"/>
        </w:rPr>
        <w:t xml:space="preserve"> </w:t>
      </w:r>
      <w:r>
        <w:t>required.</w:t>
      </w:r>
      <w:r>
        <w:rPr>
          <w:spacing w:val="-8"/>
        </w:rPr>
        <w:t xml:space="preserve"> </w:t>
      </w:r>
      <w:r>
        <w:t>If</w:t>
      </w:r>
      <w:r>
        <w:rPr>
          <w:spacing w:val="-6"/>
        </w:rPr>
        <w:t xml:space="preserve"> </w:t>
      </w:r>
      <w:r>
        <w:t>you</w:t>
      </w:r>
      <w:r>
        <w:rPr>
          <w:spacing w:val="-8"/>
        </w:rPr>
        <w:t xml:space="preserve"> </w:t>
      </w:r>
      <w:r>
        <w:t>select</w:t>
      </w:r>
      <w:r>
        <w:rPr>
          <w:spacing w:val="-6"/>
        </w:rPr>
        <w:t xml:space="preserve"> </w:t>
      </w:r>
      <w:r>
        <w:t>"Yes",</w:t>
      </w:r>
      <w:r>
        <w:rPr>
          <w:spacing w:val="-9"/>
        </w:rPr>
        <w:t xml:space="preserve"> </w:t>
      </w:r>
      <w:r>
        <w:t>it</w:t>
      </w:r>
      <w:r>
        <w:rPr>
          <w:spacing w:val="-8"/>
        </w:rPr>
        <w:t xml:space="preserve"> </w:t>
      </w:r>
      <w:r>
        <w:t>is</w:t>
      </w:r>
      <w:r>
        <w:rPr>
          <w:spacing w:val="-7"/>
        </w:rPr>
        <w:t xml:space="preserve"> </w:t>
      </w:r>
      <w:r>
        <w:t>required</w:t>
      </w:r>
      <w:r>
        <w:rPr>
          <w:spacing w:val="-7"/>
        </w:rPr>
        <w:t xml:space="preserve"> </w:t>
      </w:r>
      <w:r>
        <w:t>to</w:t>
      </w:r>
      <w:r>
        <w:rPr>
          <w:spacing w:val="-9"/>
        </w:rPr>
        <w:t xml:space="preserve"> </w:t>
      </w:r>
      <w:r>
        <w:t>fill in; if you select "No", leave it blank. Select "Yes" to bring up the form of specific products exported to China. Click “Add” to bring up the input interface of trade with China in the last 2 years. The parameter options for "Specific products exported to China" come from the “Specific products to be exported to China” in the field of "Products to be registered or added".</w:t>
      </w:r>
    </w:p>
    <w:p w14:paraId="082AC0D4" w14:textId="77777777" w:rsidR="00B80CB1" w:rsidRPr="00B80CB1" w:rsidRDefault="00B80CB1">
      <w:pPr>
        <w:pStyle w:val="BodyText"/>
        <w:spacing w:line="254" w:lineRule="auto"/>
        <w:ind w:left="800" w:right="1357"/>
        <w:jc w:val="both"/>
        <w:rPr>
          <w:color w:val="0070C0"/>
        </w:rPr>
      </w:pPr>
      <w:r w:rsidRPr="00B80CB1">
        <w:rPr>
          <w:color w:val="0070C0"/>
        </w:rPr>
        <w:t>Thương mại với Trung Quốc trong 2 năm gần đây: bắt buộc. Nếu bạn chọn " Yes ", bắt buộc phải điền vào; nếu bạn chọn " No ", hãy để trống. Chọn " Yes " để hiển thị dạng của các sản phẩm cụ thể được xuất khẩu sang Trung Quốc. Nhấp vào “Add” để hiển thị giao diện đầu vào của thương mại với Trung Quốc trong 2 năm qua. Các tùy chọn tham số cho " Specific products exported to China " lấy từ " Specific products to be exported to China " trong trường " Products to be registered or added ".</w:t>
      </w:r>
    </w:p>
    <w:p w14:paraId="6B3430EC" w14:textId="77777777" w:rsidR="0054114E" w:rsidRDefault="0054114E">
      <w:pPr>
        <w:pStyle w:val="BodyText"/>
        <w:rPr>
          <w:sz w:val="25"/>
        </w:rPr>
      </w:pPr>
    </w:p>
    <w:p w14:paraId="4C45B882" w14:textId="77777777" w:rsidR="0054114E" w:rsidRDefault="002D71C1">
      <w:pPr>
        <w:pStyle w:val="BodyText"/>
        <w:spacing w:line="254" w:lineRule="auto"/>
        <w:ind w:left="800" w:right="1352"/>
        <w:jc w:val="both"/>
      </w:pPr>
      <w:r>
        <w:rPr>
          <w:rFonts w:ascii="SimSun" w:hAnsi="SimSun"/>
        </w:rPr>
        <w:t>·</w:t>
      </w:r>
      <w:r>
        <w:t>Export trade in the last 2 years (form): optional. Click “Add” and choose "Export Products". Click on the blank or the triangle icon on the right to get the parameters. The parameter options for "Specific products exported to China" come from the “Specific products to be exported to China” in the field of "Products to be registered or added".</w:t>
      </w:r>
    </w:p>
    <w:p w14:paraId="29C426EC" w14:textId="77777777" w:rsidR="00B80CB1" w:rsidRPr="00B80CB1" w:rsidRDefault="00B80CB1">
      <w:pPr>
        <w:pStyle w:val="BodyText"/>
        <w:spacing w:line="254" w:lineRule="auto"/>
        <w:ind w:left="800" w:right="1352"/>
        <w:jc w:val="both"/>
        <w:rPr>
          <w:color w:val="0070C0"/>
        </w:rPr>
      </w:pPr>
      <w:r w:rsidRPr="00B80CB1">
        <w:rPr>
          <w:color w:val="0070C0"/>
        </w:rPr>
        <w:t>Thương mại xuất khẩu trong 2 năm gần đây (theo mẫu): tùy chọn. Nhấp vào " Add " và chọn " Export Products ". Bấm vào ô trống hoặc biểu tượng tam giác bên phải để lấy thông số. Các tùy chọn tham số cho " Specific products exported to China " lấy từ " Specific products to be exported to China " trong trường " Products to be registered or added ".</w:t>
      </w:r>
    </w:p>
    <w:p w14:paraId="65160173" w14:textId="77777777" w:rsidR="0054114E" w:rsidRDefault="002D71C1">
      <w:pPr>
        <w:pStyle w:val="BodyText"/>
        <w:spacing w:before="9"/>
        <w:rPr>
          <w:sz w:val="29"/>
        </w:rPr>
      </w:pPr>
      <w:r>
        <w:rPr>
          <w:noProof/>
        </w:rPr>
        <w:drawing>
          <wp:anchor distT="0" distB="0" distL="0" distR="0" simplePos="0" relativeHeight="18" behindDoc="0" locked="0" layoutInCell="1" allowOverlap="1" wp14:anchorId="567892D6" wp14:editId="6AA61174">
            <wp:simplePos x="0" y="0"/>
            <wp:positionH relativeFrom="page">
              <wp:posOffset>1143000</wp:posOffset>
            </wp:positionH>
            <wp:positionV relativeFrom="paragraph">
              <wp:posOffset>245747</wp:posOffset>
            </wp:positionV>
            <wp:extent cx="5263979" cy="2656332"/>
            <wp:effectExtent l="0" t="0" r="0" b="0"/>
            <wp:wrapTopAndBottom/>
            <wp:docPr id="69" name="image36.jpeg" descr="C:\Users\ADMINI~1\AppData\Local\Temp\16391166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8" cstate="print"/>
                    <a:stretch>
                      <a:fillRect/>
                    </a:stretch>
                  </pic:blipFill>
                  <pic:spPr>
                    <a:xfrm>
                      <a:off x="0" y="0"/>
                      <a:ext cx="5263979" cy="2656332"/>
                    </a:xfrm>
                    <a:prstGeom prst="rect">
                      <a:avLst/>
                    </a:prstGeom>
                  </pic:spPr>
                </pic:pic>
              </a:graphicData>
            </a:graphic>
          </wp:anchor>
        </w:drawing>
      </w:r>
    </w:p>
    <w:p w14:paraId="18429131" w14:textId="77777777" w:rsidR="0054114E" w:rsidRDefault="0054114E">
      <w:pPr>
        <w:rPr>
          <w:sz w:val="29"/>
        </w:rPr>
        <w:sectPr w:rsidR="0054114E">
          <w:pgSz w:w="11910" w:h="16840"/>
          <w:pgMar w:top="1380" w:right="440" w:bottom="940" w:left="1000" w:header="0" w:footer="751" w:gutter="0"/>
          <w:cols w:space="720"/>
        </w:sectPr>
      </w:pPr>
    </w:p>
    <w:p w14:paraId="4CC8B44E" w14:textId="77777777" w:rsidR="0054114E" w:rsidRDefault="002D71C1">
      <w:pPr>
        <w:pStyle w:val="BodyText"/>
        <w:ind w:left="800"/>
        <w:rPr>
          <w:sz w:val="20"/>
        </w:rPr>
      </w:pPr>
      <w:r>
        <w:rPr>
          <w:noProof/>
          <w:sz w:val="20"/>
        </w:rPr>
        <w:lastRenderedPageBreak/>
        <w:drawing>
          <wp:inline distT="0" distB="0" distL="0" distR="0" wp14:anchorId="7FF876B0" wp14:editId="79EE3F30">
            <wp:extent cx="5265501" cy="2656331"/>
            <wp:effectExtent l="0" t="0" r="0" b="0"/>
            <wp:docPr id="71" name="image37.jpeg" descr="C:\Users\ADMINI~1\AppData\Local\Temp\1639117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9" cstate="print"/>
                    <a:stretch>
                      <a:fillRect/>
                    </a:stretch>
                  </pic:blipFill>
                  <pic:spPr>
                    <a:xfrm>
                      <a:off x="0" y="0"/>
                      <a:ext cx="5265501" cy="2656331"/>
                    </a:xfrm>
                    <a:prstGeom prst="rect">
                      <a:avLst/>
                    </a:prstGeom>
                  </pic:spPr>
                </pic:pic>
              </a:graphicData>
            </a:graphic>
          </wp:inline>
        </w:drawing>
      </w:r>
    </w:p>
    <w:p w14:paraId="4AB9F452" w14:textId="77777777" w:rsidR="0054114E" w:rsidRDefault="0054114E">
      <w:pPr>
        <w:pStyle w:val="BodyText"/>
        <w:spacing w:before="10"/>
        <w:rPr>
          <w:sz w:val="28"/>
        </w:rPr>
      </w:pPr>
    </w:p>
    <w:p w14:paraId="5ADEBB6A" w14:textId="77777777" w:rsidR="0054114E" w:rsidRDefault="002D71C1">
      <w:pPr>
        <w:pStyle w:val="BodyText"/>
        <w:spacing w:before="67" w:line="254" w:lineRule="auto"/>
        <w:ind w:left="800" w:right="1356"/>
        <w:jc w:val="both"/>
      </w:pPr>
      <w:r>
        <w:rPr>
          <w:rFonts w:ascii="SimSun" w:hAnsi="SimSun"/>
        </w:rPr>
        <w:t>·</w:t>
      </w:r>
      <w:r>
        <w:t>Information of raw material and ingredient: optional. Click “Add” to bring up the entry interface of raw material or ingredient. The parameter options for "Specific products exported to China" come from the “Specific products to be exported to China” in the field of "Products to be registered or added".</w:t>
      </w:r>
    </w:p>
    <w:p w14:paraId="2DC8B23E" w14:textId="77777777" w:rsidR="00B80CB1" w:rsidRPr="00B80CB1" w:rsidRDefault="00B80CB1">
      <w:pPr>
        <w:pStyle w:val="BodyText"/>
        <w:spacing w:before="67" w:line="254" w:lineRule="auto"/>
        <w:ind w:left="800" w:right="1356"/>
        <w:jc w:val="both"/>
        <w:rPr>
          <w:color w:val="0070C0"/>
        </w:rPr>
      </w:pPr>
      <w:r w:rsidRPr="00B80CB1">
        <w:rPr>
          <w:color w:val="0070C0"/>
        </w:rPr>
        <w:t>Thông tin nguyên liệu và thành phần: tùy chọn. Nhấp vào “Add” để hiển thị giao diện nhập nguyên liệu hoặc thành phần. Các tùy chọn tham số cho " Specific products exported to China " lấy từ " Specific products to be exported to China " trong trường " Products to be registered or added ".</w:t>
      </w:r>
    </w:p>
    <w:p w14:paraId="076ABB1C" w14:textId="77777777" w:rsidR="0054114E" w:rsidRDefault="0054114E">
      <w:pPr>
        <w:pStyle w:val="BodyText"/>
        <w:spacing w:before="9"/>
      </w:pPr>
    </w:p>
    <w:p w14:paraId="2498D8B2" w14:textId="77777777" w:rsidR="0054114E" w:rsidRDefault="002D71C1">
      <w:pPr>
        <w:pStyle w:val="BodyText"/>
        <w:spacing w:line="254" w:lineRule="auto"/>
        <w:ind w:left="800" w:right="1357"/>
        <w:jc w:val="both"/>
      </w:pPr>
      <w:r>
        <w:rPr>
          <w:rFonts w:ascii="SimSun" w:hAnsi="SimSun"/>
        </w:rPr>
        <w:t>·</w:t>
      </w:r>
      <w:r>
        <w:t>Production relationship: optional. Click “Add” to bring up the entry interface of production relationship. The parameter options for "Specific products exported to China" come from the “Specific products to be exported to China” in the field of "Products to be registered or added".</w:t>
      </w:r>
    </w:p>
    <w:p w14:paraId="16BDEEFF" w14:textId="77777777" w:rsidR="00B80CB1" w:rsidRPr="00B80CB1" w:rsidRDefault="00B80CB1">
      <w:pPr>
        <w:pStyle w:val="BodyText"/>
        <w:spacing w:line="254" w:lineRule="auto"/>
        <w:ind w:left="800" w:right="1357"/>
        <w:jc w:val="both"/>
        <w:rPr>
          <w:color w:val="0070C0"/>
        </w:rPr>
      </w:pPr>
      <w:r w:rsidRPr="00B80CB1">
        <w:rPr>
          <w:color w:val="0070C0"/>
        </w:rPr>
        <w:t>Mối quan hệ sản xuất: tùy chọn. Nhấp vào “Add” để hiển thị giao diện nhập mối quan hệ sản xuất. Các tùy chọn tham số cho " Specific products exported to China " lấy từ " Specific products to be exported to China " trong trường " Products to be registered or added ".</w:t>
      </w:r>
    </w:p>
    <w:p w14:paraId="0F86674F" w14:textId="77777777" w:rsidR="0054114E" w:rsidRDefault="0054114E">
      <w:pPr>
        <w:pStyle w:val="BodyText"/>
        <w:spacing w:before="10"/>
      </w:pPr>
    </w:p>
    <w:p w14:paraId="3235FDCB" w14:textId="77777777" w:rsidR="0054114E" w:rsidRDefault="002D71C1">
      <w:pPr>
        <w:pStyle w:val="BodyText"/>
        <w:spacing w:line="254" w:lineRule="auto"/>
        <w:ind w:left="800" w:right="1353"/>
        <w:jc w:val="both"/>
      </w:pPr>
      <w:r>
        <w:rPr>
          <w:rFonts w:ascii="SimSun" w:hAnsi="SimSun"/>
        </w:rPr>
        <w:t>·</w:t>
      </w:r>
      <w:r>
        <w:t>Water for production and processing: choose public water or enterprise-owned water source. If you choose enterprise-owned water source, then "Whether to disinfect the water" and "Disinfection method for self-owned water" become required fields, otherwise they are optional. For the disinfection method, if you choose “Other”, the field “Other disinfection methods for self-owned water source” will become editable and must be filled in.</w:t>
      </w:r>
    </w:p>
    <w:p w14:paraId="5C562225" w14:textId="77777777" w:rsidR="00B80CB1" w:rsidRPr="00B80CB1" w:rsidRDefault="00B80CB1">
      <w:pPr>
        <w:pStyle w:val="BodyText"/>
        <w:spacing w:line="254" w:lineRule="auto"/>
        <w:ind w:left="800" w:right="1353"/>
        <w:jc w:val="both"/>
        <w:rPr>
          <w:color w:val="0070C0"/>
        </w:rPr>
      </w:pPr>
      <w:r w:rsidRPr="00B80CB1">
        <w:rPr>
          <w:color w:val="0070C0"/>
        </w:rPr>
        <w:t>Nước cho sản xuất và chế biến: chọn nguồn nước công cộng hoặc nguồn nước của doanh nghiệp. Nếu bạn chọn nguồn nước thuộc sở hữu doanh nghiệp, thì "Có nên khử trùng nước hay không" và "Phương pháp khử trùng cho nước tự sở hữu" trở thành các trường bắt buộc, nếu không thì chúng là tùy chọn. Đối với phương pháp khử trùng, nếu bạn chọn “Khác”, trường “Các phương pháp khử trùng khác cho nguồn nước tự sở hữu” sẽ có thể chỉnh sửa và phải được điền vào.</w:t>
      </w:r>
    </w:p>
    <w:p w14:paraId="6F68D7A1" w14:textId="77777777" w:rsidR="0054114E" w:rsidRDefault="0054114E">
      <w:pPr>
        <w:pStyle w:val="BodyText"/>
        <w:rPr>
          <w:sz w:val="25"/>
        </w:rPr>
      </w:pPr>
    </w:p>
    <w:p w14:paraId="242534CD" w14:textId="77777777" w:rsidR="0054114E" w:rsidRDefault="002D71C1">
      <w:pPr>
        <w:pStyle w:val="BodyText"/>
        <w:ind w:left="800"/>
        <w:jc w:val="both"/>
        <w:rPr>
          <w:spacing w:val="-2"/>
        </w:rPr>
      </w:pPr>
      <w:r>
        <w:rPr>
          <w:rFonts w:ascii="SimSun" w:hAnsi="SimSun"/>
        </w:rPr>
        <w:lastRenderedPageBreak/>
        <w:t>·</w:t>
      </w:r>
      <w:r>
        <w:t>Description</w:t>
      </w:r>
      <w:r>
        <w:rPr>
          <w:spacing w:val="-5"/>
        </w:rPr>
        <w:t xml:space="preserve"> </w:t>
      </w:r>
      <w:r>
        <w:t>of</w:t>
      </w:r>
      <w:r>
        <w:rPr>
          <w:spacing w:val="-6"/>
        </w:rPr>
        <w:t xml:space="preserve"> </w:t>
      </w:r>
      <w:r>
        <w:t>product</w:t>
      </w:r>
      <w:r>
        <w:rPr>
          <w:spacing w:val="-6"/>
        </w:rPr>
        <w:t xml:space="preserve"> </w:t>
      </w:r>
      <w:r>
        <w:t>processing</w:t>
      </w:r>
      <w:r>
        <w:rPr>
          <w:spacing w:val="-7"/>
        </w:rPr>
        <w:t xml:space="preserve"> </w:t>
      </w:r>
      <w:r>
        <w:t>technic:</w:t>
      </w:r>
      <w:r>
        <w:rPr>
          <w:spacing w:val="-6"/>
        </w:rPr>
        <w:t xml:space="preserve"> </w:t>
      </w:r>
      <w:r>
        <w:t>required.</w:t>
      </w:r>
      <w:r>
        <w:rPr>
          <w:spacing w:val="-8"/>
        </w:rPr>
        <w:t xml:space="preserve"> </w:t>
      </w:r>
      <w:r>
        <w:t>The</w:t>
      </w:r>
      <w:r>
        <w:rPr>
          <w:spacing w:val="-7"/>
        </w:rPr>
        <w:t xml:space="preserve"> </w:t>
      </w:r>
      <w:r>
        <w:t>annex</w:t>
      </w:r>
      <w:r>
        <w:rPr>
          <w:spacing w:val="-6"/>
        </w:rPr>
        <w:t xml:space="preserve"> </w:t>
      </w:r>
      <w:r>
        <w:t>is</w:t>
      </w:r>
      <w:r>
        <w:rPr>
          <w:spacing w:val="-5"/>
        </w:rPr>
        <w:t xml:space="preserve"> </w:t>
      </w:r>
      <w:r>
        <w:rPr>
          <w:spacing w:val="-2"/>
        </w:rPr>
        <w:t>optional.</w:t>
      </w:r>
    </w:p>
    <w:p w14:paraId="426752F2" w14:textId="77777777" w:rsidR="00B80CB1" w:rsidRPr="00B80CB1" w:rsidRDefault="00B80CB1">
      <w:pPr>
        <w:pStyle w:val="BodyText"/>
        <w:ind w:left="800"/>
        <w:jc w:val="both"/>
        <w:rPr>
          <w:color w:val="0070C0"/>
          <w:spacing w:val="-2"/>
        </w:rPr>
      </w:pPr>
      <w:r w:rsidRPr="00B80CB1">
        <w:rPr>
          <w:color w:val="0070C0"/>
          <w:spacing w:val="-2"/>
        </w:rPr>
        <w:t>Mô tả kỹ thuật xử lý sản phẩm: bắt buộc. Phụ lục là tùy chọn.</w:t>
      </w:r>
    </w:p>
    <w:p w14:paraId="10E5E9C8" w14:textId="77777777" w:rsidR="00B80CB1" w:rsidRDefault="00B80CB1">
      <w:pPr>
        <w:pStyle w:val="BodyText"/>
        <w:ind w:left="800"/>
        <w:jc w:val="both"/>
      </w:pPr>
    </w:p>
    <w:p w14:paraId="5F46454B" w14:textId="77777777" w:rsidR="0054114E" w:rsidRDefault="002D71C1">
      <w:pPr>
        <w:pStyle w:val="BodyText"/>
        <w:ind w:left="800"/>
        <w:rPr>
          <w:sz w:val="20"/>
        </w:rPr>
      </w:pPr>
      <w:r>
        <w:rPr>
          <w:noProof/>
          <w:sz w:val="20"/>
        </w:rPr>
        <w:drawing>
          <wp:inline distT="0" distB="0" distL="0" distR="0" wp14:anchorId="43FAFB04" wp14:editId="0E7C958F">
            <wp:extent cx="5265501" cy="2656331"/>
            <wp:effectExtent l="0" t="0" r="0" b="0"/>
            <wp:docPr id="73" name="image38.jpeg" descr="C:\Users\ADMINI~1\AppData\Local\Temp\1639117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50" cstate="print"/>
                    <a:stretch>
                      <a:fillRect/>
                    </a:stretch>
                  </pic:blipFill>
                  <pic:spPr>
                    <a:xfrm>
                      <a:off x="0" y="0"/>
                      <a:ext cx="5265501" cy="2656331"/>
                    </a:xfrm>
                    <a:prstGeom prst="rect">
                      <a:avLst/>
                    </a:prstGeom>
                  </pic:spPr>
                </pic:pic>
              </a:graphicData>
            </a:graphic>
          </wp:inline>
        </w:drawing>
      </w:r>
    </w:p>
    <w:p w14:paraId="25DD2B75" w14:textId="77777777" w:rsidR="0054114E" w:rsidRDefault="0054114E">
      <w:pPr>
        <w:pStyle w:val="BodyText"/>
        <w:rPr>
          <w:sz w:val="20"/>
        </w:rPr>
      </w:pPr>
    </w:p>
    <w:p w14:paraId="30D8FFD8" w14:textId="77777777" w:rsidR="0054114E" w:rsidRDefault="0054114E">
      <w:pPr>
        <w:pStyle w:val="BodyText"/>
        <w:rPr>
          <w:sz w:val="20"/>
        </w:rPr>
      </w:pPr>
    </w:p>
    <w:p w14:paraId="0FDBE13B" w14:textId="77777777" w:rsidR="0054114E" w:rsidRDefault="0054114E">
      <w:pPr>
        <w:pStyle w:val="BodyText"/>
        <w:spacing w:before="10"/>
        <w:rPr>
          <w:sz w:val="19"/>
        </w:rPr>
      </w:pPr>
    </w:p>
    <w:p w14:paraId="015C4D29" w14:textId="77777777" w:rsidR="0054114E" w:rsidRDefault="002D71C1">
      <w:pPr>
        <w:pStyle w:val="BodyText"/>
        <w:spacing w:line="249" w:lineRule="auto"/>
        <w:ind w:left="800" w:right="1360"/>
        <w:jc w:val="both"/>
      </w:pPr>
      <w:r>
        <w:rPr>
          <w:rFonts w:ascii="SimSun" w:hAnsi="SimSun"/>
        </w:rPr>
        <w:t>·</w:t>
      </w:r>
      <w:r>
        <w:t>Enterprise statement: you need to download this document first, sign and stamp before scanning and uploading it here.</w:t>
      </w:r>
    </w:p>
    <w:p w14:paraId="4D08BE43" w14:textId="77777777" w:rsidR="00B80CB1" w:rsidRPr="00B80CB1" w:rsidRDefault="00B80CB1">
      <w:pPr>
        <w:pStyle w:val="BodyText"/>
        <w:spacing w:line="249" w:lineRule="auto"/>
        <w:ind w:left="800" w:right="1360"/>
        <w:jc w:val="both"/>
        <w:rPr>
          <w:color w:val="0070C0"/>
        </w:rPr>
      </w:pPr>
      <w:r w:rsidRPr="00B80CB1">
        <w:rPr>
          <w:color w:val="0070C0"/>
        </w:rPr>
        <w:t>Bản kê khai doanh nghiệp: trước tiên bạn cần tải tài liệu này về, ký tên và đóng dấu trước khi quét và tải lên tại đây.</w:t>
      </w:r>
    </w:p>
    <w:p w14:paraId="6377FC29" w14:textId="77777777" w:rsidR="0054114E" w:rsidRDefault="0054114E">
      <w:pPr>
        <w:pStyle w:val="BodyText"/>
        <w:rPr>
          <w:sz w:val="20"/>
        </w:rPr>
      </w:pPr>
    </w:p>
    <w:p w14:paraId="0D11A4D0" w14:textId="77777777" w:rsidR="0054114E" w:rsidRDefault="002D71C1">
      <w:pPr>
        <w:pStyle w:val="BodyText"/>
        <w:spacing w:before="4"/>
        <w:rPr>
          <w:sz w:val="10"/>
        </w:rPr>
      </w:pPr>
      <w:r>
        <w:rPr>
          <w:noProof/>
        </w:rPr>
        <w:drawing>
          <wp:anchor distT="0" distB="0" distL="0" distR="0" simplePos="0" relativeHeight="19" behindDoc="0" locked="0" layoutInCell="1" allowOverlap="1" wp14:anchorId="5C823EE7" wp14:editId="0BB4075A">
            <wp:simplePos x="0" y="0"/>
            <wp:positionH relativeFrom="page">
              <wp:posOffset>1143000</wp:posOffset>
            </wp:positionH>
            <wp:positionV relativeFrom="paragraph">
              <wp:posOffset>95730</wp:posOffset>
            </wp:positionV>
            <wp:extent cx="5265501" cy="2656331"/>
            <wp:effectExtent l="0" t="0" r="0" b="0"/>
            <wp:wrapTopAndBottom/>
            <wp:docPr id="75" name="image39.jpeg" descr="C:\Users\ADMINI~1\AppData\Local\Temp\1639117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51" cstate="print"/>
                    <a:stretch>
                      <a:fillRect/>
                    </a:stretch>
                  </pic:blipFill>
                  <pic:spPr>
                    <a:xfrm>
                      <a:off x="0" y="0"/>
                      <a:ext cx="5265501" cy="2656331"/>
                    </a:xfrm>
                    <a:prstGeom prst="rect">
                      <a:avLst/>
                    </a:prstGeom>
                  </pic:spPr>
                </pic:pic>
              </a:graphicData>
            </a:graphic>
          </wp:anchor>
        </w:drawing>
      </w:r>
    </w:p>
    <w:p w14:paraId="78EC72F6" w14:textId="77777777" w:rsidR="0054114E" w:rsidRDefault="0054114E">
      <w:pPr>
        <w:pStyle w:val="BodyText"/>
      </w:pPr>
    </w:p>
    <w:p w14:paraId="22033870" w14:textId="77777777" w:rsidR="0054114E" w:rsidRDefault="0054114E">
      <w:pPr>
        <w:pStyle w:val="BodyText"/>
        <w:spacing w:before="6"/>
        <w:rPr>
          <w:sz w:val="35"/>
        </w:rPr>
      </w:pPr>
    </w:p>
    <w:p w14:paraId="7098D7E8" w14:textId="77777777" w:rsidR="0054114E" w:rsidRDefault="002D71C1">
      <w:pPr>
        <w:pStyle w:val="BodyText"/>
        <w:spacing w:line="252" w:lineRule="auto"/>
        <w:ind w:left="800" w:right="1357"/>
        <w:jc w:val="both"/>
      </w:pPr>
      <w:r>
        <w:rPr>
          <w:rFonts w:ascii="SimSun" w:hAnsi="SimSun"/>
        </w:rPr>
        <w:t>·</w:t>
      </w:r>
      <w:r>
        <w:t>Annexes: display all the annexes uploaded on the pages of basic enterprise information, production information and self-inspection. Editing operations can be performed here.</w:t>
      </w:r>
    </w:p>
    <w:p w14:paraId="329FDA77" w14:textId="77777777" w:rsidR="00B80CB1" w:rsidRPr="00B80CB1" w:rsidRDefault="00B80CB1">
      <w:pPr>
        <w:pStyle w:val="BodyText"/>
        <w:spacing w:line="252" w:lineRule="auto"/>
        <w:ind w:left="800" w:right="1357"/>
        <w:jc w:val="both"/>
        <w:rPr>
          <w:color w:val="0070C0"/>
        </w:rPr>
      </w:pPr>
      <w:r w:rsidRPr="00B80CB1">
        <w:rPr>
          <w:color w:val="0070C0"/>
        </w:rPr>
        <w:t>Phụ lục: hiển thị tất cả các phụ lục được tải lên trên các trang thông tin cơ bản của doanh nghiệp, thông tin sản xuất và tự kiểm tra. Các thao tác chỉnh sửa có thể được thực hiện tại đây.</w:t>
      </w:r>
    </w:p>
    <w:p w14:paraId="398CD262" w14:textId="77777777" w:rsidR="0054114E" w:rsidRDefault="0054114E">
      <w:pPr>
        <w:pStyle w:val="BodyText"/>
        <w:spacing w:before="2"/>
        <w:rPr>
          <w:sz w:val="26"/>
        </w:rPr>
      </w:pPr>
    </w:p>
    <w:p w14:paraId="6A6FDA8E" w14:textId="77777777" w:rsidR="0054114E" w:rsidRDefault="002D71C1" w:rsidP="00B80CB1">
      <w:pPr>
        <w:pStyle w:val="ListParagraph"/>
        <w:numPr>
          <w:ilvl w:val="1"/>
          <w:numId w:val="5"/>
        </w:numPr>
        <w:tabs>
          <w:tab w:val="left" w:pos="1161"/>
        </w:tabs>
        <w:rPr>
          <w:sz w:val="24"/>
        </w:rPr>
      </w:pPr>
      <w:r>
        <w:rPr>
          <w:sz w:val="24"/>
        </w:rPr>
        <w:t>General</w:t>
      </w:r>
      <w:r>
        <w:rPr>
          <w:spacing w:val="-6"/>
          <w:sz w:val="24"/>
        </w:rPr>
        <w:t xml:space="preserve"> </w:t>
      </w:r>
      <w:r>
        <w:rPr>
          <w:spacing w:val="-2"/>
          <w:sz w:val="24"/>
        </w:rPr>
        <w:t>inquiries</w:t>
      </w:r>
      <w:r w:rsidR="00B80CB1" w:rsidRPr="00B80CB1">
        <w:t xml:space="preserve"> </w:t>
      </w:r>
      <w:r w:rsidR="00B80CB1" w:rsidRPr="00B80CB1">
        <w:rPr>
          <w:color w:val="0070C0"/>
          <w:spacing w:val="-2"/>
          <w:sz w:val="24"/>
        </w:rPr>
        <w:t>Yêu cầu chung</w:t>
      </w:r>
    </w:p>
    <w:p w14:paraId="60207B6F" w14:textId="77777777" w:rsidR="0054114E" w:rsidRDefault="0054114E">
      <w:pPr>
        <w:pStyle w:val="BodyText"/>
        <w:spacing w:before="1"/>
        <w:rPr>
          <w:sz w:val="27"/>
        </w:rPr>
      </w:pPr>
    </w:p>
    <w:p w14:paraId="592C4935" w14:textId="77777777" w:rsidR="0054114E" w:rsidRDefault="002D71C1" w:rsidP="00B80CB1">
      <w:pPr>
        <w:pStyle w:val="ListParagraph"/>
        <w:numPr>
          <w:ilvl w:val="2"/>
          <w:numId w:val="5"/>
        </w:numPr>
        <w:tabs>
          <w:tab w:val="left" w:pos="1343"/>
        </w:tabs>
        <w:rPr>
          <w:sz w:val="24"/>
        </w:rPr>
      </w:pPr>
      <w:r>
        <w:rPr>
          <w:sz w:val="24"/>
        </w:rPr>
        <w:t>Application</w:t>
      </w:r>
      <w:r>
        <w:rPr>
          <w:spacing w:val="-12"/>
          <w:sz w:val="24"/>
        </w:rPr>
        <w:t xml:space="preserve"> </w:t>
      </w:r>
      <w:r>
        <w:rPr>
          <w:spacing w:val="-4"/>
          <w:sz w:val="24"/>
        </w:rPr>
        <w:t>forms</w:t>
      </w:r>
      <w:r w:rsidR="00B80CB1" w:rsidRPr="00B80CB1">
        <w:t xml:space="preserve"> </w:t>
      </w:r>
      <w:r w:rsidR="00B80CB1" w:rsidRPr="00B80CB1">
        <w:rPr>
          <w:color w:val="0070C0"/>
          <w:spacing w:val="-4"/>
          <w:sz w:val="24"/>
        </w:rPr>
        <w:t xml:space="preserve">Đơn xin </w:t>
      </w:r>
    </w:p>
    <w:p w14:paraId="13016813" w14:textId="77777777" w:rsidR="0054114E" w:rsidRDefault="0054114E">
      <w:pPr>
        <w:pStyle w:val="BodyText"/>
        <w:spacing w:before="1"/>
        <w:rPr>
          <w:sz w:val="27"/>
        </w:rPr>
      </w:pPr>
    </w:p>
    <w:p w14:paraId="38025102" w14:textId="77777777" w:rsidR="00B80CB1" w:rsidRDefault="002D71C1" w:rsidP="00B80CB1">
      <w:pPr>
        <w:pStyle w:val="BodyText"/>
        <w:spacing w:before="31" w:line="254" w:lineRule="auto"/>
        <w:ind w:left="800" w:right="1355"/>
        <w:jc w:val="both"/>
      </w:pPr>
      <w:r>
        <w:t>The</w:t>
      </w:r>
      <w:r>
        <w:rPr>
          <w:spacing w:val="41"/>
        </w:rPr>
        <w:t xml:space="preserve"> </w:t>
      </w:r>
      <w:r>
        <w:t>system</w:t>
      </w:r>
      <w:r>
        <w:rPr>
          <w:spacing w:val="41"/>
        </w:rPr>
        <w:t xml:space="preserve"> </w:t>
      </w:r>
      <w:r>
        <w:t>provides</w:t>
      </w:r>
      <w:r>
        <w:rPr>
          <w:spacing w:val="40"/>
        </w:rPr>
        <w:t xml:space="preserve"> </w:t>
      </w:r>
      <w:r>
        <w:t>services</w:t>
      </w:r>
      <w:r>
        <w:rPr>
          <w:spacing w:val="41"/>
        </w:rPr>
        <w:t xml:space="preserve"> </w:t>
      </w:r>
      <w:r>
        <w:t>for</w:t>
      </w:r>
      <w:r>
        <w:rPr>
          <w:spacing w:val="39"/>
        </w:rPr>
        <w:t xml:space="preserve"> </w:t>
      </w:r>
      <w:r>
        <w:t>inquiring</w:t>
      </w:r>
      <w:r>
        <w:rPr>
          <w:spacing w:val="41"/>
        </w:rPr>
        <w:t xml:space="preserve"> </w:t>
      </w:r>
      <w:r>
        <w:t>application</w:t>
      </w:r>
      <w:r>
        <w:rPr>
          <w:spacing w:val="39"/>
        </w:rPr>
        <w:t xml:space="preserve"> </w:t>
      </w:r>
      <w:r>
        <w:t>forms.</w:t>
      </w:r>
      <w:r>
        <w:rPr>
          <w:spacing w:val="42"/>
        </w:rPr>
        <w:t xml:space="preserve"> </w:t>
      </w:r>
      <w:r>
        <w:t>Overseas</w:t>
      </w:r>
      <w:r>
        <w:rPr>
          <w:spacing w:val="40"/>
        </w:rPr>
        <w:t xml:space="preserve"> </w:t>
      </w:r>
      <w:r>
        <w:rPr>
          <w:spacing w:val="-2"/>
        </w:rPr>
        <w:t>enterprise</w:t>
      </w:r>
      <w:r w:rsidR="00B80CB1">
        <w:rPr>
          <w:spacing w:val="-2"/>
        </w:rPr>
        <w:t xml:space="preserve"> </w:t>
      </w:r>
      <w:r w:rsidR="00B80CB1">
        <w:t>users can enter key words to inquire the applications they submitted, including application information, recommendations by the competent authority, and reviews by GACC.</w:t>
      </w:r>
    </w:p>
    <w:p w14:paraId="4BEA84BB" w14:textId="77777777" w:rsidR="0054114E" w:rsidRDefault="00B80CB1" w:rsidP="00B80CB1">
      <w:pPr>
        <w:pStyle w:val="BodyText"/>
        <w:spacing w:before="31" w:line="254" w:lineRule="auto"/>
        <w:ind w:left="800" w:right="1355"/>
        <w:jc w:val="both"/>
        <w:rPr>
          <w:color w:val="0070C0"/>
        </w:rPr>
      </w:pPr>
      <w:r w:rsidRPr="00B80CB1">
        <w:rPr>
          <w:color w:val="0070C0"/>
        </w:rPr>
        <w:t>Hệ thống cung cấp dịch vụ hỏi mẫu đơn. Người dùng doanh nghiệp ở nước ngoài có thể nhập các từ khóa để hỏi các ứng dụng mà họ đã nộp, bao gồm thông tin về ứng dụng, các khuyến nghị của cơ quan có thẩm quyền và đánh giá của GACC.</w:t>
      </w:r>
    </w:p>
    <w:p w14:paraId="7EF2CCF3" w14:textId="77777777" w:rsidR="00B80CB1" w:rsidRPr="00B80CB1" w:rsidRDefault="00B80CB1" w:rsidP="00B80CB1">
      <w:pPr>
        <w:pStyle w:val="BodyText"/>
        <w:spacing w:before="31" w:line="254" w:lineRule="auto"/>
        <w:ind w:left="800" w:right="1355"/>
        <w:jc w:val="both"/>
        <w:rPr>
          <w:color w:val="0070C0"/>
        </w:rPr>
      </w:pPr>
    </w:p>
    <w:p w14:paraId="43AD905F" w14:textId="77777777" w:rsidR="0054114E" w:rsidRDefault="002D71C1">
      <w:pPr>
        <w:pStyle w:val="BodyText"/>
        <w:spacing w:line="254" w:lineRule="auto"/>
        <w:ind w:left="800" w:right="1354"/>
        <w:jc w:val="both"/>
      </w:pPr>
      <w:r>
        <w:t>For the applications that have been temporarily saved, or have not successfully submitted or completed the supplementation and correction, click “View” to enter the page of application details for editing.</w:t>
      </w:r>
    </w:p>
    <w:p w14:paraId="74885D5B" w14:textId="77777777" w:rsidR="00B80CB1" w:rsidRPr="00B80CB1" w:rsidRDefault="00B80CB1">
      <w:pPr>
        <w:pStyle w:val="BodyText"/>
        <w:spacing w:line="254" w:lineRule="auto"/>
        <w:ind w:left="800" w:right="1354"/>
        <w:jc w:val="both"/>
        <w:rPr>
          <w:color w:val="0070C0"/>
        </w:rPr>
      </w:pPr>
      <w:r w:rsidRPr="00B80CB1">
        <w:rPr>
          <w:color w:val="0070C0"/>
        </w:rPr>
        <w:t>Đối với những hồ sơ đã được lưu tạm thời, chưa nộp thành công hoặc đã hoàn thành việc bổ sung, chỉnh sửa, bấm “</w:t>
      </w:r>
      <w:r w:rsidR="007552D0" w:rsidRPr="007552D0">
        <w:rPr>
          <w:color w:val="0070C0"/>
        </w:rPr>
        <w:t>View</w:t>
      </w:r>
      <w:r w:rsidRPr="00B80CB1">
        <w:rPr>
          <w:color w:val="0070C0"/>
        </w:rPr>
        <w:t>” để vào trang chi tiết hồ sơ cần chỉnh sửa.</w:t>
      </w:r>
    </w:p>
    <w:p w14:paraId="2E726BE3" w14:textId="77777777" w:rsidR="0054114E" w:rsidRDefault="0054114E">
      <w:pPr>
        <w:pStyle w:val="BodyText"/>
        <w:spacing w:before="11"/>
        <w:rPr>
          <w:sz w:val="25"/>
        </w:rPr>
      </w:pPr>
    </w:p>
    <w:p w14:paraId="76A1B8CE" w14:textId="77777777" w:rsidR="0054114E" w:rsidRDefault="002D71C1">
      <w:pPr>
        <w:pStyle w:val="BodyText"/>
        <w:spacing w:line="254" w:lineRule="auto"/>
        <w:ind w:left="800" w:right="1354"/>
        <w:jc w:val="both"/>
        <w:rPr>
          <w:spacing w:val="-2"/>
        </w:rPr>
      </w:pPr>
      <w:r>
        <w:t>Click</w:t>
      </w:r>
      <w:r>
        <w:rPr>
          <w:spacing w:val="-2"/>
        </w:rPr>
        <w:t xml:space="preserve"> </w:t>
      </w:r>
      <w:r>
        <w:t>"General</w:t>
      </w:r>
      <w:r>
        <w:rPr>
          <w:spacing w:val="-1"/>
        </w:rPr>
        <w:t xml:space="preserve"> </w:t>
      </w:r>
      <w:r>
        <w:t>inquiries-Application</w:t>
      </w:r>
      <w:r>
        <w:rPr>
          <w:spacing w:val="-2"/>
        </w:rPr>
        <w:t xml:space="preserve"> </w:t>
      </w:r>
      <w:r>
        <w:t>forms"</w:t>
      </w:r>
      <w:r>
        <w:rPr>
          <w:spacing w:val="-4"/>
        </w:rPr>
        <w:t xml:space="preserve"> </w:t>
      </w:r>
      <w:r>
        <w:t>on</w:t>
      </w:r>
      <w:r>
        <w:rPr>
          <w:spacing w:val="-2"/>
        </w:rPr>
        <w:t xml:space="preserve"> </w:t>
      </w:r>
      <w:r>
        <w:t>the</w:t>
      </w:r>
      <w:r>
        <w:rPr>
          <w:spacing w:val="-1"/>
        </w:rPr>
        <w:t xml:space="preserve"> </w:t>
      </w:r>
      <w:r>
        <w:t>left</w:t>
      </w:r>
      <w:r>
        <w:rPr>
          <w:spacing w:val="-1"/>
        </w:rPr>
        <w:t xml:space="preserve"> </w:t>
      </w:r>
      <w:r>
        <w:t>to</w:t>
      </w:r>
      <w:r>
        <w:rPr>
          <w:spacing w:val="-1"/>
        </w:rPr>
        <w:t xml:space="preserve"> </w:t>
      </w:r>
      <w:r>
        <w:t>expand</w:t>
      </w:r>
      <w:r>
        <w:rPr>
          <w:spacing w:val="-3"/>
        </w:rPr>
        <w:t xml:space="preserve"> </w:t>
      </w:r>
      <w:r>
        <w:t>the</w:t>
      </w:r>
      <w:r>
        <w:rPr>
          <w:spacing w:val="-3"/>
        </w:rPr>
        <w:t xml:space="preserve"> </w:t>
      </w:r>
      <w:r>
        <w:t>menu</w:t>
      </w:r>
      <w:r>
        <w:rPr>
          <w:spacing w:val="-1"/>
        </w:rPr>
        <w:t xml:space="preserve"> </w:t>
      </w:r>
      <w:r>
        <w:t>(as</w:t>
      </w:r>
      <w:r>
        <w:rPr>
          <w:spacing w:val="-2"/>
        </w:rPr>
        <w:t xml:space="preserve"> </w:t>
      </w:r>
      <w:r>
        <w:t xml:space="preserve">shown </w:t>
      </w:r>
      <w:r>
        <w:rPr>
          <w:spacing w:val="-2"/>
        </w:rPr>
        <w:t>below).</w:t>
      </w:r>
    </w:p>
    <w:p w14:paraId="353BB2C5" w14:textId="77777777" w:rsidR="00B80CB1" w:rsidRPr="007552D0" w:rsidRDefault="00B80CB1">
      <w:pPr>
        <w:pStyle w:val="BodyText"/>
        <w:spacing w:line="254" w:lineRule="auto"/>
        <w:ind w:left="800" w:right="1354"/>
        <w:jc w:val="both"/>
        <w:rPr>
          <w:color w:val="0070C0"/>
        </w:rPr>
      </w:pPr>
      <w:r w:rsidRPr="007552D0">
        <w:rPr>
          <w:color w:val="0070C0"/>
        </w:rPr>
        <w:t>Nhấp vào "</w:t>
      </w:r>
      <w:r w:rsidR="007552D0" w:rsidRPr="007552D0">
        <w:rPr>
          <w:color w:val="0070C0"/>
        </w:rPr>
        <w:t xml:space="preserve"> General</w:t>
      </w:r>
      <w:r w:rsidR="007552D0" w:rsidRPr="007552D0">
        <w:rPr>
          <w:color w:val="0070C0"/>
          <w:spacing w:val="-1"/>
        </w:rPr>
        <w:t xml:space="preserve"> </w:t>
      </w:r>
      <w:r w:rsidR="007552D0" w:rsidRPr="007552D0">
        <w:rPr>
          <w:color w:val="0070C0"/>
        </w:rPr>
        <w:t>inquiries-Application</w:t>
      </w:r>
      <w:r w:rsidR="007552D0" w:rsidRPr="007552D0">
        <w:rPr>
          <w:color w:val="0070C0"/>
          <w:spacing w:val="-2"/>
        </w:rPr>
        <w:t xml:space="preserve"> </w:t>
      </w:r>
      <w:r w:rsidR="007552D0" w:rsidRPr="007552D0">
        <w:rPr>
          <w:color w:val="0070C0"/>
        </w:rPr>
        <w:t xml:space="preserve">forms </w:t>
      </w:r>
      <w:r w:rsidRPr="007552D0">
        <w:rPr>
          <w:color w:val="0070C0"/>
        </w:rPr>
        <w:t>" ở bên trái để mở rộng menu (như hình dưới đây).</w:t>
      </w:r>
    </w:p>
    <w:p w14:paraId="4E45F3D3" w14:textId="77777777" w:rsidR="0054114E" w:rsidRDefault="002D71C1">
      <w:pPr>
        <w:pStyle w:val="BodyText"/>
        <w:spacing w:before="11"/>
        <w:rPr>
          <w:sz w:val="29"/>
        </w:rPr>
      </w:pPr>
      <w:r>
        <w:rPr>
          <w:noProof/>
        </w:rPr>
        <w:drawing>
          <wp:anchor distT="0" distB="0" distL="0" distR="0" simplePos="0" relativeHeight="20" behindDoc="0" locked="0" layoutInCell="1" allowOverlap="1" wp14:anchorId="148ABC99" wp14:editId="2971F633">
            <wp:simplePos x="0" y="0"/>
            <wp:positionH relativeFrom="page">
              <wp:posOffset>1143000</wp:posOffset>
            </wp:positionH>
            <wp:positionV relativeFrom="paragraph">
              <wp:posOffset>247569</wp:posOffset>
            </wp:positionV>
            <wp:extent cx="5263979" cy="2656331"/>
            <wp:effectExtent l="0" t="0" r="0" b="0"/>
            <wp:wrapTopAndBottom/>
            <wp:docPr id="77" name="image40.jpeg" descr="C:\Users\ADMINI~1\AppData\Local\Temp\16391149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52" cstate="print"/>
                    <a:stretch>
                      <a:fillRect/>
                    </a:stretch>
                  </pic:blipFill>
                  <pic:spPr>
                    <a:xfrm>
                      <a:off x="0" y="0"/>
                      <a:ext cx="5263979" cy="2656331"/>
                    </a:xfrm>
                    <a:prstGeom prst="rect">
                      <a:avLst/>
                    </a:prstGeom>
                  </pic:spPr>
                </pic:pic>
              </a:graphicData>
            </a:graphic>
          </wp:anchor>
        </w:drawing>
      </w:r>
    </w:p>
    <w:p w14:paraId="6CA7D1B2" w14:textId="77777777" w:rsidR="0054114E" w:rsidRDefault="0054114E">
      <w:pPr>
        <w:pStyle w:val="BodyText"/>
        <w:spacing w:before="8"/>
        <w:rPr>
          <w:sz w:val="34"/>
        </w:rPr>
      </w:pPr>
    </w:p>
    <w:p w14:paraId="7D249704" w14:textId="77777777" w:rsidR="0054114E" w:rsidRDefault="002D71C1">
      <w:pPr>
        <w:pStyle w:val="BodyText"/>
        <w:ind w:left="800"/>
        <w:jc w:val="both"/>
      </w:pPr>
      <w:r>
        <w:t>Operating</w:t>
      </w:r>
      <w:r>
        <w:rPr>
          <w:spacing w:val="-11"/>
        </w:rPr>
        <w:t xml:space="preserve"> </w:t>
      </w:r>
      <w:r>
        <w:rPr>
          <w:spacing w:val="-2"/>
        </w:rPr>
        <w:t>procedures:</w:t>
      </w:r>
      <w:r w:rsidR="007552D0" w:rsidRPr="007552D0">
        <w:t xml:space="preserve"> </w:t>
      </w:r>
      <w:r w:rsidR="007552D0" w:rsidRPr="007552D0">
        <w:rPr>
          <w:color w:val="0070C0"/>
          <w:spacing w:val="-2"/>
        </w:rPr>
        <w:t>Thủ tục điều hành:</w:t>
      </w:r>
    </w:p>
    <w:p w14:paraId="7FC2704E" w14:textId="77777777" w:rsidR="0054114E" w:rsidRDefault="0054114E">
      <w:pPr>
        <w:pStyle w:val="BodyText"/>
        <w:spacing w:before="1"/>
        <w:rPr>
          <w:sz w:val="27"/>
        </w:rPr>
      </w:pPr>
    </w:p>
    <w:p w14:paraId="615B6A47" w14:textId="77777777" w:rsidR="0054114E" w:rsidRDefault="002D71C1">
      <w:pPr>
        <w:pStyle w:val="ListParagraph"/>
        <w:numPr>
          <w:ilvl w:val="0"/>
          <w:numId w:val="4"/>
        </w:numPr>
        <w:tabs>
          <w:tab w:val="left" w:pos="1149"/>
        </w:tabs>
        <w:spacing w:line="254" w:lineRule="auto"/>
        <w:ind w:right="1354" w:firstLine="0"/>
        <w:jc w:val="both"/>
        <w:rPr>
          <w:sz w:val="24"/>
        </w:rPr>
      </w:pPr>
      <w:r>
        <w:rPr>
          <w:sz w:val="24"/>
        </w:rPr>
        <w:t>Set the searching conditions, click “Search”, and the results will be listed below according to the searching conditions.</w:t>
      </w:r>
    </w:p>
    <w:p w14:paraId="0B090F12" w14:textId="77777777" w:rsidR="007552D0" w:rsidRPr="007552D0" w:rsidRDefault="007552D0" w:rsidP="007552D0">
      <w:pPr>
        <w:pStyle w:val="ListParagraph"/>
        <w:tabs>
          <w:tab w:val="left" w:pos="1149"/>
        </w:tabs>
        <w:spacing w:line="254" w:lineRule="auto"/>
        <w:ind w:left="800" w:right="1354" w:firstLine="0"/>
        <w:rPr>
          <w:color w:val="0070C0"/>
          <w:sz w:val="24"/>
        </w:rPr>
      </w:pPr>
      <w:r w:rsidRPr="007552D0">
        <w:rPr>
          <w:color w:val="0070C0"/>
          <w:sz w:val="24"/>
        </w:rPr>
        <w:t>(1) Đặt các điều kiện tìm kiếm, nhấp vào “Search” và kết quả sẽ được liệt kê bên dưới theo các điều kiện tìm kiếm.</w:t>
      </w:r>
    </w:p>
    <w:p w14:paraId="7593E0E1" w14:textId="77777777" w:rsidR="0054114E" w:rsidRDefault="0054114E">
      <w:pPr>
        <w:pStyle w:val="BodyText"/>
        <w:spacing w:before="10"/>
        <w:rPr>
          <w:sz w:val="25"/>
        </w:rPr>
      </w:pPr>
    </w:p>
    <w:p w14:paraId="4527128C" w14:textId="77777777" w:rsidR="0054114E" w:rsidRPr="007552D0" w:rsidRDefault="002D71C1">
      <w:pPr>
        <w:pStyle w:val="ListParagraph"/>
        <w:numPr>
          <w:ilvl w:val="0"/>
          <w:numId w:val="4"/>
        </w:numPr>
        <w:tabs>
          <w:tab w:val="left" w:pos="1125"/>
        </w:tabs>
        <w:spacing w:line="254" w:lineRule="auto"/>
        <w:ind w:right="1293" w:firstLine="0"/>
        <w:jc w:val="both"/>
        <w:rPr>
          <w:sz w:val="24"/>
        </w:rPr>
      </w:pPr>
      <w:r>
        <w:rPr>
          <w:sz w:val="24"/>
        </w:rPr>
        <w:t>Click</w:t>
      </w:r>
      <w:r>
        <w:rPr>
          <w:spacing w:val="-4"/>
          <w:sz w:val="24"/>
        </w:rPr>
        <w:t xml:space="preserve"> </w:t>
      </w:r>
      <w:r>
        <w:rPr>
          <w:sz w:val="24"/>
        </w:rPr>
        <w:t>“View”</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data</w:t>
      </w:r>
      <w:r>
        <w:rPr>
          <w:spacing w:val="-1"/>
          <w:sz w:val="24"/>
        </w:rPr>
        <w:t xml:space="preserve"> </w:t>
      </w:r>
      <w:r>
        <w:rPr>
          <w:sz w:val="24"/>
        </w:rPr>
        <w:t>operation</w:t>
      </w:r>
      <w:r>
        <w:rPr>
          <w:spacing w:val="-2"/>
          <w:sz w:val="24"/>
        </w:rPr>
        <w:t xml:space="preserve"> </w:t>
      </w:r>
      <w:r>
        <w:rPr>
          <w:sz w:val="24"/>
        </w:rPr>
        <w:t>column</w:t>
      </w:r>
      <w:r>
        <w:rPr>
          <w:spacing w:val="-3"/>
          <w:sz w:val="24"/>
        </w:rPr>
        <w:t xml:space="preserve"> </w:t>
      </w:r>
      <w:r>
        <w:rPr>
          <w:sz w:val="24"/>
        </w:rPr>
        <w:t>to</w:t>
      </w:r>
      <w:r>
        <w:rPr>
          <w:spacing w:val="-3"/>
          <w:sz w:val="24"/>
        </w:rPr>
        <w:t xml:space="preserve"> </w:t>
      </w:r>
      <w:r>
        <w:rPr>
          <w:sz w:val="24"/>
        </w:rPr>
        <w:t>open</w:t>
      </w:r>
      <w:r>
        <w:rPr>
          <w:spacing w:val="-4"/>
          <w:sz w:val="24"/>
        </w:rPr>
        <w:t xml:space="preserve"> </w:t>
      </w:r>
      <w:r>
        <w:rPr>
          <w:sz w:val="24"/>
        </w:rPr>
        <w:t>the</w:t>
      </w:r>
      <w:r>
        <w:rPr>
          <w:spacing w:val="-3"/>
          <w:sz w:val="24"/>
        </w:rPr>
        <w:t xml:space="preserve"> </w:t>
      </w:r>
      <w:r>
        <w:rPr>
          <w:sz w:val="24"/>
        </w:rPr>
        <w:t>application</w:t>
      </w:r>
      <w:r>
        <w:rPr>
          <w:spacing w:val="-4"/>
          <w:sz w:val="24"/>
        </w:rPr>
        <w:t xml:space="preserve"> </w:t>
      </w:r>
      <w:r>
        <w:rPr>
          <w:sz w:val="24"/>
        </w:rPr>
        <w:t>form</w:t>
      </w:r>
      <w:r>
        <w:rPr>
          <w:spacing w:val="-1"/>
          <w:sz w:val="24"/>
        </w:rPr>
        <w:t xml:space="preserve"> </w:t>
      </w:r>
      <w:r>
        <w:rPr>
          <w:sz w:val="24"/>
        </w:rPr>
        <w:t>for</w:t>
      </w:r>
      <w:r>
        <w:rPr>
          <w:spacing w:val="-4"/>
          <w:sz w:val="24"/>
        </w:rPr>
        <w:t xml:space="preserve"> </w:t>
      </w:r>
      <w:r>
        <w:rPr>
          <w:sz w:val="24"/>
        </w:rPr>
        <w:t xml:space="preserve">details. The application progress can be viewed in the upper right corner of this page. According to different status of the application form, there are the following </w:t>
      </w:r>
      <w:r>
        <w:rPr>
          <w:spacing w:val="-2"/>
          <w:sz w:val="24"/>
        </w:rPr>
        <w:t>circumstances:</w:t>
      </w:r>
    </w:p>
    <w:p w14:paraId="06FF539D" w14:textId="77777777" w:rsidR="007552D0" w:rsidRPr="007552D0" w:rsidRDefault="007552D0" w:rsidP="007552D0">
      <w:pPr>
        <w:pStyle w:val="ListParagraph"/>
        <w:tabs>
          <w:tab w:val="left" w:pos="1125"/>
        </w:tabs>
        <w:spacing w:line="254" w:lineRule="auto"/>
        <w:ind w:left="800" w:right="1293" w:firstLine="0"/>
        <w:rPr>
          <w:color w:val="0070C0"/>
          <w:sz w:val="24"/>
        </w:rPr>
      </w:pPr>
      <w:r w:rsidRPr="007552D0">
        <w:rPr>
          <w:color w:val="0070C0"/>
          <w:sz w:val="24"/>
        </w:rPr>
        <w:t>(2) Nhấp vào “View” trong cột hoạt động dữ liệu để mở biểu mẫu đăng ký để biết chi tiết. Tiến trình ứng dụng có thể được xem ở góc trên bên phải của trang này. Theo tình trạng khác nhau của mẫu đơn, có các trường hợp sau:</w:t>
      </w:r>
    </w:p>
    <w:p w14:paraId="0C375DD8" w14:textId="77777777" w:rsidR="0054114E" w:rsidRDefault="0054114E">
      <w:pPr>
        <w:pStyle w:val="BodyText"/>
        <w:spacing w:before="4"/>
        <w:rPr>
          <w:sz w:val="25"/>
        </w:rPr>
      </w:pPr>
    </w:p>
    <w:p w14:paraId="4317D699" w14:textId="77777777" w:rsidR="0054114E" w:rsidRDefault="002D71C1">
      <w:pPr>
        <w:pStyle w:val="ListParagraph"/>
        <w:numPr>
          <w:ilvl w:val="1"/>
          <w:numId w:val="4"/>
        </w:numPr>
        <w:tabs>
          <w:tab w:val="left" w:pos="1504"/>
        </w:tabs>
        <w:spacing w:line="252" w:lineRule="auto"/>
        <w:ind w:right="1355" w:firstLine="0"/>
        <w:jc w:val="both"/>
        <w:rPr>
          <w:sz w:val="24"/>
        </w:rPr>
      </w:pPr>
      <w:r>
        <w:rPr>
          <w:sz w:val="24"/>
        </w:rPr>
        <w:t>For applications that have been temporarily saved or are subject to supplementation and correction, the application forms can be edited, modified and declared.</w:t>
      </w:r>
    </w:p>
    <w:p w14:paraId="04908F17" w14:textId="77777777" w:rsidR="007552D0" w:rsidRPr="007552D0" w:rsidRDefault="007552D0" w:rsidP="007552D0">
      <w:pPr>
        <w:pStyle w:val="ListParagraph"/>
        <w:numPr>
          <w:ilvl w:val="1"/>
          <w:numId w:val="4"/>
        </w:numPr>
        <w:tabs>
          <w:tab w:val="left" w:pos="1504"/>
        </w:tabs>
        <w:spacing w:line="252" w:lineRule="auto"/>
        <w:ind w:right="1355"/>
        <w:jc w:val="both"/>
        <w:rPr>
          <w:color w:val="0070C0"/>
          <w:sz w:val="24"/>
        </w:rPr>
      </w:pPr>
      <w:r w:rsidRPr="007552D0">
        <w:rPr>
          <w:color w:val="0070C0"/>
          <w:sz w:val="24"/>
        </w:rPr>
        <w:t>Đối với những đơn đã lưu tạm thời hoặc phải bổ sung, sửa chữa thì có thể chỉnh sửa, sửa đổi và khai báo mẫu đơn.</w:t>
      </w:r>
    </w:p>
    <w:p w14:paraId="38CE2139" w14:textId="77777777" w:rsidR="0054114E" w:rsidRDefault="0054114E">
      <w:pPr>
        <w:pStyle w:val="BodyText"/>
        <w:spacing w:before="5"/>
        <w:rPr>
          <w:sz w:val="25"/>
        </w:rPr>
      </w:pPr>
    </w:p>
    <w:p w14:paraId="56DD6691" w14:textId="77777777" w:rsidR="0054114E" w:rsidRDefault="002D71C1">
      <w:pPr>
        <w:pStyle w:val="ListParagraph"/>
        <w:numPr>
          <w:ilvl w:val="1"/>
          <w:numId w:val="4"/>
        </w:numPr>
        <w:tabs>
          <w:tab w:val="left" w:pos="1581"/>
        </w:tabs>
        <w:spacing w:line="254" w:lineRule="auto"/>
        <w:ind w:right="1295" w:firstLine="0"/>
        <w:jc w:val="both"/>
        <w:rPr>
          <w:sz w:val="24"/>
        </w:rPr>
      </w:pPr>
      <w:r>
        <w:rPr>
          <w:sz w:val="24"/>
        </w:rPr>
        <w:t>If the application of a product that the enterprise can apply to register with GACC by itself is in the state of "Failed to send to Customs" or "Failed to enter Customs</w:t>
      </w:r>
      <w:r>
        <w:rPr>
          <w:spacing w:val="40"/>
          <w:sz w:val="24"/>
        </w:rPr>
        <w:t xml:space="preserve"> </w:t>
      </w:r>
      <w:r>
        <w:rPr>
          <w:sz w:val="24"/>
        </w:rPr>
        <w:t>database",</w:t>
      </w:r>
      <w:r>
        <w:rPr>
          <w:spacing w:val="40"/>
          <w:sz w:val="24"/>
        </w:rPr>
        <w:t xml:space="preserve"> </w:t>
      </w:r>
      <w:r>
        <w:rPr>
          <w:sz w:val="24"/>
        </w:rPr>
        <w:t>the</w:t>
      </w:r>
      <w:r>
        <w:rPr>
          <w:spacing w:val="40"/>
          <w:sz w:val="24"/>
        </w:rPr>
        <w:t xml:space="preserve"> </w:t>
      </w:r>
      <w:r>
        <w:rPr>
          <w:sz w:val="24"/>
        </w:rPr>
        <w:t>application</w:t>
      </w:r>
      <w:r>
        <w:rPr>
          <w:spacing w:val="40"/>
          <w:sz w:val="24"/>
        </w:rPr>
        <w:t xml:space="preserve"> </w:t>
      </w:r>
      <w:r>
        <w:rPr>
          <w:sz w:val="24"/>
        </w:rPr>
        <w:t>forms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edited</w:t>
      </w:r>
      <w:r>
        <w:rPr>
          <w:spacing w:val="40"/>
          <w:sz w:val="24"/>
        </w:rPr>
        <w:t xml:space="preserve"> </w:t>
      </w:r>
      <w:r>
        <w:rPr>
          <w:sz w:val="24"/>
        </w:rPr>
        <w:t>and</w:t>
      </w:r>
      <w:r>
        <w:rPr>
          <w:spacing w:val="40"/>
          <w:sz w:val="24"/>
        </w:rPr>
        <w:t xml:space="preserve"> </w:t>
      </w:r>
      <w:r>
        <w:rPr>
          <w:sz w:val="24"/>
        </w:rPr>
        <w:t>modified,</w:t>
      </w:r>
      <w:r>
        <w:rPr>
          <w:spacing w:val="40"/>
          <w:sz w:val="24"/>
        </w:rPr>
        <w:t xml:space="preserve"> </w:t>
      </w:r>
      <w:r>
        <w:rPr>
          <w:sz w:val="24"/>
        </w:rPr>
        <w:t>and re-declared</w:t>
      </w:r>
      <w:r>
        <w:rPr>
          <w:spacing w:val="-2"/>
          <w:sz w:val="24"/>
        </w:rPr>
        <w:t xml:space="preserve"> </w:t>
      </w:r>
      <w:r>
        <w:rPr>
          <w:sz w:val="24"/>
        </w:rPr>
        <w:t>(see</w:t>
      </w:r>
      <w:r>
        <w:rPr>
          <w:spacing w:val="-4"/>
          <w:sz w:val="24"/>
        </w:rPr>
        <w:t xml:space="preserve"> </w:t>
      </w:r>
      <w:r>
        <w:rPr>
          <w:sz w:val="24"/>
        </w:rPr>
        <w:t>the</w:t>
      </w:r>
      <w:r>
        <w:rPr>
          <w:spacing w:val="-2"/>
          <w:sz w:val="24"/>
        </w:rPr>
        <w:t xml:space="preserve"> </w:t>
      </w:r>
      <w:r>
        <w:rPr>
          <w:sz w:val="24"/>
        </w:rPr>
        <w:t>appendix</w:t>
      </w:r>
      <w:r>
        <w:rPr>
          <w:spacing w:val="-3"/>
          <w:sz w:val="24"/>
        </w:rPr>
        <w:t xml:space="preserve"> </w:t>
      </w:r>
      <w:r>
        <w:rPr>
          <w:sz w:val="24"/>
        </w:rPr>
        <w:t>at</w:t>
      </w:r>
      <w:r>
        <w:rPr>
          <w:spacing w:val="-4"/>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3"/>
          <w:sz w:val="24"/>
        </w:rPr>
        <w:t xml:space="preserve"> </w:t>
      </w:r>
      <w:r>
        <w:rPr>
          <w:sz w:val="24"/>
        </w:rPr>
        <w:t>this manual</w:t>
      </w:r>
      <w:r>
        <w:rPr>
          <w:spacing w:val="-4"/>
          <w:sz w:val="24"/>
        </w:rPr>
        <w:t xml:space="preserve"> </w:t>
      </w:r>
      <w:r>
        <w:rPr>
          <w:sz w:val="24"/>
        </w:rPr>
        <w:t>for</w:t>
      </w:r>
      <w:r>
        <w:rPr>
          <w:spacing w:val="-4"/>
          <w:sz w:val="24"/>
        </w:rPr>
        <w:t xml:space="preserve"> </w:t>
      </w:r>
      <w:r>
        <w:rPr>
          <w:sz w:val="24"/>
        </w:rPr>
        <w:t>detailed</w:t>
      </w:r>
      <w:r>
        <w:rPr>
          <w:spacing w:val="-2"/>
          <w:sz w:val="24"/>
        </w:rPr>
        <w:t xml:space="preserve"> </w:t>
      </w:r>
      <w:r>
        <w:rPr>
          <w:sz w:val="24"/>
        </w:rPr>
        <w:t>explanation).</w:t>
      </w:r>
    </w:p>
    <w:p w14:paraId="06B4A0DF" w14:textId="77777777" w:rsidR="007552D0" w:rsidRPr="007552D0" w:rsidRDefault="007552D0" w:rsidP="007552D0">
      <w:pPr>
        <w:pStyle w:val="ListParagraph"/>
        <w:rPr>
          <w:sz w:val="24"/>
        </w:rPr>
      </w:pPr>
    </w:p>
    <w:p w14:paraId="5A8C3678" w14:textId="77777777" w:rsidR="007552D0" w:rsidRPr="007552D0" w:rsidRDefault="007552D0" w:rsidP="007552D0">
      <w:pPr>
        <w:pStyle w:val="ListParagraph"/>
        <w:numPr>
          <w:ilvl w:val="1"/>
          <w:numId w:val="4"/>
        </w:numPr>
        <w:tabs>
          <w:tab w:val="left" w:pos="1581"/>
        </w:tabs>
        <w:spacing w:line="254" w:lineRule="auto"/>
        <w:ind w:right="1295"/>
        <w:jc w:val="both"/>
        <w:rPr>
          <w:color w:val="0070C0"/>
          <w:sz w:val="24"/>
        </w:rPr>
      </w:pPr>
      <w:r w:rsidRPr="007552D0">
        <w:rPr>
          <w:color w:val="0070C0"/>
          <w:sz w:val="24"/>
        </w:rPr>
        <w:t>Nếu hồ sơ sản phẩm mà doanh nghiệp có thể tự đăng ký với GACC ở trạng thái "</w:t>
      </w:r>
      <w:r w:rsidRPr="007552D0">
        <w:rPr>
          <w:sz w:val="24"/>
        </w:rPr>
        <w:t xml:space="preserve"> </w:t>
      </w:r>
      <w:r w:rsidRPr="007552D0">
        <w:rPr>
          <w:color w:val="0070C0"/>
          <w:sz w:val="24"/>
        </w:rPr>
        <w:t>Failed to send to Customs " hoặc " Failed to enter Customs</w:t>
      </w:r>
      <w:r w:rsidRPr="007552D0">
        <w:rPr>
          <w:color w:val="0070C0"/>
          <w:spacing w:val="40"/>
          <w:sz w:val="24"/>
        </w:rPr>
        <w:t xml:space="preserve"> </w:t>
      </w:r>
      <w:r w:rsidRPr="007552D0">
        <w:rPr>
          <w:color w:val="0070C0"/>
          <w:sz w:val="24"/>
        </w:rPr>
        <w:t>database " thì có thể chỉnh sửa, sửa đổi các mẫu đơn đăng ký và tái đã khai báo (xem phụ lục ở cuối tài liệu hướng dẫn này để giải thích chi tiết).</w:t>
      </w:r>
    </w:p>
    <w:p w14:paraId="501280EB" w14:textId="77777777" w:rsidR="007552D0" w:rsidRDefault="007552D0">
      <w:pPr>
        <w:pStyle w:val="BodyText"/>
        <w:spacing w:before="31" w:line="254" w:lineRule="auto"/>
        <w:ind w:left="1220" w:right="1355"/>
        <w:jc w:val="both"/>
      </w:pPr>
    </w:p>
    <w:p w14:paraId="70E8A3B7" w14:textId="77777777" w:rsidR="0054114E" w:rsidRDefault="002D71C1">
      <w:pPr>
        <w:pStyle w:val="BodyText"/>
        <w:spacing w:before="31" w:line="254" w:lineRule="auto"/>
        <w:ind w:left="1220" w:right="1355"/>
        <w:jc w:val="both"/>
      </w:pPr>
      <w:r>
        <w:t>If the registration application of the product recommended by the competent authority to GACC is in the state of "Failed to send to Customs" or "Failed to enter Customs</w:t>
      </w:r>
      <w:r>
        <w:rPr>
          <w:spacing w:val="-2"/>
        </w:rPr>
        <w:t xml:space="preserve"> </w:t>
      </w:r>
      <w:r>
        <w:t>database", the application forms</w:t>
      </w:r>
      <w:r>
        <w:rPr>
          <w:spacing w:val="-2"/>
        </w:rPr>
        <w:t xml:space="preserve"> </w:t>
      </w:r>
      <w:r>
        <w:t>cannot be modified or</w:t>
      </w:r>
      <w:r>
        <w:rPr>
          <w:spacing w:val="-1"/>
        </w:rPr>
        <w:t xml:space="preserve"> </w:t>
      </w:r>
      <w:r>
        <w:t>declared.</w:t>
      </w:r>
    </w:p>
    <w:p w14:paraId="27DD9659" w14:textId="77777777" w:rsidR="007552D0" w:rsidRPr="007552D0" w:rsidRDefault="007552D0">
      <w:pPr>
        <w:pStyle w:val="BodyText"/>
        <w:spacing w:before="31" w:line="254" w:lineRule="auto"/>
        <w:ind w:left="1220" w:right="1355"/>
        <w:jc w:val="both"/>
        <w:rPr>
          <w:color w:val="0070C0"/>
        </w:rPr>
      </w:pPr>
      <w:r w:rsidRPr="007552D0">
        <w:rPr>
          <w:color w:val="0070C0"/>
        </w:rPr>
        <w:t>Nếu hồ sơ đăng ký sản phẩm được cơ quan có thẩm quyền đề nghị với GACC ở trạng thái " Failed to send to Customs" hoặc " Failed to enter Customs</w:t>
      </w:r>
      <w:r w:rsidRPr="007552D0">
        <w:rPr>
          <w:color w:val="0070C0"/>
          <w:spacing w:val="-2"/>
        </w:rPr>
        <w:t xml:space="preserve"> </w:t>
      </w:r>
      <w:r w:rsidRPr="007552D0">
        <w:rPr>
          <w:color w:val="0070C0"/>
        </w:rPr>
        <w:t>database " thì không thể sửa đổi hoặc khai báo các mẫu đơn đăng ký.</w:t>
      </w:r>
    </w:p>
    <w:p w14:paraId="7ADD9956" w14:textId="77777777" w:rsidR="0054114E" w:rsidRDefault="0054114E">
      <w:pPr>
        <w:pStyle w:val="BodyText"/>
        <w:rPr>
          <w:sz w:val="20"/>
        </w:rPr>
      </w:pPr>
    </w:p>
    <w:p w14:paraId="2250839C" w14:textId="77777777" w:rsidR="0054114E" w:rsidRDefault="002D71C1">
      <w:pPr>
        <w:pStyle w:val="BodyText"/>
        <w:rPr>
          <w:sz w:val="10"/>
        </w:rPr>
      </w:pPr>
      <w:r>
        <w:rPr>
          <w:noProof/>
        </w:rPr>
        <w:drawing>
          <wp:anchor distT="0" distB="0" distL="0" distR="0" simplePos="0" relativeHeight="21" behindDoc="0" locked="0" layoutInCell="1" allowOverlap="1" wp14:anchorId="13FEDA59" wp14:editId="330B3750">
            <wp:simplePos x="0" y="0"/>
            <wp:positionH relativeFrom="page">
              <wp:posOffset>1409700</wp:posOffset>
            </wp:positionH>
            <wp:positionV relativeFrom="paragraph">
              <wp:posOffset>93229</wp:posOffset>
            </wp:positionV>
            <wp:extent cx="5265501" cy="2656331"/>
            <wp:effectExtent l="0" t="0" r="0" b="0"/>
            <wp:wrapTopAndBottom/>
            <wp:docPr id="79" name="image34.jpeg" descr="C:\Users\ADMINI~1\AppData\Local\Temp\16391177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jpeg"/>
                    <pic:cNvPicPr/>
                  </pic:nvPicPr>
                  <pic:blipFill>
                    <a:blip r:embed="rId46" cstate="print"/>
                    <a:stretch>
                      <a:fillRect/>
                    </a:stretch>
                  </pic:blipFill>
                  <pic:spPr>
                    <a:xfrm>
                      <a:off x="0" y="0"/>
                      <a:ext cx="5265501" cy="2656331"/>
                    </a:xfrm>
                    <a:prstGeom prst="rect">
                      <a:avLst/>
                    </a:prstGeom>
                  </pic:spPr>
                </pic:pic>
              </a:graphicData>
            </a:graphic>
          </wp:anchor>
        </w:drawing>
      </w:r>
    </w:p>
    <w:p w14:paraId="05D5CBD2" w14:textId="77777777" w:rsidR="0054114E" w:rsidRDefault="0054114E">
      <w:pPr>
        <w:pStyle w:val="BodyText"/>
        <w:spacing w:before="10"/>
        <w:rPr>
          <w:sz w:val="33"/>
        </w:rPr>
      </w:pPr>
    </w:p>
    <w:p w14:paraId="75F8EA16" w14:textId="77777777" w:rsidR="0054114E" w:rsidRDefault="002D71C1">
      <w:pPr>
        <w:pStyle w:val="BodyText"/>
        <w:spacing w:before="1" w:line="249" w:lineRule="auto"/>
        <w:ind w:left="1220" w:right="1299"/>
        <w:jc w:val="both"/>
      </w:pPr>
      <w:r>
        <w:rPr>
          <w:rFonts w:ascii="SimSun" w:hAnsi="SimSun"/>
        </w:rPr>
        <w:t>·</w:t>
      </w:r>
      <w:r>
        <w:t>Application</w:t>
      </w:r>
      <w:r>
        <w:rPr>
          <w:spacing w:val="-12"/>
        </w:rPr>
        <w:t xml:space="preserve"> </w:t>
      </w:r>
      <w:r>
        <w:t>forms</w:t>
      </w:r>
      <w:r>
        <w:rPr>
          <w:spacing w:val="-13"/>
        </w:rPr>
        <w:t xml:space="preserve"> </w:t>
      </w:r>
      <w:r>
        <w:t>in</w:t>
      </w:r>
      <w:r>
        <w:rPr>
          <w:spacing w:val="-12"/>
        </w:rPr>
        <w:t xml:space="preserve"> </w:t>
      </w:r>
      <w:r>
        <w:t>the</w:t>
      </w:r>
      <w:r>
        <w:rPr>
          <w:spacing w:val="-11"/>
        </w:rPr>
        <w:t xml:space="preserve"> </w:t>
      </w:r>
      <w:r>
        <w:t>following</w:t>
      </w:r>
      <w:r>
        <w:rPr>
          <w:spacing w:val="-13"/>
        </w:rPr>
        <w:t xml:space="preserve"> </w:t>
      </w:r>
      <w:r>
        <w:t>states</w:t>
      </w:r>
      <w:r>
        <w:rPr>
          <w:spacing w:val="-11"/>
        </w:rPr>
        <w:t xml:space="preserve"> </w:t>
      </w:r>
      <w:r>
        <w:t>are</w:t>
      </w:r>
      <w:r>
        <w:rPr>
          <w:spacing w:val="-13"/>
        </w:rPr>
        <w:t xml:space="preserve"> </w:t>
      </w:r>
      <w:r>
        <w:t>not</w:t>
      </w:r>
      <w:r>
        <w:rPr>
          <w:spacing w:val="-12"/>
        </w:rPr>
        <w:t xml:space="preserve"> </w:t>
      </w:r>
      <w:r>
        <w:t>allowed</w:t>
      </w:r>
      <w:r>
        <w:rPr>
          <w:spacing w:val="-12"/>
        </w:rPr>
        <w:t xml:space="preserve"> </w:t>
      </w:r>
      <w:r>
        <w:t>to</w:t>
      </w:r>
      <w:r>
        <w:rPr>
          <w:spacing w:val="-13"/>
        </w:rPr>
        <w:t xml:space="preserve"> </w:t>
      </w:r>
      <w:r>
        <w:t>be</w:t>
      </w:r>
      <w:r>
        <w:rPr>
          <w:spacing w:val="-11"/>
        </w:rPr>
        <w:t xml:space="preserve"> </w:t>
      </w:r>
      <w:r>
        <w:t>edited,</w:t>
      </w:r>
      <w:r>
        <w:rPr>
          <w:spacing w:val="-12"/>
        </w:rPr>
        <w:t xml:space="preserve"> </w:t>
      </w:r>
      <w:r>
        <w:t>modified, or declared:</w:t>
      </w:r>
    </w:p>
    <w:p w14:paraId="69395409" w14:textId="77777777" w:rsidR="007552D0" w:rsidRPr="007552D0" w:rsidRDefault="007552D0">
      <w:pPr>
        <w:pStyle w:val="BodyText"/>
        <w:spacing w:before="1" w:line="249" w:lineRule="auto"/>
        <w:ind w:left="1220" w:right="1299"/>
        <w:jc w:val="both"/>
        <w:rPr>
          <w:color w:val="0070C0"/>
        </w:rPr>
      </w:pPr>
      <w:r w:rsidRPr="007552D0">
        <w:rPr>
          <w:color w:val="0070C0"/>
        </w:rPr>
        <w:t>Không được phép chỉnh sửa, sửa đổi hoặc khai báo các mẫu đơn ở các tiểu bang sau:</w:t>
      </w:r>
    </w:p>
    <w:p w14:paraId="5759DBD3" w14:textId="77777777" w:rsidR="0054114E" w:rsidRDefault="0054114E">
      <w:pPr>
        <w:pStyle w:val="BodyText"/>
        <w:spacing w:before="3"/>
        <w:rPr>
          <w:sz w:val="26"/>
        </w:rPr>
      </w:pPr>
    </w:p>
    <w:p w14:paraId="2D52FF7A" w14:textId="77777777" w:rsidR="007552D0" w:rsidRPr="007552D0" w:rsidRDefault="002D71C1" w:rsidP="007552D0">
      <w:pPr>
        <w:pStyle w:val="ListParagraph"/>
        <w:numPr>
          <w:ilvl w:val="0"/>
          <w:numId w:val="3"/>
        </w:numPr>
        <w:tabs>
          <w:tab w:val="left" w:pos="1350"/>
        </w:tabs>
        <w:rPr>
          <w:sz w:val="24"/>
        </w:rPr>
      </w:pPr>
      <w:r>
        <w:rPr>
          <w:sz w:val="24"/>
        </w:rPr>
        <w:t>submitted</w:t>
      </w:r>
      <w:r>
        <w:rPr>
          <w:spacing w:val="-7"/>
          <w:sz w:val="24"/>
        </w:rPr>
        <w:t xml:space="preserve"> </w:t>
      </w:r>
      <w:r>
        <w:rPr>
          <w:sz w:val="24"/>
        </w:rPr>
        <w:t>to</w:t>
      </w:r>
      <w:r>
        <w:rPr>
          <w:spacing w:val="-7"/>
          <w:sz w:val="24"/>
        </w:rPr>
        <w:t xml:space="preserve"> </w:t>
      </w:r>
      <w:r>
        <w:rPr>
          <w:sz w:val="24"/>
        </w:rPr>
        <w:t>the</w:t>
      </w:r>
      <w:r>
        <w:rPr>
          <w:spacing w:val="-5"/>
          <w:sz w:val="24"/>
        </w:rPr>
        <w:t xml:space="preserve"> </w:t>
      </w:r>
      <w:r>
        <w:rPr>
          <w:sz w:val="24"/>
        </w:rPr>
        <w:t>competent</w:t>
      </w:r>
      <w:r>
        <w:rPr>
          <w:spacing w:val="-7"/>
          <w:sz w:val="24"/>
        </w:rPr>
        <w:t xml:space="preserve"> </w:t>
      </w:r>
      <w:r>
        <w:rPr>
          <w:sz w:val="24"/>
        </w:rPr>
        <w:t>authority</w:t>
      </w:r>
      <w:r>
        <w:rPr>
          <w:spacing w:val="-8"/>
          <w:sz w:val="24"/>
        </w:rPr>
        <w:t xml:space="preserve"> </w:t>
      </w:r>
      <w:r>
        <w:rPr>
          <w:spacing w:val="-2"/>
          <w:sz w:val="24"/>
        </w:rPr>
        <w:t>already;</w:t>
      </w:r>
      <w:r w:rsidR="007552D0" w:rsidRPr="007552D0">
        <w:t xml:space="preserve"> </w:t>
      </w:r>
      <w:r w:rsidR="007552D0" w:rsidRPr="007552D0">
        <w:rPr>
          <w:spacing w:val="-2"/>
          <w:sz w:val="24"/>
        </w:rPr>
        <w:t xml:space="preserve">- </w:t>
      </w:r>
      <w:r w:rsidR="007552D0" w:rsidRPr="007552D0">
        <w:rPr>
          <w:color w:val="0070C0"/>
          <w:spacing w:val="-2"/>
          <w:sz w:val="24"/>
        </w:rPr>
        <w:t>Đã nộp cho cơ quan có thẩm quyền;</w:t>
      </w:r>
    </w:p>
    <w:p w14:paraId="641FAC48" w14:textId="77777777" w:rsidR="0054114E" w:rsidRDefault="002D71C1" w:rsidP="007552D0">
      <w:pPr>
        <w:pStyle w:val="ListParagraph"/>
        <w:numPr>
          <w:ilvl w:val="0"/>
          <w:numId w:val="3"/>
        </w:numPr>
        <w:tabs>
          <w:tab w:val="left" w:pos="1350"/>
        </w:tabs>
        <w:spacing w:before="19"/>
        <w:rPr>
          <w:sz w:val="24"/>
        </w:rPr>
      </w:pPr>
      <w:r>
        <w:rPr>
          <w:sz w:val="24"/>
        </w:rPr>
        <w:t>submitted</w:t>
      </w:r>
      <w:r>
        <w:rPr>
          <w:spacing w:val="-9"/>
          <w:sz w:val="24"/>
        </w:rPr>
        <w:t xml:space="preserve"> </w:t>
      </w:r>
      <w:r>
        <w:rPr>
          <w:sz w:val="24"/>
        </w:rPr>
        <w:t>to</w:t>
      </w:r>
      <w:r>
        <w:rPr>
          <w:spacing w:val="-6"/>
          <w:sz w:val="24"/>
        </w:rPr>
        <w:t xml:space="preserve"> </w:t>
      </w:r>
      <w:r>
        <w:rPr>
          <w:sz w:val="24"/>
        </w:rPr>
        <w:t>Customs</w:t>
      </w:r>
      <w:r>
        <w:rPr>
          <w:spacing w:val="-8"/>
          <w:sz w:val="24"/>
        </w:rPr>
        <w:t xml:space="preserve"> </w:t>
      </w:r>
      <w:r>
        <w:rPr>
          <w:sz w:val="24"/>
        </w:rPr>
        <w:t>already</w:t>
      </w:r>
      <w:r>
        <w:rPr>
          <w:spacing w:val="-7"/>
          <w:sz w:val="24"/>
        </w:rPr>
        <w:t xml:space="preserve"> </w:t>
      </w:r>
      <w:r>
        <w:rPr>
          <w:spacing w:val="-2"/>
          <w:sz w:val="24"/>
        </w:rPr>
        <w:t>(recommended</w:t>
      </w:r>
      <w:r w:rsidRPr="007552D0">
        <w:rPr>
          <w:color w:val="0070C0"/>
          <w:spacing w:val="-2"/>
          <w:sz w:val="24"/>
        </w:rPr>
        <w:t>);</w:t>
      </w:r>
      <w:r w:rsidR="007552D0" w:rsidRPr="007552D0">
        <w:rPr>
          <w:color w:val="0070C0"/>
        </w:rPr>
        <w:t xml:space="preserve"> </w:t>
      </w:r>
      <w:r w:rsidR="007552D0" w:rsidRPr="007552D0">
        <w:rPr>
          <w:color w:val="0070C0"/>
          <w:spacing w:val="-2"/>
          <w:sz w:val="24"/>
        </w:rPr>
        <w:t>- Đã nộp cho Hải quan (khuyến nghị);</w:t>
      </w:r>
    </w:p>
    <w:p w14:paraId="2E213281" w14:textId="77777777" w:rsidR="0054114E" w:rsidRDefault="002D71C1" w:rsidP="007552D0">
      <w:pPr>
        <w:pStyle w:val="ListParagraph"/>
        <w:numPr>
          <w:ilvl w:val="0"/>
          <w:numId w:val="3"/>
        </w:numPr>
        <w:tabs>
          <w:tab w:val="left" w:pos="1350"/>
        </w:tabs>
        <w:spacing w:before="19"/>
        <w:rPr>
          <w:sz w:val="24"/>
        </w:rPr>
      </w:pPr>
      <w:r>
        <w:rPr>
          <w:sz w:val="24"/>
        </w:rPr>
        <w:t>returned</w:t>
      </w:r>
      <w:r>
        <w:rPr>
          <w:spacing w:val="-13"/>
          <w:sz w:val="24"/>
        </w:rPr>
        <w:t xml:space="preserve"> </w:t>
      </w:r>
      <w:r>
        <w:rPr>
          <w:sz w:val="24"/>
        </w:rPr>
        <w:t>(recommendation</w:t>
      </w:r>
      <w:r>
        <w:rPr>
          <w:spacing w:val="-13"/>
          <w:sz w:val="24"/>
        </w:rPr>
        <w:t xml:space="preserve"> </w:t>
      </w:r>
      <w:r>
        <w:rPr>
          <w:spacing w:val="-2"/>
          <w:sz w:val="24"/>
        </w:rPr>
        <w:t>rejected);</w:t>
      </w:r>
      <w:r w:rsidR="007552D0" w:rsidRPr="007552D0">
        <w:t xml:space="preserve"> </w:t>
      </w:r>
      <w:r w:rsidR="007552D0" w:rsidRPr="007552D0">
        <w:rPr>
          <w:spacing w:val="-2"/>
          <w:sz w:val="24"/>
        </w:rPr>
        <w:t xml:space="preserve">- </w:t>
      </w:r>
      <w:r w:rsidR="007552D0" w:rsidRPr="007552D0">
        <w:rPr>
          <w:color w:val="0070C0"/>
          <w:spacing w:val="-2"/>
          <w:sz w:val="24"/>
        </w:rPr>
        <w:t>trả lại (đề xuất bị từ chối);</w:t>
      </w:r>
    </w:p>
    <w:p w14:paraId="4A9B4B5D" w14:textId="77777777" w:rsidR="0054114E" w:rsidRDefault="002D71C1" w:rsidP="007552D0">
      <w:pPr>
        <w:pStyle w:val="ListParagraph"/>
        <w:numPr>
          <w:ilvl w:val="0"/>
          <w:numId w:val="3"/>
        </w:numPr>
        <w:tabs>
          <w:tab w:val="left" w:pos="1350"/>
        </w:tabs>
        <w:spacing w:before="19"/>
        <w:rPr>
          <w:sz w:val="24"/>
        </w:rPr>
      </w:pPr>
      <w:r>
        <w:rPr>
          <w:sz w:val="24"/>
        </w:rPr>
        <w:t>sent</w:t>
      </w:r>
      <w:r>
        <w:rPr>
          <w:spacing w:val="-7"/>
          <w:sz w:val="24"/>
        </w:rPr>
        <w:t xml:space="preserve"> </w:t>
      </w:r>
      <w:r>
        <w:rPr>
          <w:sz w:val="24"/>
        </w:rPr>
        <w:t>to</w:t>
      </w:r>
      <w:r>
        <w:rPr>
          <w:spacing w:val="-5"/>
          <w:sz w:val="24"/>
        </w:rPr>
        <w:t xml:space="preserve"> </w:t>
      </w:r>
      <w:r>
        <w:rPr>
          <w:sz w:val="24"/>
        </w:rPr>
        <w:t>Customs</w:t>
      </w:r>
      <w:r>
        <w:rPr>
          <w:spacing w:val="-6"/>
          <w:sz w:val="24"/>
        </w:rPr>
        <w:t xml:space="preserve"> </w:t>
      </w:r>
      <w:r>
        <w:rPr>
          <w:spacing w:val="-2"/>
          <w:sz w:val="24"/>
        </w:rPr>
        <w:t>successfully;</w:t>
      </w:r>
      <w:r w:rsidR="007552D0" w:rsidRPr="007552D0">
        <w:t xml:space="preserve"> </w:t>
      </w:r>
      <w:r w:rsidR="007552D0" w:rsidRPr="007552D0">
        <w:rPr>
          <w:color w:val="0070C0"/>
          <w:spacing w:val="-2"/>
          <w:sz w:val="24"/>
        </w:rPr>
        <w:t>- Gửi đến Hải quan thành công;</w:t>
      </w:r>
    </w:p>
    <w:p w14:paraId="42A71A15" w14:textId="77777777" w:rsidR="0054114E" w:rsidRDefault="002D71C1" w:rsidP="007552D0">
      <w:pPr>
        <w:pStyle w:val="ListParagraph"/>
        <w:numPr>
          <w:ilvl w:val="0"/>
          <w:numId w:val="3"/>
        </w:numPr>
        <w:tabs>
          <w:tab w:val="left" w:pos="1350"/>
        </w:tabs>
        <w:spacing w:before="19"/>
        <w:rPr>
          <w:sz w:val="24"/>
        </w:rPr>
      </w:pPr>
      <w:r>
        <w:rPr>
          <w:sz w:val="24"/>
        </w:rPr>
        <w:t>entered</w:t>
      </w:r>
      <w:r>
        <w:rPr>
          <w:spacing w:val="-11"/>
          <w:sz w:val="24"/>
        </w:rPr>
        <w:t xml:space="preserve"> </w:t>
      </w:r>
      <w:r>
        <w:rPr>
          <w:sz w:val="24"/>
        </w:rPr>
        <w:t>Customs</w:t>
      </w:r>
      <w:r>
        <w:rPr>
          <w:spacing w:val="-11"/>
          <w:sz w:val="24"/>
        </w:rPr>
        <w:t xml:space="preserve"> </w:t>
      </w:r>
      <w:r>
        <w:rPr>
          <w:sz w:val="24"/>
        </w:rPr>
        <w:t>database</w:t>
      </w:r>
      <w:r>
        <w:rPr>
          <w:spacing w:val="-8"/>
          <w:sz w:val="24"/>
        </w:rPr>
        <w:t xml:space="preserve"> </w:t>
      </w:r>
      <w:r>
        <w:rPr>
          <w:spacing w:val="-2"/>
          <w:sz w:val="24"/>
        </w:rPr>
        <w:t>successfully;</w:t>
      </w:r>
      <w:r w:rsidR="007552D0" w:rsidRPr="007552D0">
        <w:t xml:space="preserve"> </w:t>
      </w:r>
      <w:r w:rsidR="007552D0" w:rsidRPr="007552D0">
        <w:rPr>
          <w:color w:val="0070C0"/>
          <w:spacing w:val="-2"/>
          <w:sz w:val="24"/>
        </w:rPr>
        <w:t>- Đã nhập thành công cơ sở dữ liệu Hải quan;</w:t>
      </w:r>
    </w:p>
    <w:p w14:paraId="1FA075AB" w14:textId="77777777" w:rsidR="0054114E" w:rsidRDefault="002D71C1" w:rsidP="007552D0">
      <w:pPr>
        <w:pStyle w:val="ListParagraph"/>
        <w:numPr>
          <w:ilvl w:val="0"/>
          <w:numId w:val="3"/>
        </w:numPr>
        <w:tabs>
          <w:tab w:val="left" w:pos="1350"/>
        </w:tabs>
        <w:spacing w:before="19" w:line="254" w:lineRule="auto"/>
        <w:ind w:right="1652"/>
        <w:rPr>
          <w:sz w:val="24"/>
        </w:rPr>
      </w:pPr>
      <w:r>
        <w:rPr>
          <w:spacing w:val="-2"/>
          <w:sz w:val="24"/>
        </w:rPr>
        <w:t>unapproved/approved/accepted/unaccepted/revoked/suspended/subject to rectificatio</w:t>
      </w:r>
      <w:r w:rsidR="007552D0" w:rsidRPr="007552D0">
        <w:t xml:space="preserve"> </w:t>
      </w:r>
      <w:r w:rsidR="007552D0" w:rsidRPr="007552D0">
        <w:rPr>
          <w:color w:val="0070C0"/>
          <w:spacing w:val="-2"/>
          <w:sz w:val="24"/>
        </w:rPr>
        <w:t>- không được chấp thuận / được chấp thuận / được chấp nhận / không được chấp nhận / bị thu hồi / bị đình chỉ / tùy thuộc vào chứng chỉ</w:t>
      </w:r>
    </w:p>
    <w:p w14:paraId="69CED305" w14:textId="77777777" w:rsidR="0054114E" w:rsidRDefault="002D71C1">
      <w:pPr>
        <w:pStyle w:val="BodyText"/>
        <w:spacing w:before="4"/>
        <w:rPr>
          <w:sz w:val="4"/>
        </w:rPr>
      </w:pPr>
      <w:r>
        <w:rPr>
          <w:noProof/>
        </w:rPr>
        <w:drawing>
          <wp:anchor distT="0" distB="0" distL="0" distR="0" simplePos="0" relativeHeight="22" behindDoc="0" locked="0" layoutInCell="1" allowOverlap="1" wp14:anchorId="5055CDA1" wp14:editId="06BE83F7">
            <wp:simplePos x="0" y="0"/>
            <wp:positionH relativeFrom="page">
              <wp:posOffset>1409700</wp:posOffset>
            </wp:positionH>
            <wp:positionV relativeFrom="paragraph">
              <wp:posOffset>48785</wp:posOffset>
            </wp:positionV>
            <wp:extent cx="5263979" cy="2656332"/>
            <wp:effectExtent l="0" t="0" r="0" b="0"/>
            <wp:wrapTopAndBottom/>
            <wp:docPr id="81" name="image41.jpeg" descr="E:\测试\进口食品境外生产企业注册管理系统\操作手册\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3" cstate="print"/>
                    <a:stretch>
                      <a:fillRect/>
                    </a:stretch>
                  </pic:blipFill>
                  <pic:spPr>
                    <a:xfrm>
                      <a:off x="0" y="0"/>
                      <a:ext cx="5263979" cy="2656332"/>
                    </a:xfrm>
                    <a:prstGeom prst="rect">
                      <a:avLst/>
                    </a:prstGeom>
                  </pic:spPr>
                </pic:pic>
              </a:graphicData>
            </a:graphic>
          </wp:anchor>
        </w:drawing>
      </w:r>
    </w:p>
    <w:p w14:paraId="3E8265F8" w14:textId="77777777" w:rsidR="007552D0" w:rsidRPr="007552D0" w:rsidRDefault="007552D0" w:rsidP="007552D0">
      <w:pPr>
        <w:tabs>
          <w:tab w:val="left" w:pos="1161"/>
        </w:tabs>
        <w:spacing w:before="52"/>
        <w:rPr>
          <w:sz w:val="24"/>
        </w:rPr>
      </w:pPr>
    </w:p>
    <w:p w14:paraId="2B8EBE4D" w14:textId="77777777" w:rsidR="007552D0" w:rsidRPr="007552D0" w:rsidRDefault="007552D0" w:rsidP="007552D0">
      <w:pPr>
        <w:tabs>
          <w:tab w:val="left" w:pos="1161"/>
        </w:tabs>
        <w:spacing w:before="52"/>
        <w:rPr>
          <w:sz w:val="24"/>
        </w:rPr>
      </w:pPr>
    </w:p>
    <w:p w14:paraId="1E275655" w14:textId="77777777" w:rsidR="0054114E" w:rsidRDefault="002D71C1" w:rsidP="007552D0">
      <w:pPr>
        <w:pStyle w:val="ListParagraph"/>
        <w:numPr>
          <w:ilvl w:val="1"/>
          <w:numId w:val="5"/>
        </w:numPr>
        <w:tabs>
          <w:tab w:val="left" w:pos="1161"/>
        </w:tabs>
        <w:spacing w:before="52"/>
        <w:rPr>
          <w:sz w:val="24"/>
        </w:rPr>
      </w:pPr>
      <w:r>
        <w:rPr>
          <w:sz w:val="24"/>
        </w:rPr>
        <w:t>Product</w:t>
      </w:r>
      <w:r>
        <w:rPr>
          <w:spacing w:val="-11"/>
          <w:sz w:val="24"/>
        </w:rPr>
        <w:t xml:space="preserve"> </w:t>
      </w:r>
      <w:r>
        <w:rPr>
          <w:sz w:val="24"/>
        </w:rPr>
        <w:t>category</w:t>
      </w:r>
      <w:r>
        <w:rPr>
          <w:spacing w:val="-8"/>
          <w:sz w:val="24"/>
        </w:rPr>
        <w:t xml:space="preserve"> </w:t>
      </w:r>
      <w:r>
        <w:rPr>
          <w:spacing w:val="-2"/>
          <w:sz w:val="24"/>
        </w:rPr>
        <w:t>search</w:t>
      </w:r>
      <w:r w:rsidR="007552D0">
        <w:rPr>
          <w:spacing w:val="-2"/>
          <w:sz w:val="24"/>
        </w:rPr>
        <w:t xml:space="preserve"> </w:t>
      </w:r>
      <w:r w:rsidR="007552D0" w:rsidRPr="007552D0">
        <w:rPr>
          <w:color w:val="0070C0"/>
          <w:spacing w:val="-2"/>
          <w:sz w:val="24"/>
        </w:rPr>
        <w:t>Tìm kiếm danh mục sản phẩm</w:t>
      </w:r>
    </w:p>
    <w:p w14:paraId="6627C3DB" w14:textId="77777777" w:rsidR="0054114E" w:rsidRDefault="0054114E">
      <w:pPr>
        <w:pStyle w:val="BodyText"/>
        <w:spacing w:before="1"/>
        <w:rPr>
          <w:sz w:val="27"/>
        </w:rPr>
      </w:pPr>
    </w:p>
    <w:p w14:paraId="1E91A59E" w14:textId="77777777" w:rsidR="0054114E" w:rsidRDefault="002D71C1" w:rsidP="007552D0">
      <w:pPr>
        <w:pStyle w:val="ListParagraph"/>
        <w:numPr>
          <w:ilvl w:val="2"/>
          <w:numId w:val="5"/>
        </w:numPr>
        <w:tabs>
          <w:tab w:val="left" w:pos="1343"/>
        </w:tabs>
        <w:rPr>
          <w:sz w:val="24"/>
        </w:rPr>
      </w:pPr>
      <w:r>
        <w:rPr>
          <w:sz w:val="24"/>
        </w:rPr>
        <w:t>Product</w:t>
      </w:r>
      <w:r>
        <w:rPr>
          <w:spacing w:val="-11"/>
          <w:sz w:val="24"/>
        </w:rPr>
        <w:t xml:space="preserve"> </w:t>
      </w:r>
      <w:r>
        <w:rPr>
          <w:sz w:val="24"/>
        </w:rPr>
        <w:t>category</w:t>
      </w:r>
      <w:r>
        <w:rPr>
          <w:spacing w:val="-8"/>
          <w:sz w:val="24"/>
        </w:rPr>
        <w:t xml:space="preserve"> </w:t>
      </w:r>
      <w:r>
        <w:rPr>
          <w:spacing w:val="-2"/>
          <w:sz w:val="24"/>
        </w:rPr>
        <w:t>search</w:t>
      </w:r>
      <w:r w:rsidR="007552D0" w:rsidRPr="007552D0">
        <w:t xml:space="preserve"> </w:t>
      </w:r>
      <w:r w:rsidR="007552D0" w:rsidRPr="007552D0">
        <w:rPr>
          <w:color w:val="0070C0"/>
          <w:spacing w:val="-2"/>
          <w:sz w:val="24"/>
        </w:rPr>
        <w:t>Tìm kiếm danh mục sản phẩm</w:t>
      </w:r>
    </w:p>
    <w:p w14:paraId="548B57F1" w14:textId="77777777" w:rsidR="0054114E" w:rsidRDefault="0054114E">
      <w:pPr>
        <w:pStyle w:val="BodyText"/>
        <w:spacing w:before="2"/>
        <w:rPr>
          <w:sz w:val="27"/>
        </w:rPr>
      </w:pPr>
    </w:p>
    <w:p w14:paraId="00B9A593" w14:textId="77777777" w:rsidR="0054114E" w:rsidRDefault="002D71C1">
      <w:pPr>
        <w:pStyle w:val="BodyText"/>
        <w:spacing w:line="254" w:lineRule="auto"/>
        <w:ind w:left="800" w:right="1356"/>
        <w:jc w:val="both"/>
      </w:pPr>
      <w:r>
        <w:t>In this module, product categories can be searched by entering HS code or product name. It can be made unconditionally, or by setting one condition or two conditions at the same time. The results are displayed in a list and the number of results displayed on a single page can be customized.</w:t>
      </w:r>
    </w:p>
    <w:p w14:paraId="6D11B6E4" w14:textId="77777777" w:rsidR="007552D0" w:rsidRPr="007552D0" w:rsidRDefault="007552D0">
      <w:pPr>
        <w:pStyle w:val="BodyText"/>
        <w:spacing w:line="254" w:lineRule="auto"/>
        <w:ind w:left="800" w:right="1356"/>
        <w:jc w:val="both"/>
        <w:rPr>
          <w:color w:val="0070C0"/>
        </w:rPr>
      </w:pPr>
      <w:r w:rsidRPr="007552D0">
        <w:rPr>
          <w:color w:val="0070C0"/>
        </w:rPr>
        <w:t>Trong mô-đun này, các danh mục sản phẩm có thể được tìm kiếm bằng cách nhập mã HS hoặc tên sản phẩm. Nó có thể được thực hiện vô điều kiện, hoặc bằng cách đặt một điều kiện hoặc hai điều kiện cùng một lúc. Kết quả được hiển thị trong một danh sách và số lượng kết quả hiển thị trên một trang có thể được tùy chỉnh.</w:t>
      </w:r>
    </w:p>
    <w:p w14:paraId="5BA23566" w14:textId="77777777" w:rsidR="0054114E" w:rsidRDefault="0054114E">
      <w:pPr>
        <w:pStyle w:val="BodyText"/>
        <w:rPr>
          <w:sz w:val="26"/>
        </w:rPr>
      </w:pPr>
    </w:p>
    <w:p w14:paraId="78E77712" w14:textId="77777777" w:rsidR="007552D0" w:rsidRDefault="002D71C1">
      <w:pPr>
        <w:pStyle w:val="BodyText"/>
        <w:spacing w:line="254" w:lineRule="auto"/>
        <w:ind w:left="800" w:right="3707"/>
      </w:pPr>
      <w:r>
        <w:t>Search:</w:t>
      </w:r>
      <w:r>
        <w:rPr>
          <w:spacing w:val="-9"/>
        </w:rPr>
        <w:t xml:space="preserve"> </w:t>
      </w:r>
      <w:r>
        <w:t>Click</w:t>
      </w:r>
      <w:r>
        <w:rPr>
          <w:spacing w:val="-7"/>
        </w:rPr>
        <w:t xml:space="preserve"> </w:t>
      </w:r>
      <w:r>
        <w:t>“Search”</w:t>
      </w:r>
      <w:r>
        <w:rPr>
          <w:spacing w:val="-9"/>
        </w:rPr>
        <w:t xml:space="preserve"> </w:t>
      </w:r>
      <w:r>
        <w:t>to</w:t>
      </w:r>
      <w:r>
        <w:rPr>
          <w:spacing w:val="-8"/>
        </w:rPr>
        <w:t xml:space="preserve"> </w:t>
      </w:r>
      <w:r>
        <w:t>search</w:t>
      </w:r>
      <w:r>
        <w:rPr>
          <w:spacing w:val="-5"/>
        </w:rPr>
        <w:t xml:space="preserve"> </w:t>
      </w:r>
      <w:r>
        <w:t>according</w:t>
      </w:r>
      <w:r>
        <w:rPr>
          <w:spacing w:val="-9"/>
        </w:rPr>
        <w:t xml:space="preserve"> </w:t>
      </w:r>
      <w:r>
        <w:t>to</w:t>
      </w:r>
      <w:r>
        <w:rPr>
          <w:spacing w:val="-6"/>
        </w:rPr>
        <w:t xml:space="preserve"> </w:t>
      </w:r>
      <w:r>
        <w:t>the</w:t>
      </w:r>
      <w:r>
        <w:rPr>
          <w:spacing w:val="-4"/>
        </w:rPr>
        <w:t xml:space="preserve"> </w:t>
      </w:r>
      <w:r>
        <w:t xml:space="preserve">conditions. </w:t>
      </w:r>
    </w:p>
    <w:p w14:paraId="62CFF8C1" w14:textId="77777777" w:rsidR="007552D0" w:rsidRPr="007552D0" w:rsidRDefault="007552D0">
      <w:pPr>
        <w:pStyle w:val="BodyText"/>
        <w:spacing w:line="254" w:lineRule="auto"/>
        <w:ind w:left="800" w:right="3707"/>
        <w:rPr>
          <w:color w:val="0070C0"/>
        </w:rPr>
      </w:pPr>
      <w:r w:rsidRPr="007552D0">
        <w:rPr>
          <w:color w:val="0070C0"/>
        </w:rPr>
        <w:t>Tìm kiếm: Nhấp vào “Search” để tìm kiếm theo các điều kiện.</w:t>
      </w:r>
    </w:p>
    <w:p w14:paraId="5F86F0D5" w14:textId="77777777" w:rsidR="007552D0" w:rsidRDefault="007552D0">
      <w:pPr>
        <w:pStyle w:val="BodyText"/>
        <w:spacing w:line="254" w:lineRule="auto"/>
        <w:ind w:left="800" w:right="3707"/>
      </w:pPr>
    </w:p>
    <w:p w14:paraId="56D20AB9" w14:textId="77777777" w:rsidR="0054114E" w:rsidRDefault="002D71C1">
      <w:pPr>
        <w:pStyle w:val="BodyText"/>
        <w:spacing w:line="254" w:lineRule="auto"/>
        <w:ind w:left="800" w:right="3707"/>
      </w:pPr>
      <w:r>
        <w:t>Reset: Click “Reset” to clear the conditions.</w:t>
      </w:r>
    </w:p>
    <w:p w14:paraId="52F231E6" w14:textId="77777777" w:rsidR="007552D0" w:rsidRPr="007552D0" w:rsidRDefault="007552D0">
      <w:pPr>
        <w:pStyle w:val="BodyText"/>
        <w:spacing w:line="254" w:lineRule="auto"/>
        <w:ind w:left="800" w:right="3707"/>
        <w:rPr>
          <w:color w:val="0070C0"/>
        </w:rPr>
      </w:pPr>
      <w:r w:rsidRPr="007552D0">
        <w:rPr>
          <w:color w:val="0070C0"/>
        </w:rPr>
        <w:t>Đặt lại: Nhấp vào “Reset” để xóa các điều kiện.</w:t>
      </w:r>
    </w:p>
    <w:p w14:paraId="30712477" w14:textId="77777777" w:rsidR="0054114E" w:rsidRDefault="002D71C1">
      <w:pPr>
        <w:pStyle w:val="BodyText"/>
        <w:spacing w:before="11"/>
        <w:rPr>
          <w:sz w:val="29"/>
        </w:rPr>
      </w:pPr>
      <w:r>
        <w:rPr>
          <w:noProof/>
        </w:rPr>
        <w:drawing>
          <wp:anchor distT="0" distB="0" distL="0" distR="0" simplePos="0" relativeHeight="23" behindDoc="0" locked="0" layoutInCell="1" allowOverlap="1" wp14:anchorId="55D9527A" wp14:editId="0D3DF18F">
            <wp:simplePos x="0" y="0"/>
            <wp:positionH relativeFrom="page">
              <wp:posOffset>1143000</wp:posOffset>
            </wp:positionH>
            <wp:positionV relativeFrom="paragraph">
              <wp:posOffset>247621</wp:posOffset>
            </wp:positionV>
            <wp:extent cx="5270021" cy="2660904"/>
            <wp:effectExtent l="0" t="0" r="0" b="0"/>
            <wp:wrapTopAndBottom/>
            <wp:docPr id="83" name="image42.jpeg" descr="C:\Users\ADMINI~1\AppData\Local\Temp\1639113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4" cstate="print"/>
                    <a:stretch>
                      <a:fillRect/>
                    </a:stretch>
                  </pic:blipFill>
                  <pic:spPr>
                    <a:xfrm>
                      <a:off x="0" y="0"/>
                      <a:ext cx="5270021" cy="2660904"/>
                    </a:xfrm>
                    <a:prstGeom prst="rect">
                      <a:avLst/>
                    </a:prstGeom>
                  </pic:spPr>
                </pic:pic>
              </a:graphicData>
            </a:graphic>
          </wp:anchor>
        </w:drawing>
      </w:r>
    </w:p>
    <w:p w14:paraId="7F90AFE2" w14:textId="77777777" w:rsidR="0054114E" w:rsidRDefault="0054114E">
      <w:pPr>
        <w:pStyle w:val="BodyText"/>
      </w:pPr>
    </w:p>
    <w:p w14:paraId="6CB87C51" w14:textId="77777777" w:rsidR="0054114E" w:rsidRDefault="0054114E">
      <w:pPr>
        <w:pStyle w:val="BodyText"/>
      </w:pPr>
    </w:p>
    <w:p w14:paraId="7C861C25" w14:textId="77777777" w:rsidR="0054114E" w:rsidRDefault="0054114E">
      <w:pPr>
        <w:pStyle w:val="BodyText"/>
      </w:pPr>
    </w:p>
    <w:p w14:paraId="3FF2A6DC" w14:textId="77777777" w:rsidR="0054114E" w:rsidRDefault="0054114E">
      <w:pPr>
        <w:pStyle w:val="BodyText"/>
      </w:pPr>
    </w:p>
    <w:p w14:paraId="5AF823A8" w14:textId="77777777" w:rsidR="0054114E" w:rsidRDefault="002D71C1">
      <w:pPr>
        <w:tabs>
          <w:tab w:val="left" w:pos="1991"/>
        </w:tabs>
        <w:spacing w:before="180"/>
        <w:ind w:left="800"/>
        <w:rPr>
          <w:b/>
          <w:spacing w:val="-2"/>
          <w:sz w:val="24"/>
        </w:rPr>
      </w:pPr>
      <w:r>
        <w:rPr>
          <w:b/>
          <w:spacing w:val="-2"/>
          <w:sz w:val="24"/>
        </w:rPr>
        <w:t>Appendix</w:t>
      </w:r>
      <w:r>
        <w:rPr>
          <w:b/>
          <w:sz w:val="24"/>
        </w:rPr>
        <w:tab/>
        <w:t>System</w:t>
      </w:r>
      <w:r>
        <w:rPr>
          <w:b/>
          <w:spacing w:val="-11"/>
          <w:sz w:val="24"/>
        </w:rPr>
        <w:t xml:space="preserve"> </w:t>
      </w:r>
      <w:r>
        <w:rPr>
          <w:b/>
          <w:sz w:val="24"/>
        </w:rPr>
        <w:t>Status</w:t>
      </w:r>
      <w:r>
        <w:rPr>
          <w:b/>
          <w:spacing w:val="-10"/>
          <w:sz w:val="24"/>
        </w:rPr>
        <w:t xml:space="preserve"> </w:t>
      </w:r>
      <w:r>
        <w:rPr>
          <w:b/>
          <w:spacing w:val="-2"/>
          <w:sz w:val="24"/>
        </w:rPr>
        <w:t>Description</w:t>
      </w:r>
    </w:p>
    <w:p w14:paraId="7C7CC6C9" w14:textId="77777777" w:rsidR="007552D0" w:rsidRDefault="007552D0">
      <w:pPr>
        <w:tabs>
          <w:tab w:val="left" w:pos="1991"/>
        </w:tabs>
        <w:spacing w:before="180"/>
        <w:ind w:left="800"/>
        <w:rPr>
          <w:b/>
          <w:sz w:val="24"/>
        </w:rPr>
      </w:pPr>
      <w:r w:rsidRPr="007552D0">
        <w:rPr>
          <w:b/>
          <w:color w:val="0070C0"/>
          <w:sz w:val="24"/>
        </w:rPr>
        <w:t>Phụ lục Tình trạng Hệ thống Mô tả</w:t>
      </w:r>
    </w:p>
    <w:p w14:paraId="59E2F64B" w14:textId="77777777" w:rsidR="0054114E" w:rsidRDefault="0054114E">
      <w:pPr>
        <w:pStyle w:val="BodyText"/>
        <w:rPr>
          <w:b/>
          <w:sz w:val="20"/>
        </w:rPr>
      </w:pPr>
    </w:p>
    <w:p w14:paraId="730F7D06" w14:textId="77777777" w:rsidR="0054114E" w:rsidRDefault="0054114E">
      <w:pPr>
        <w:pStyle w:val="BodyText"/>
        <w:rPr>
          <w:b/>
          <w:sz w:val="20"/>
        </w:rPr>
      </w:pPr>
    </w:p>
    <w:p w14:paraId="343C50F5" w14:textId="77777777" w:rsidR="0054114E" w:rsidRDefault="0054114E">
      <w:pPr>
        <w:pStyle w:val="BodyText"/>
        <w:spacing w:before="11"/>
        <w:rPr>
          <w:b/>
          <w:sz w:val="11"/>
        </w:r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5"/>
        <w:gridCol w:w="5565"/>
      </w:tblGrid>
      <w:tr w:rsidR="0054114E" w14:paraId="4A7CE7C4" w14:textId="77777777">
        <w:trPr>
          <w:trHeight w:val="312"/>
        </w:trPr>
        <w:tc>
          <w:tcPr>
            <w:tcW w:w="4105" w:type="dxa"/>
          </w:tcPr>
          <w:p w14:paraId="08FA9190" w14:textId="77777777" w:rsidR="0054114E" w:rsidRDefault="002D71C1">
            <w:pPr>
              <w:pStyle w:val="TableParagraph"/>
              <w:spacing w:line="283" w:lineRule="exact"/>
              <w:ind w:left="1735" w:right="1725"/>
              <w:jc w:val="center"/>
              <w:rPr>
                <w:spacing w:val="-2"/>
                <w:sz w:val="24"/>
              </w:rPr>
            </w:pPr>
            <w:r>
              <w:rPr>
                <w:spacing w:val="-2"/>
                <w:sz w:val="24"/>
              </w:rPr>
              <w:t>Status</w:t>
            </w:r>
          </w:p>
          <w:p w14:paraId="0FAEEA87" w14:textId="0F607377" w:rsidR="007552D0" w:rsidRDefault="007552D0" w:rsidP="00B9467E">
            <w:pPr>
              <w:pStyle w:val="TableParagraph"/>
              <w:spacing w:line="283" w:lineRule="exact"/>
              <w:ind w:left="865" w:right="1725"/>
              <w:jc w:val="center"/>
              <w:rPr>
                <w:sz w:val="24"/>
              </w:rPr>
            </w:pPr>
            <w:r w:rsidRPr="007552D0">
              <w:rPr>
                <w:color w:val="0070C0"/>
                <w:sz w:val="24"/>
              </w:rPr>
              <w:t xml:space="preserve">Trạng </w:t>
            </w:r>
            <w:r w:rsidR="00B9467E">
              <w:rPr>
                <w:color w:val="0070C0"/>
                <w:sz w:val="24"/>
              </w:rPr>
              <w:t>t</w:t>
            </w:r>
            <w:r w:rsidRPr="007552D0">
              <w:rPr>
                <w:color w:val="0070C0"/>
                <w:sz w:val="24"/>
              </w:rPr>
              <w:t>hái</w:t>
            </w:r>
          </w:p>
        </w:tc>
        <w:tc>
          <w:tcPr>
            <w:tcW w:w="5565" w:type="dxa"/>
          </w:tcPr>
          <w:p w14:paraId="4467ECC6" w14:textId="77777777" w:rsidR="0054114E" w:rsidRDefault="002D71C1">
            <w:pPr>
              <w:pStyle w:val="TableParagraph"/>
              <w:spacing w:line="283" w:lineRule="exact"/>
              <w:ind w:left="2215" w:right="2206"/>
              <w:jc w:val="center"/>
              <w:rPr>
                <w:spacing w:val="-2"/>
                <w:sz w:val="24"/>
              </w:rPr>
            </w:pPr>
            <w:r>
              <w:rPr>
                <w:spacing w:val="-2"/>
                <w:sz w:val="24"/>
              </w:rPr>
              <w:t>Description</w:t>
            </w:r>
          </w:p>
          <w:p w14:paraId="61F33674" w14:textId="77777777" w:rsidR="007552D0" w:rsidRDefault="007552D0">
            <w:pPr>
              <w:pStyle w:val="TableParagraph"/>
              <w:spacing w:line="283" w:lineRule="exact"/>
              <w:ind w:left="2215" w:right="2206"/>
              <w:jc w:val="center"/>
              <w:rPr>
                <w:sz w:val="24"/>
              </w:rPr>
            </w:pPr>
            <w:r>
              <w:rPr>
                <w:sz w:val="24"/>
              </w:rPr>
              <w:t>Mô tả</w:t>
            </w:r>
          </w:p>
        </w:tc>
      </w:tr>
      <w:tr w:rsidR="0054114E" w14:paraId="70202D29" w14:textId="77777777">
        <w:trPr>
          <w:trHeight w:val="311"/>
        </w:trPr>
        <w:tc>
          <w:tcPr>
            <w:tcW w:w="4105" w:type="dxa"/>
          </w:tcPr>
          <w:p w14:paraId="34D42C0F" w14:textId="77777777" w:rsidR="0054114E" w:rsidRDefault="002D71C1">
            <w:pPr>
              <w:pStyle w:val="TableParagraph"/>
              <w:spacing w:line="283" w:lineRule="exact"/>
              <w:rPr>
                <w:spacing w:val="-4"/>
                <w:sz w:val="24"/>
              </w:rPr>
            </w:pPr>
            <w:r>
              <w:rPr>
                <w:spacing w:val="-2"/>
                <w:sz w:val="24"/>
              </w:rPr>
              <w:t>Temporarily</w:t>
            </w:r>
            <w:r>
              <w:rPr>
                <w:spacing w:val="-6"/>
                <w:sz w:val="24"/>
              </w:rPr>
              <w:t xml:space="preserve"> </w:t>
            </w:r>
            <w:r>
              <w:rPr>
                <w:spacing w:val="-4"/>
                <w:sz w:val="24"/>
              </w:rPr>
              <w:t>saved</w:t>
            </w:r>
          </w:p>
          <w:p w14:paraId="4AAB1DD4" w14:textId="77777777" w:rsidR="007552D0" w:rsidRDefault="007552D0">
            <w:pPr>
              <w:pStyle w:val="TableParagraph"/>
              <w:spacing w:line="283" w:lineRule="exact"/>
              <w:rPr>
                <w:sz w:val="24"/>
              </w:rPr>
            </w:pPr>
            <w:r w:rsidRPr="007552D0">
              <w:rPr>
                <w:color w:val="0070C0"/>
                <w:sz w:val="24"/>
              </w:rPr>
              <w:t>Đã lưu tạm thời</w:t>
            </w:r>
          </w:p>
        </w:tc>
        <w:tc>
          <w:tcPr>
            <w:tcW w:w="5565" w:type="dxa"/>
          </w:tcPr>
          <w:p w14:paraId="21A43AD0" w14:textId="77777777" w:rsidR="0054114E" w:rsidRDefault="002D71C1">
            <w:pPr>
              <w:pStyle w:val="TableParagraph"/>
              <w:spacing w:line="283" w:lineRule="exact"/>
              <w:rPr>
                <w:spacing w:val="-2"/>
                <w:sz w:val="24"/>
              </w:rPr>
            </w:pPr>
            <w:r>
              <w:rPr>
                <w:sz w:val="24"/>
              </w:rPr>
              <w:t>The</w:t>
            </w:r>
            <w:r>
              <w:rPr>
                <w:spacing w:val="-7"/>
                <w:sz w:val="24"/>
              </w:rPr>
              <w:t xml:space="preserve"> </w:t>
            </w:r>
            <w:r>
              <w:rPr>
                <w:sz w:val="24"/>
              </w:rPr>
              <w:t>entered</w:t>
            </w:r>
            <w:r>
              <w:rPr>
                <w:spacing w:val="-5"/>
                <w:sz w:val="24"/>
              </w:rPr>
              <w:t xml:space="preserve"> </w:t>
            </w:r>
            <w:r>
              <w:rPr>
                <w:sz w:val="24"/>
              </w:rPr>
              <w:t>information</w:t>
            </w:r>
            <w:r>
              <w:rPr>
                <w:spacing w:val="-7"/>
                <w:sz w:val="24"/>
              </w:rPr>
              <w:t xml:space="preserve"> </w:t>
            </w:r>
            <w:r>
              <w:rPr>
                <w:sz w:val="24"/>
              </w:rPr>
              <w:t>is</w:t>
            </w:r>
            <w:r>
              <w:rPr>
                <w:spacing w:val="-5"/>
                <w:sz w:val="24"/>
              </w:rPr>
              <w:t xml:space="preserve"> </w:t>
            </w:r>
            <w:r>
              <w:rPr>
                <w:sz w:val="24"/>
              </w:rPr>
              <w:t>saved</w:t>
            </w:r>
            <w:r>
              <w:rPr>
                <w:spacing w:val="-4"/>
                <w:sz w:val="24"/>
              </w:rPr>
              <w:t xml:space="preserve"> </w:t>
            </w:r>
            <w:r>
              <w:rPr>
                <w:sz w:val="24"/>
              </w:rPr>
              <w:t>to</w:t>
            </w:r>
            <w:r>
              <w:rPr>
                <w:spacing w:val="-5"/>
                <w:sz w:val="24"/>
              </w:rPr>
              <w:t xml:space="preserve"> </w:t>
            </w:r>
            <w:r>
              <w:rPr>
                <w:sz w:val="24"/>
              </w:rPr>
              <w:t>the</w:t>
            </w:r>
            <w:r>
              <w:rPr>
                <w:spacing w:val="-7"/>
                <w:sz w:val="24"/>
              </w:rPr>
              <w:t xml:space="preserve"> </w:t>
            </w:r>
            <w:r>
              <w:rPr>
                <w:spacing w:val="-2"/>
                <w:sz w:val="24"/>
              </w:rPr>
              <w:t>computer.</w:t>
            </w:r>
          </w:p>
          <w:p w14:paraId="34710D83" w14:textId="77777777" w:rsidR="007552D0" w:rsidRDefault="007552D0">
            <w:pPr>
              <w:pStyle w:val="TableParagraph"/>
              <w:spacing w:line="283" w:lineRule="exact"/>
              <w:rPr>
                <w:sz w:val="24"/>
              </w:rPr>
            </w:pPr>
            <w:r w:rsidRPr="007552D0">
              <w:rPr>
                <w:color w:val="0070C0"/>
                <w:sz w:val="24"/>
              </w:rPr>
              <w:t>Thông tin đã nhập sẽ được lưu vào máy tính.</w:t>
            </w:r>
          </w:p>
        </w:tc>
      </w:tr>
      <w:tr w:rsidR="0054114E" w14:paraId="76FE3D1E" w14:textId="77777777">
        <w:trPr>
          <w:trHeight w:val="623"/>
        </w:trPr>
        <w:tc>
          <w:tcPr>
            <w:tcW w:w="4105" w:type="dxa"/>
          </w:tcPr>
          <w:p w14:paraId="1D715E2E" w14:textId="77777777" w:rsidR="0054114E" w:rsidRDefault="002D71C1">
            <w:pPr>
              <w:pStyle w:val="TableParagraph"/>
              <w:rPr>
                <w:spacing w:val="-2"/>
                <w:sz w:val="24"/>
              </w:rPr>
            </w:pPr>
            <w:r>
              <w:rPr>
                <w:sz w:val="24"/>
              </w:rPr>
              <w:t>Submitted</w:t>
            </w:r>
            <w:r>
              <w:rPr>
                <w:spacing w:val="-8"/>
                <w:sz w:val="24"/>
              </w:rPr>
              <w:t xml:space="preserve"> </w:t>
            </w:r>
            <w:r>
              <w:rPr>
                <w:sz w:val="24"/>
              </w:rPr>
              <w:t>(to</w:t>
            </w:r>
            <w:r>
              <w:rPr>
                <w:spacing w:val="-9"/>
                <w:sz w:val="24"/>
              </w:rPr>
              <w:t xml:space="preserve"> </w:t>
            </w:r>
            <w:r>
              <w:rPr>
                <w:sz w:val="24"/>
              </w:rPr>
              <w:t>the</w:t>
            </w:r>
            <w:r>
              <w:rPr>
                <w:spacing w:val="-7"/>
                <w:sz w:val="24"/>
              </w:rPr>
              <w:t xml:space="preserve"> </w:t>
            </w:r>
            <w:r>
              <w:rPr>
                <w:sz w:val="24"/>
              </w:rPr>
              <w:t>competent</w:t>
            </w:r>
            <w:r>
              <w:rPr>
                <w:spacing w:val="-6"/>
                <w:sz w:val="24"/>
              </w:rPr>
              <w:t xml:space="preserve"> </w:t>
            </w:r>
            <w:r>
              <w:rPr>
                <w:spacing w:val="-2"/>
                <w:sz w:val="24"/>
              </w:rPr>
              <w:t>authority)</w:t>
            </w:r>
          </w:p>
          <w:p w14:paraId="2136CDEC" w14:textId="77777777" w:rsidR="007552D0" w:rsidRDefault="007552D0">
            <w:pPr>
              <w:pStyle w:val="TableParagraph"/>
              <w:rPr>
                <w:sz w:val="24"/>
              </w:rPr>
            </w:pPr>
            <w:r w:rsidRPr="007552D0">
              <w:rPr>
                <w:color w:val="0070C0"/>
                <w:sz w:val="24"/>
              </w:rPr>
              <w:t>Đã nộp (cho cơ quan có thẩm quyền)</w:t>
            </w:r>
          </w:p>
        </w:tc>
        <w:tc>
          <w:tcPr>
            <w:tcW w:w="5565" w:type="dxa"/>
          </w:tcPr>
          <w:p w14:paraId="4E86ADF3" w14:textId="77777777" w:rsidR="0054114E" w:rsidRDefault="002D71C1" w:rsidP="007552D0">
            <w:pPr>
              <w:pStyle w:val="TableParagraph"/>
              <w:rPr>
                <w:spacing w:val="-2"/>
                <w:sz w:val="24"/>
              </w:rPr>
            </w:pPr>
            <w:r>
              <w:rPr>
                <w:sz w:val="24"/>
              </w:rPr>
              <w:t>The</w:t>
            </w:r>
            <w:r>
              <w:rPr>
                <w:spacing w:val="-4"/>
                <w:sz w:val="24"/>
              </w:rPr>
              <w:t xml:space="preserve"> </w:t>
            </w:r>
            <w:r>
              <w:rPr>
                <w:sz w:val="24"/>
              </w:rPr>
              <w:t>application</w:t>
            </w:r>
            <w:r>
              <w:rPr>
                <w:spacing w:val="-3"/>
                <w:sz w:val="24"/>
              </w:rPr>
              <w:t xml:space="preserve"> </w:t>
            </w:r>
            <w:r>
              <w:rPr>
                <w:sz w:val="24"/>
              </w:rPr>
              <w:t>has</w:t>
            </w:r>
            <w:r>
              <w:rPr>
                <w:spacing w:val="-6"/>
                <w:sz w:val="24"/>
              </w:rPr>
              <w:t xml:space="preserve"> </w:t>
            </w:r>
            <w:r>
              <w:rPr>
                <w:sz w:val="24"/>
              </w:rPr>
              <w:t>been</w:t>
            </w:r>
            <w:r>
              <w:rPr>
                <w:spacing w:val="-4"/>
                <w:sz w:val="24"/>
              </w:rPr>
              <w:t xml:space="preserve"> </w:t>
            </w:r>
            <w:r>
              <w:rPr>
                <w:sz w:val="24"/>
              </w:rPr>
              <w:t>submitted</w:t>
            </w:r>
            <w:r>
              <w:rPr>
                <w:spacing w:val="-3"/>
                <w:sz w:val="24"/>
              </w:rPr>
              <w:t xml:space="preserve"> </w:t>
            </w:r>
            <w:r>
              <w:rPr>
                <w:sz w:val="24"/>
              </w:rPr>
              <w:t>to</w:t>
            </w:r>
            <w:r>
              <w:rPr>
                <w:spacing w:val="-5"/>
                <w:sz w:val="24"/>
              </w:rPr>
              <w:t xml:space="preserve"> </w:t>
            </w:r>
            <w:r>
              <w:rPr>
                <w:sz w:val="24"/>
              </w:rPr>
              <w:t>the</w:t>
            </w:r>
            <w:r>
              <w:rPr>
                <w:spacing w:val="-6"/>
                <w:sz w:val="24"/>
              </w:rPr>
              <w:t xml:space="preserve"> </w:t>
            </w:r>
            <w:r>
              <w:rPr>
                <w:spacing w:val="-2"/>
                <w:sz w:val="24"/>
              </w:rPr>
              <w:t>competent</w:t>
            </w:r>
            <w:r w:rsidR="007552D0">
              <w:rPr>
                <w:sz w:val="24"/>
              </w:rPr>
              <w:t xml:space="preserve"> </w:t>
            </w:r>
            <w:r>
              <w:rPr>
                <w:sz w:val="24"/>
              </w:rPr>
              <w:t>authority</w:t>
            </w:r>
            <w:r>
              <w:rPr>
                <w:spacing w:val="-7"/>
                <w:sz w:val="24"/>
              </w:rPr>
              <w:t xml:space="preserve"> </w:t>
            </w:r>
            <w:r>
              <w:rPr>
                <w:sz w:val="24"/>
              </w:rPr>
              <w:t>for</w:t>
            </w:r>
            <w:r>
              <w:rPr>
                <w:spacing w:val="-2"/>
                <w:sz w:val="24"/>
              </w:rPr>
              <w:t xml:space="preserve"> review.</w:t>
            </w:r>
          </w:p>
          <w:p w14:paraId="1FCC2D9A" w14:textId="77777777" w:rsidR="007552D0" w:rsidRDefault="007552D0" w:rsidP="007552D0">
            <w:pPr>
              <w:pStyle w:val="TableParagraph"/>
              <w:rPr>
                <w:sz w:val="24"/>
              </w:rPr>
            </w:pPr>
            <w:r w:rsidRPr="007552D0">
              <w:rPr>
                <w:color w:val="0070C0"/>
                <w:sz w:val="24"/>
              </w:rPr>
              <w:t>Hồ sơ đã được trình lên cơ quan có thẩm quyền để xem xét.</w:t>
            </w:r>
          </w:p>
        </w:tc>
      </w:tr>
      <w:tr w:rsidR="0054114E" w14:paraId="1FA422CC" w14:textId="77777777">
        <w:trPr>
          <w:trHeight w:val="1250"/>
        </w:trPr>
        <w:tc>
          <w:tcPr>
            <w:tcW w:w="4105" w:type="dxa"/>
          </w:tcPr>
          <w:p w14:paraId="127B8F61" w14:textId="77777777" w:rsidR="0054114E" w:rsidRDefault="002D71C1">
            <w:pPr>
              <w:pStyle w:val="TableParagraph"/>
              <w:spacing w:before="11"/>
              <w:rPr>
                <w:spacing w:val="-2"/>
                <w:sz w:val="24"/>
              </w:rPr>
            </w:pPr>
            <w:r>
              <w:rPr>
                <w:sz w:val="24"/>
              </w:rPr>
              <w:t>Submitted</w:t>
            </w:r>
            <w:r>
              <w:rPr>
                <w:spacing w:val="-7"/>
                <w:sz w:val="24"/>
              </w:rPr>
              <w:t xml:space="preserve"> </w:t>
            </w:r>
            <w:r>
              <w:rPr>
                <w:sz w:val="24"/>
              </w:rPr>
              <w:t>(to</w:t>
            </w:r>
            <w:r>
              <w:rPr>
                <w:spacing w:val="-6"/>
                <w:sz w:val="24"/>
              </w:rPr>
              <w:t xml:space="preserve"> </w:t>
            </w:r>
            <w:r>
              <w:rPr>
                <w:spacing w:val="-2"/>
                <w:sz w:val="24"/>
              </w:rPr>
              <w:t>Customs)</w:t>
            </w:r>
          </w:p>
          <w:p w14:paraId="293829DF" w14:textId="77777777" w:rsidR="007552D0" w:rsidRDefault="007552D0">
            <w:pPr>
              <w:pStyle w:val="TableParagraph"/>
              <w:spacing w:before="11"/>
              <w:rPr>
                <w:sz w:val="24"/>
              </w:rPr>
            </w:pPr>
            <w:r w:rsidRPr="007552D0">
              <w:rPr>
                <w:color w:val="0070C0"/>
                <w:sz w:val="24"/>
              </w:rPr>
              <w:t>Đã nộp (cho Hải quan)</w:t>
            </w:r>
          </w:p>
        </w:tc>
        <w:tc>
          <w:tcPr>
            <w:tcW w:w="5565" w:type="dxa"/>
          </w:tcPr>
          <w:p w14:paraId="6AAB1B3D" w14:textId="77777777" w:rsidR="0054114E" w:rsidRDefault="002D71C1">
            <w:pPr>
              <w:pStyle w:val="TableParagraph"/>
              <w:numPr>
                <w:ilvl w:val="0"/>
                <w:numId w:val="2"/>
              </w:numPr>
              <w:tabs>
                <w:tab w:val="left" w:pos="442"/>
              </w:tabs>
              <w:spacing w:before="11" w:line="254" w:lineRule="auto"/>
              <w:ind w:right="426" w:firstLine="0"/>
              <w:rPr>
                <w:sz w:val="24"/>
              </w:rPr>
            </w:pPr>
            <w:r>
              <w:rPr>
                <w:sz w:val="24"/>
              </w:rPr>
              <w:t>The</w:t>
            </w:r>
            <w:r>
              <w:rPr>
                <w:spacing w:val="-9"/>
                <w:sz w:val="24"/>
              </w:rPr>
              <w:t xml:space="preserve"> </w:t>
            </w:r>
            <w:r>
              <w:rPr>
                <w:sz w:val="24"/>
              </w:rPr>
              <w:t>competent</w:t>
            </w:r>
            <w:r>
              <w:rPr>
                <w:spacing w:val="-11"/>
                <w:sz w:val="24"/>
              </w:rPr>
              <w:t xml:space="preserve"> </w:t>
            </w:r>
            <w:r>
              <w:rPr>
                <w:sz w:val="24"/>
              </w:rPr>
              <w:t>authority</w:t>
            </w:r>
            <w:r>
              <w:rPr>
                <w:spacing w:val="-13"/>
                <w:sz w:val="24"/>
              </w:rPr>
              <w:t xml:space="preserve"> </w:t>
            </w:r>
            <w:r>
              <w:rPr>
                <w:sz w:val="24"/>
              </w:rPr>
              <w:t>has</w:t>
            </w:r>
            <w:r>
              <w:rPr>
                <w:spacing w:val="-12"/>
                <w:sz w:val="24"/>
              </w:rPr>
              <w:t xml:space="preserve"> </w:t>
            </w:r>
            <w:r>
              <w:rPr>
                <w:sz w:val="24"/>
              </w:rPr>
              <w:t>recommended</w:t>
            </w:r>
            <w:r>
              <w:rPr>
                <w:spacing w:val="-11"/>
                <w:sz w:val="24"/>
              </w:rPr>
              <w:t xml:space="preserve"> </w:t>
            </w:r>
            <w:r w:rsidR="00D45A86">
              <w:rPr>
                <w:sz w:val="24"/>
              </w:rPr>
              <w:t xml:space="preserve">the </w:t>
            </w:r>
            <w:r>
              <w:rPr>
                <w:sz w:val="24"/>
              </w:rPr>
              <w:t>enterprise's application to GACC.</w:t>
            </w:r>
          </w:p>
          <w:p w14:paraId="4140DB16" w14:textId="77777777" w:rsidR="00D45A86" w:rsidRPr="00D45A86" w:rsidRDefault="00D45A86" w:rsidP="00D45A86">
            <w:pPr>
              <w:pStyle w:val="TableParagraph"/>
              <w:tabs>
                <w:tab w:val="left" w:pos="442"/>
              </w:tabs>
              <w:spacing w:before="11" w:line="254" w:lineRule="auto"/>
              <w:ind w:right="426"/>
              <w:rPr>
                <w:color w:val="0070C0"/>
                <w:sz w:val="24"/>
              </w:rPr>
            </w:pPr>
            <w:r w:rsidRPr="00D45A86">
              <w:rPr>
                <w:color w:val="0070C0"/>
                <w:sz w:val="24"/>
              </w:rPr>
              <w:t>(1) Cơ quan có thẩm quyền đã đề nghị doanh nghiệp nộp đơn lên GACC.</w:t>
            </w:r>
          </w:p>
          <w:p w14:paraId="7021B25B" w14:textId="77777777" w:rsidR="0054114E" w:rsidRPr="00D45A86" w:rsidRDefault="002D71C1" w:rsidP="00D45A86">
            <w:pPr>
              <w:pStyle w:val="TableParagraph"/>
              <w:numPr>
                <w:ilvl w:val="0"/>
                <w:numId w:val="2"/>
              </w:numPr>
              <w:tabs>
                <w:tab w:val="left" w:pos="442"/>
              </w:tabs>
              <w:spacing w:before="3"/>
              <w:ind w:left="441" w:hanging="335"/>
              <w:rPr>
                <w:sz w:val="24"/>
              </w:rPr>
            </w:pPr>
            <w:r>
              <w:rPr>
                <w:sz w:val="24"/>
              </w:rPr>
              <w:t>The</w:t>
            </w:r>
            <w:r>
              <w:rPr>
                <w:spacing w:val="-7"/>
                <w:sz w:val="24"/>
              </w:rPr>
              <w:t xml:space="preserve"> </w:t>
            </w:r>
            <w:r>
              <w:rPr>
                <w:sz w:val="24"/>
              </w:rPr>
              <w:t>enterprise</w:t>
            </w:r>
            <w:r>
              <w:rPr>
                <w:spacing w:val="-7"/>
                <w:sz w:val="24"/>
              </w:rPr>
              <w:t xml:space="preserve"> </w:t>
            </w:r>
            <w:r>
              <w:rPr>
                <w:sz w:val="24"/>
              </w:rPr>
              <w:t>has</w:t>
            </w:r>
            <w:r>
              <w:rPr>
                <w:spacing w:val="-6"/>
                <w:sz w:val="24"/>
              </w:rPr>
              <w:t xml:space="preserve"> </w:t>
            </w:r>
            <w:r>
              <w:rPr>
                <w:sz w:val="24"/>
              </w:rPr>
              <w:t>submitted</w:t>
            </w:r>
            <w:r>
              <w:rPr>
                <w:spacing w:val="-6"/>
                <w:sz w:val="24"/>
              </w:rPr>
              <w:t xml:space="preserve"> </w:t>
            </w:r>
            <w:r>
              <w:rPr>
                <w:sz w:val="24"/>
              </w:rPr>
              <w:t>the</w:t>
            </w:r>
            <w:r>
              <w:rPr>
                <w:spacing w:val="-5"/>
                <w:sz w:val="24"/>
              </w:rPr>
              <w:t xml:space="preserve"> </w:t>
            </w:r>
            <w:r>
              <w:rPr>
                <w:sz w:val="24"/>
              </w:rPr>
              <w:t>application</w:t>
            </w:r>
            <w:r>
              <w:rPr>
                <w:spacing w:val="-6"/>
                <w:sz w:val="24"/>
              </w:rPr>
              <w:t xml:space="preserve"> </w:t>
            </w:r>
            <w:r>
              <w:rPr>
                <w:spacing w:val="-5"/>
                <w:sz w:val="24"/>
              </w:rPr>
              <w:t>to</w:t>
            </w:r>
            <w:r w:rsidR="00D45A86">
              <w:rPr>
                <w:sz w:val="24"/>
              </w:rPr>
              <w:t xml:space="preserve"> </w:t>
            </w:r>
            <w:r w:rsidRPr="00D45A86">
              <w:rPr>
                <w:spacing w:val="-2"/>
                <w:sz w:val="24"/>
              </w:rPr>
              <w:t>GACC.</w:t>
            </w:r>
          </w:p>
          <w:p w14:paraId="57C44551" w14:textId="77777777" w:rsidR="00D45A86" w:rsidRDefault="00D45A86" w:rsidP="00D45A86">
            <w:pPr>
              <w:pStyle w:val="TableParagraph"/>
              <w:spacing w:before="19" w:line="283" w:lineRule="exact"/>
              <w:rPr>
                <w:sz w:val="24"/>
              </w:rPr>
            </w:pPr>
            <w:r w:rsidRPr="00D45A86">
              <w:rPr>
                <w:color w:val="0070C0"/>
                <w:sz w:val="24"/>
              </w:rPr>
              <w:t>(2) Doanh nghiệp đã nộp hồ sơ đến GACC.</w:t>
            </w:r>
          </w:p>
        </w:tc>
      </w:tr>
      <w:tr w:rsidR="0054114E" w14:paraId="04A92038" w14:textId="77777777">
        <w:trPr>
          <w:trHeight w:val="623"/>
        </w:trPr>
        <w:tc>
          <w:tcPr>
            <w:tcW w:w="4105" w:type="dxa"/>
          </w:tcPr>
          <w:p w14:paraId="76D7B4F0" w14:textId="77777777" w:rsidR="0054114E" w:rsidRDefault="002D71C1">
            <w:pPr>
              <w:pStyle w:val="TableParagraph"/>
              <w:rPr>
                <w:spacing w:val="-2"/>
                <w:sz w:val="24"/>
              </w:rPr>
            </w:pPr>
            <w:r>
              <w:rPr>
                <w:spacing w:val="-2"/>
                <w:sz w:val="24"/>
              </w:rPr>
              <w:t>Recommendation</w:t>
            </w:r>
            <w:r>
              <w:rPr>
                <w:spacing w:val="11"/>
                <w:sz w:val="24"/>
              </w:rPr>
              <w:t xml:space="preserve"> </w:t>
            </w:r>
            <w:r>
              <w:rPr>
                <w:spacing w:val="-2"/>
                <w:sz w:val="24"/>
              </w:rPr>
              <w:t>rejected</w:t>
            </w:r>
          </w:p>
          <w:p w14:paraId="4C454A4E" w14:textId="77777777" w:rsidR="00D45A86" w:rsidRDefault="00D45A86">
            <w:pPr>
              <w:pStyle w:val="TableParagraph"/>
              <w:rPr>
                <w:sz w:val="24"/>
              </w:rPr>
            </w:pPr>
            <w:r w:rsidRPr="00D45A86">
              <w:rPr>
                <w:color w:val="0070C0"/>
                <w:sz w:val="24"/>
              </w:rPr>
              <w:t>Đề xuất bị từ chối</w:t>
            </w:r>
          </w:p>
        </w:tc>
        <w:tc>
          <w:tcPr>
            <w:tcW w:w="5565" w:type="dxa"/>
          </w:tcPr>
          <w:p w14:paraId="19407A90" w14:textId="77777777" w:rsidR="0054114E" w:rsidRPr="00D45A86" w:rsidRDefault="002D71C1" w:rsidP="00D45A86">
            <w:pPr>
              <w:pStyle w:val="TableParagraph"/>
              <w:rPr>
                <w:sz w:val="24"/>
              </w:rPr>
            </w:pPr>
            <w:r>
              <w:rPr>
                <w:sz w:val="24"/>
              </w:rPr>
              <w:t>The</w:t>
            </w:r>
            <w:r>
              <w:rPr>
                <w:spacing w:val="-4"/>
                <w:sz w:val="24"/>
              </w:rPr>
              <w:t xml:space="preserve"> </w:t>
            </w:r>
            <w:r>
              <w:rPr>
                <w:sz w:val="24"/>
              </w:rPr>
              <w:t>application</w:t>
            </w:r>
            <w:r>
              <w:rPr>
                <w:spacing w:val="-4"/>
                <w:sz w:val="24"/>
              </w:rPr>
              <w:t xml:space="preserve"> </w:t>
            </w:r>
            <w:r>
              <w:rPr>
                <w:sz w:val="24"/>
              </w:rPr>
              <w:t>is</w:t>
            </w:r>
            <w:r>
              <w:rPr>
                <w:spacing w:val="-5"/>
                <w:sz w:val="24"/>
              </w:rPr>
              <w:t xml:space="preserve"> </w:t>
            </w:r>
            <w:r>
              <w:rPr>
                <w:sz w:val="24"/>
              </w:rPr>
              <w:t>returned</w:t>
            </w:r>
            <w:r>
              <w:rPr>
                <w:spacing w:val="-5"/>
                <w:sz w:val="24"/>
              </w:rPr>
              <w:t xml:space="preserve"> </w:t>
            </w:r>
            <w:r>
              <w:rPr>
                <w:sz w:val="24"/>
              </w:rPr>
              <w:t>to</w:t>
            </w:r>
            <w:r>
              <w:rPr>
                <w:spacing w:val="-6"/>
                <w:sz w:val="24"/>
              </w:rPr>
              <w:t xml:space="preserve"> </w:t>
            </w:r>
            <w:r>
              <w:rPr>
                <w:sz w:val="24"/>
              </w:rPr>
              <w:t>the</w:t>
            </w:r>
            <w:r>
              <w:rPr>
                <w:spacing w:val="-7"/>
                <w:sz w:val="24"/>
              </w:rPr>
              <w:t xml:space="preserve"> </w:t>
            </w:r>
            <w:r>
              <w:rPr>
                <w:sz w:val="24"/>
              </w:rPr>
              <w:t>enterprise</w:t>
            </w:r>
            <w:r>
              <w:rPr>
                <w:spacing w:val="-4"/>
                <w:sz w:val="24"/>
              </w:rPr>
              <w:t xml:space="preserve"> after</w:t>
            </w:r>
            <w:r w:rsidR="00D45A86">
              <w:rPr>
                <w:sz w:val="24"/>
              </w:rPr>
              <w:t xml:space="preserve"> </w:t>
            </w:r>
            <w:r>
              <w:rPr>
                <w:sz w:val="24"/>
              </w:rPr>
              <w:t>being</w:t>
            </w:r>
            <w:r>
              <w:rPr>
                <w:spacing w:val="-6"/>
                <w:sz w:val="24"/>
              </w:rPr>
              <w:t xml:space="preserve"> </w:t>
            </w:r>
            <w:r>
              <w:rPr>
                <w:sz w:val="24"/>
              </w:rPr>
              <w:t>reviewed</w:t>
            </w:r>
            <w:r>
              <w:rPr>
                <w:spacing w:val="-7"/>
                <w:sz w:val="24"/>
              </w:rPr>
              <w:t xml:space="preserve"> </w:t>
            </w:r>
            <w:r>
              <w:rPr>
                <w:sz w:val="24"/>
              </w:rPr>
              <w:t>by</w:t>
            </w:r>
            <w:r>
              <w:rPr>
                <w:spacing w:val="-4"/>
                <w:sz w:val="24"/>
              </w:rPr>
              <w:t xml:space="preserve"> </w:t>
            </w:r>
            <w:r>
              <w:rPr>
                <w:sz w:val="24"/>
              </w:rPr>
              <w:t>GACC</w:t>
            </w:r>
            <w:r>
              <w:rPr>
                <w:spacing w:val="-4"/>
                <w:sz w:val="24"/>
              </w:rPr>
              <w:t xml:space="preserve"> </w:t>
            </w:r>
            <w:r>
              <w:rPr>
                <w:sz w:val="24"/>
              </w:rPr>
              <w:t>or</w:t>
            </w:r>
            <w:r>
              <w:rPr>
                <w:spacing w:val="-4"/>
                <w:sz w:val="24"/>
              </w:rPr>
              <w:t xml:space="preserve"> </w:t>
            </w:r>
            <w:r>
              <w:rPr>
                <w:sz w:val="24"/>
              </w:rPr>
              <w:t>the</w:t>
            </w:r>
            <w:r>
              <w:rPr>
                <w:spacing w:val="-3"/>
                <w:sz w:val="24"/>
              </w:rPr>
              <w:t xml:space="preserve"> </w:t>
            </w:r>
            <w:r>
              <w:rPr>
                <w:sz w:val="24"/>
              </w:rPr>
              <w:t>competent</w:t>
            </w:r>
            <w:r>
              <w:rPr>
                <w:spacing w:val="-5"/>
                <w:sz w:val="24"/>
              </w:rPr>
              <w:t xml:space="preserve"> </w:t>
            </w:r>
            <w:r>
              <w:rPr>
                <w:spacing w:val="-2"/>
                <w:sz w:val="24"/>
              </w:rPr>
              <w:t>authority.</w:t>
            </w:r>
          </w:p>
          <w:p w14:paraId="59AAB330" w14:textId="77777777" w:rsidR="00D45A86" w:rsidRDefault="00D45A86">
            <w:pPr>
              <w:pStyle w:val="TableParagraph"/>
              <w:spacing w:before="19" w:line="283" w:lineRule="exact"/>
              <w:rPr>
                <w:sz w:val="24"/>
              </w:rPr>
            </w:pPr>
            <w:r w:rsidRPr="00D45A86">
              <w:rPr>
                <w:color w:val="0070C0"/>
                <w:sz w:val="24"/>
              </w:rPr>
              <w:t>Hồ sơ được trả lại cho doanh nghiệp sau khi được GACC hoặc cơ quan có thẩm quyền xem xét.</w:t>
            </w:r>
          </w:p>
        </w:tc>
      </w:tr>
    </w:tbl>
    <w:p w14:paraId="6745A768" w14:textId="77777777" w:rsidR="0054114E" w:rsidRDefault="0054114E">
      <w:pPr>
        <w:spacing w:line="283" w:lineRule="exact"/>
        <w:rPr>
          <w:sz w:val="24"/>
        </w:rPr>
        <w:sectPr w:rsidR="0054114E">
          <w:pgSz w:w="11910" w:h="16840"/>
          <w:pgMar w:top="1580" w:right="440" w:bottom="940" w:left="1000" w:header="0" w:footer="751" w:gutter="0"/>
          <w:cols w:space="720"/>
        </w:sect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5"/>
        <w:gridCol w:w="5565"/>
      </w:tblGrid>
      <w:tr w:rsidR="0054114E" w14:paraId="5BB2F1B0" w14:textId="77777777">
        <w:trPr>
          <w:trHeight w:val="936"/>
        </w:trPr>
        <w:tc>
          <w:tcPr>
            <w:tcW w:w="4105" w:type="dxa"/>
          </w:tcPr>
          <w:p w14:paraId="76344148" w14:textId="77777777" w:rsidR="0054114E" w:rsidRDefault="002D71C1">
            <w:pPr>
              <w:pStyle w:val="TableParagraph"/>
              <w:rPr>
                <w:spacing w:val="-2"/>
                <w:sz w:val="24"/>
              </w:rPr>
            </w:pPr>
            <w:r>
              <w:rPr>
                <w:sz w:val="24"/>
              </w:rPr>
              <w:lastRenderedPageBreak/>
              <w:t>Sent</w:t>
            </w:r>
            <w:r>
              <w:rPr>
                <w:spacing w:val="-5"/>
                <w:sz w:val="24"/>
              </w:rPr>
              <w:t xml:space="preserve"> </w:t>
            </w:r>
            <w:r>
              <w:rPr>
                <w:sz w:val="24"/>
              </w:rPr>
              <w:t>to</w:t>
            </w:r>
            <w:r>
              <w:rPr>
                <w:spacing w:val="-6"/>
                <w:sz w:val="24"/>
              </w:rPr>
              <w:t xml:space="preserve"> </w:t>
            </w:r>
            <w:r>
              <w:rPr>
                <w:sz w:val="24"/>
              </w:rPr>
              <w:t>Customs</w:t>
            </w:r>
            <w:r>
              <w:rPr>
                <w:spacing w:val="-3"/>
                <w:sz w:val="24"/>
              </w:rPr>
              <w:t xml:space="preserve"> </w:t>
            </w:r>
            <w:r>
              <w:rPr>
                <w:spacing w:val="-2"/>
                <w:sz w:val="24"/>
              </w:rPr>
              <w:t>successfully</w:t>
            </w:r>
          </w:p>
          <w:p w14:paraId="4DB954B3" w14:textId="77777777" w:rsidR="00D45A86" w:rsidRDefault="00D45A86">
            <w:pPr>
              <w:pStyle w:val="TableParagraph"/>
              <w:rPr>
                <w:sz w:val="24"/>
              </w:rPr>
            </w:pPr>
            <w:r w:rsidRPr="00D45A86">
              <w:rPr>
                <w:color w:val="0070C0"/>
                <w:sz w:val="24"/>
              </w:rPr>
              <w:t>Đã gửi đến Hải quan thành công</w:t>
            </w:r>
          </w:p>
        </w:tc>
        <w:tc>
          <w:tcPr>
            <w:tcW w:w="5565" w:type="dxa"/>
          </w:tcPr>
          <w:p w14:paraId="59F34672" w14:textId="77777777" w:rsidR="0054114E" w:rsidRDefault="002D71C1" w:rsidP="00D45A86">
            <w:pPr>
              <w:pStyle w:val="TableParagraph"/>
              <w:spacing w:line="254" w:lineRule="auto"/>
              <w:rPr>
                <w:spacing w:val="-4"/>
                <w:sz w:val="24"/>
              </w:rPr>
            </w:pPr>
            <w:r>
              <w:rPr>
                <w:sz w:val="24"/>
              </w:rPr>
              <w:t>System</w:t>
            </w:r>
            <w:r>
              <w:rPr>
                <w:spacing w:val="-13"/>
                <w:sz w:val="24"/>
              </w:rPr>
              <w:t xml:space="preserve"> </w:t>
            </w:r>
            <w:r>
              <w:rPr>
                <w:sz w:val="24"/>
              </w:rPr>
              <w:t>processing.</w:t>
            </w:r>
            <w:r>
              <w:rPr>
                <w:spacing w:val="-11"/>
                <w:sz w:val="24"/>
              </w:rPr>
              <w:t xml:space="preserve"> </w:t>
            </w:r>
            <w:r>
              <w:rPr>
                <w:sz w:val="24"/>
              </w:rPr>
              <w:t>Applications</w:t>
            </w:r>
            <w:r>
              <w:rPr>
                <w:spacing w:val="-14"/>
                <w:sz w:val="24"/>
              </w:rPr>
              <w:t xml:space="preserve"> </w:t>
            </w:r>
            <w:r>
              <w:rPr>
                <w:sz w:val="24"/>
              </w:rPr>
              <w:t>recommended</w:t>
            </w:r>
            <w:r>
              <w:rPr>
                <w:spacing w:val="-12"/>
                <w:sz w:val="24"/>
              </w:rPr>
              <w:t xml:space="preserve"> </w:t>
            </w:r>
            <w:r>
              <w:rPr>
                <w:sz w:val="24"/>
              </w:rPr>
              <w:t>by</w:t>
            </w:r>
            <w:r>
              <w:rPr>
                <w:spacing w:val="-12"/>
                <w:sz w:val="24"/>
              </w:rPr>
              <w:t xml:space="preserve"> </w:t>
            </w:r>
            <w:r>
              <w:rPr>
                <w:sz w:val="24"/>
              </w:rPr>
              <w:t>the competent authorities or submitted by enterprises</w:t>
            </w:r>
            <w:r w:rsidR="00D45A86">
              <w:rPr>
                <w:sz w:val="24"/>
              </w:rPr>
              <w:t xml:space="preserve"> </w:t>
            </w:r>
            <w:r>
              <w:rPr>
                <w:sz w:val="24"/>
              </w:rPr>
              <w:t>have</w:t>
            </w:r>
            <w:r>
              <w:rPr>
                <w:spacing w:val="-4"/>
                <w:sz w:val="24"/>
              </w:rPr>
              <w:t xml:space="preserve"> </w:t>
            </w:r>
            <w:r>
              <w:rPr>
                <w:sz w:val="24"/>
              </w:rPr>
              <w:t>been</w:t>
            </w:r>
            <w:r>
              <w:rPr>
                <w:spacing w:val="-3"/>
                <w:sz w:val="24"/>
              </w:rPr>
              <w:t xml:space="preserve"> </w:t>
            </w:r>
            <w:r>
              <w:rPr>
                <w:sz w:val="24"/>
              </w:rPr>
              <w:t>successfully</w:t>
            </w:r>
            <w:r>
              <w:rPr>
                <w:spacing w:val="-5"/>
                <w:sz w:val="24"/>
              </w:rPr>
              <w:t xml:space="preserve"> </w:t>
            </w:r>
            <w:r>
              <w:rPr>
                <w:sz w:val="24"/>
              </w:rPr>
              <w:t>sent</w:t>
            </w:r>
            <w:r>
              <w:rPr>
                <w:spacing w:val="-6"/>
                <w:sz w:val="24"/>
              </w:rPr>
              <w:t xml:space="preserve"> </w:t>
            </w:r>
            <w:r>
              <w:rPr>
                <w:sz w:val="24"/>
              </w:rPr>
              <w:t>to</w:t>
            </w:r>
            <w:r>
              <w:rPr>
                <w:spacing w:val="-3"/>
                <w:sz w:val="24"/>
              </w:rPr>
              <w:t xml:space="preserve"> </w:t>
            </w:r>
            <w:r>
              <w:rPr>
                <w:spacing w:val="-4"/>
                <w:sz w:val="24"/>
              </w:rPr>
              <w:t>GACC.</w:t>
            </w:r>
          </w:p>
          <w:p w14:paraId="64E26113" w14:textId="77777777" w:rsidR="00D45A86" w:rsidRDefault="00D45A86" w:rsidP="00D45A86">
            <w:pPr>
              <w:pStyle w:val="TableParagraph"/>
              <w:spacing w:line="254" w:lineRule="auto"/>
              <w:rPr>
                <w:sz w:val="24"/>
              </w:rPr>
            </w:pPr>
            <w:r w:rsidRPr="00D45A86">
              <w:rPr>
                <w:color w:val="0070C0"/>
                <w:sz w:val="24"/>
              </w:rPr>
              <w:t>Hệ thống xử lý. Hồ sơ do cơ quan có thẩm quyền đề nghị hoặc doanh nghiệp gửi đã được gửi thành công đến GACC.</w:t>
            </w:r>
          </w:p>
        </w:tc>
      </w:tr>
      <w:tr w:rsidR="0054114E" w14:paraId="23E0A55D" w14:textId="77777777">
        <w:trPr>
          <w:trHeight w:val="1247"/>
        </w:trPr>
        <w:tc>
          <w:tcPr>
            <w:tcW w:w="4105" w:type="dxa"/>
          </w:tcPr>
          <w:p w14:paraId="7AEEDA54" w14:textId="77777777" w:rsidR="0054114E" w:rsidRDefault="002D71C1">
            <w:pPr>
              <w:pStyle w:val="TableParagraph"/>
              <w:rPr>
                <w:spacing w:val="-2"/>
                <w:sz w:val="24"/>
              </w:rPr>
            </w:pPr>
            <w:r>
              <w:rPr>
                <w:sz w:val="24"/>
              </w:rPr>
              <w:t>Failed</w:t>
            </w:r>
            <w:r>
              <w:rPr>
                <w:spacing w:val="-4"/>
                <w:sz w:val="24"/>
              </w:rPr>
              <w:t xml:space="preserve"> </w:t>
            </w:r>
            <w:r>
              <w:rPr>
                <w:sz w:val="24"/>
              </w:rPr>
              <w:t>to</w:t>
            </w:r>
            <w:r>
              <w:rPr>
                <w:spacing w:val="-4"/>
                <w:sz w:val="24"/>
              </w:rPr>
              <w:t xml:space="preserve"> </w:t>
            </w:r>
            <w:r>
              <w:rPr>
                <w:sz w:val="24"/>
              </w:rPr>
              <w:t>send</w:t>
            </w:r>
            <w:r>
              <w:rPr>
                <w:spacing w:val="-5"/>
                <w:sz w:val="24"/>
              </w:rPr>
              <w:t xml:space="preserve"> </w:t>
            </w:r>
            <w:r>
              <w:rPr>
                <w:sz w:val="24"/>
              </w:rPr>
              <w:t>to</w:t>
            </w:r>
            <w:r>
              <w:rPr>
                <w:spacing w:val="-3"/>
                <w:sz w:val="24"/>
              </w:rPr>
              <w:t xml:space="preserve"> </w:t>
            </w:r>
            <w:r>
              <w:rPr>
                <w:spacing w:val="-2"/>
                <w:sz w:val="24"/>
              </w:rPr>
              <w:t>Customs</w:t>
            </w:r>
          </w:p>
          <w:p w14:paraId="383AD036" w14:textId="77777777" w:rsidR="00D45A86" w:rsidRDefault="00D45A86">
            <w:pPr>
              <w:pStyle w:val="TableParagraph"/>
              <w:rPr>
                <w:sz w:val="24"/>
              </w:rPr>
            </w:pPr>
            <w:r w:rsidRPr="00D45A86">
              <w:rPr>
                <w:color w:val="0070C0"/>
                <w:sz w:val="24"/>
              </w:rPr>
              <w:t>Không gửi được đến Hải quan</w:t>
            </w:r>
          </w:p>
        </w:tc>
        <w:tc>
          <w:tcPr>
            <w:tcW w:w="5565" w:type="dxa"/>
          </w:tcPr>
          <w:p w14:paraId="43527FA8" w14:textId="77777777" w:rsidR="0054114E" w:rsidRDefault="002D71C1" w:rsidP="00D45A86">
            <w:pPr>
              <w:pStyle w:val="TableParagraph"/>
              <w:spacing w:line="254" w:lineRule="auto"/>
              <w:ind w:right="138"/>
              <w:rPr>
                <w:spacing w:val="-2"/>
                <w:sz w:val="24"/>
              </w:rPr>
            </w:pPr>
            <w:r>
              <w:rPr>
                <w:sz w:val="24"/>
              </w:rPr>
              <w:t>System</w:t>
            </w:r>
            <w:r>
              <w:rPr>
                <w:spacing w:val="-13"/>
                <w:sz w:val="24"/>
              </w:rPr>
              <w:t xml:space="preserve"> </w:t>
            </w:r>
            <w:r>
              <w:rPr>
                <w:sz w:val="24"/>
              </w:rPr>
              <w:t>processing.</w:t>
            </w:r>
            <w:r>
              <w:rPr>
                <w:spacing w:val="-11"/>
                <w:sz w:val="24"/>
              </w:rPr>
              <w:t xml:space="preserve"> </w:t>
            </w:r>
            <w:r>
              <w:rPr>
                <w:sz w:val="24"/>
              </w:rPr>
              <w:t>Applications</w:t>
            </w:r>
            <w:r>
              <w:rPr>
                <w:spacing w:val="-13"/>
                <w:sz w:val="24"/>
              </w:rPr>
              <w:t xml:space="preserve"> </w:t>
            </w:r>
            <w:r>
              <w:rPr>
                <w:sz w:val="24"/>
              </w:rPr>
              <w:t>recommended</w:t>
            </w:r>
            <w:r>
              <w:rPr>
                <w:spacing w:val="-13"/>
                <w:sz w:val="24"/>
              </w:rPr>
              <w:t xml:space="preserve"> </w:t>
            </w:r>
            <w:r>
              <w:rPr>
                <w:sz w:val="24"/>
              </w:rPr>
              <w:t>by</w:t>
            </w:r>
            <w:r>
              <w:rPr>
                <w:spacing w:val="-12"/>
                <w:sz w:val="24"/>
              </w:rPr>
              <w:t xml:space="preserve"> </w:t>
            </w:r>
            <w:r>
              <w:rPr>
                <w:sz w:val="24"/>
              </w:rPr>
              <w:t>the competent authorit</w:t>
            </w:r>
            <w:r w:rsidR="00D45A86">
              <w:rPr>
                <w:sz w:val="24"/>
              </w:rPr>
              <w:t xml:space="preserve">ies or submitted by enterprises </w:t>
            </w:r>
            <w:r>
              <w:rPr>
                <w:sz w:val="24"/>
              </w:rPr>
              <w:t>was not successfully sent to GACC due to network</w:t>
            </w:r>
            <w:r w:rsidR="00D45A86">
              <w:rPr>
                <w:sz w:val="24"/>
              </w:rPr>
              <w:t xml:space="preserve"> </w:t>
            </w:r>
            <w:r>
              <w:rPr>
                <w:sz w:val="24"/>
              </w:rPr>
              <w:t>problem</w:t>
            </w:r>
            <w:r>
              <w:rPr>
                <w:spacing w:val="-4"/>
                <w:sz w:val="24"/>
              </w:rPr>
              <w:t xml:space="preserve"> </w:t>
            </w:r>
            <w:r>
              <w:rPr>
                <w:sz w:val="24"/>
              </w:rPr>
              <w:t>or</w:t>
            </w:r>
            <w:r>
              <w:rPr>
                <w:spacing w:val="-4"/>
                <w:sz w:val="24"/>
              </w:rPr>
              <w:t xml:space="preserve"> </w:t>
            </w:r>
            <w:r>
              <w:rPr>
                <w:sz w:val="24"/>
              </w:rPr>
              <w:t>other</w:t>
            </w:r>
            <w:r>
              <w:rPr>
                <w:spacing w:val="-3"/>
                <w:sz w:val="24"/>
              </w:rPr>
              <w:t xml:space="preserve"> </w:t>
            </w:r>
            <w:r>
              <w:rPr>
                <w:spacing w:val="-2"/>
                <w:sz w:val="24"/>
              </w:rPr>
              <w:t>abnormalities.</w:t>
            </w:r>
          </w:p>
          <w:p w14:paraId="4EF83A47" w14:textId="77777777" w:rsidR="00D45A86" w:rsidRDefault="00D45A86" w:rsidP="00D45A86">
            <w:pPr>
              <w:pStyle w:val="TableParagraph"/>
              <w:spacing w:line="254" w:lineRule="auto"/>
              <w:ind w:right="138"/>
              <w:rPr>
                <w:sz w:val="24"/>
              </w:rPr>
            </w:pPr>
            <w:r w:rsidRPr="00D45A86">
              <w:rPr>
                <w:color w:val="0070C0"/>
                <w:sz w:val="24"/>
              </w:rPr>
              <w:t>Hệ thống xử lý. Các hồ sơ do cơ quan có thẩm quyền đề nghị hoặc doanh nghiệp gửi đến GACC không thành công do sự cố mạng hoặc các bất thường khác.</w:t>
            </w:r>
          </w:p>
        </w:tc>
      </w:tr>
      <w:tr w:rsidR="0054114E" w14:paraId="31F61ABE" w14:textId="77777777">
        <w:trPr>
          <w:trHeight w:val="623"/>
        </w:trPr>
        <w:tc>
          <w:tcPr>
            <w:tcW w:w="4105" w:type="dxa"/>
          </w:tcPr>
          <w:p w14:paraId="7C34A604" w14:textId="77777777" w:rsidR="0054114E" w:rsidRDefault="002D71C1">
            <w:pPr>
              <w:pStyle w:val="TableParagraph"/>
              <w:rPr>
                <w:spacing w:val="-2"/>
                <w:sz w:val="24"/>
              </w:rPr>
            </w:pPr>
            <w:r>
              <w:rPr>
                <w:sz w:val="24"/>
              </w:rPr>
              <w:t>Entered</w:t>
            </w:r>
            <w:r>
              <w:rPr>
                <w:spacing w:val="-11"/>
                <w:sz w:val="24"/>
              </w:rPr>
              <w:t xml:space="preserve"> </w:t>
            </w:r>
            <w:r>
              <w:rPr>
                <w:sz w:val="24"/>
              </w:rPr>
              <w:t>Customs</w:t>
            </w:r>
            <w:r>
              <w:rPr>
                <w:spacing w:val="-12"/>
                <w:sz w:val="24"/>
              </w:rPr>
              <w:t xml:space="preserve"> </w:t>
            </w:r>
            <w:r>
              <w:rPr>
                <w:sz w:val="24"/>
              </w:rPr>
              <w:t>database</w:t>
            </w:r>
            <w:r>
              <w:rPr>
                <w:spacing w:val="-8"/>
                <w:sz w:val="24"/>
              </w:rPr>
              <w:t xml:space="preserve"> </w:t>
            </w:r>
            <w:r>
              <w:rPr>
                <w:spacing w:val="-2"/>
                <w:sz w:val="24"/>
              </w:rPr>
              <w:t>successfully</w:t>
            </w:r>
          </w:p>
          <w:p w14:paraId="0AD1E15D" w14:textId="77777777" w:rsidR="00D45A86" w:rsidRDefault="00D45A86">
            <w:pPr>
              <w:pStyle w:val="TableParagraph"/>
              <w:rPr>
                <w:sz w:val="24"/>
              </w:rPr>
            </w:pPr>
            <w:r w:rsidRPr="00D45A86">
              <w:rPr>
                <w:color w:val="0070C0"/>
                <w:sz w:val="24"/>
              </w:rPr>
              <w:t>Đã nhập thành công cơ sở dữ liệu hải quan</w:t>
            </w:r>
          </w:p>
        </w:tc>
        <w:tc>
          <w:tcPr>
            <w:tcW w:w="5565" w:type="dxa"/>
          </w:tcPr>
          <w:p w14:paraId="30BF74A5" w14:textId="77777777" w:rsidR="0054114E" w:rsidRDefault="002D71C1" w:rsidP="00D45A86">
            <w:pPr>
              <w:pStyle w:val="TableParagraph"/>
              <w:rPr>
                <w:spacing w:val="-2"/>
                <w:sz w:val="24"/>
              </w:rPr>
            </w:pPr>
            <w:r>
              <w:rPr>
                <w:sz w:val="24"/>
              </w:rPr>
              <w:t>System</w:t>
            </w:r>
            <w:r>
              <w:rPr>
                <w:spacing w:val="-9"/>
                <w:sz w:val="24"/>
              </w:rPr>
              <w:t xml:space="preserve"> </w:t>
            </w:r>
            <w:r>
              <w:rPr>
                <w:sz w:val="24"/>
              </w:rPr>
              <w:t>processing.</w:t>
            </w:r>
            <w:r>
              <w:rPr>
                <w:spacing w:val="-7"/>
                <w:sz w:val="24"/>
              </w:rPr>
              <w:t xml:space="preserve"> </w:t>
            </w:r>
            <w:r>
              <w:rPr>
                <w:sz w:val="24"/>
              </w:rPr>
              <w:t>GACC</w:t>
            </w:r>
            <w:r>
              <w:rPr>
                <w:spacing w:val="-9"/>
                <w:sz w:val="24"/>
              </w:rPr>
              <w:t xml:space="preserve"> </w:t>
            </w:r>
            <w:r>
              <w:rPr>
                <w:sz w:val="24"/>
              </w:rPr>
              <w:t>received</w:t>
            </w:r>
            <w:r>
              <w:rPr>
                <w:spacing w:val="-6"/>
                <w:sz w:val="24"/>
              </w:rPr>
              <w:t xml:space="preserve"> </w:t>
            </w:r>
            <w:r>
              <w:rPr>
                <w:sz w:val="24"/>
              </w:rPr>
              <w:t>the</w:t>
            </w:r>
            <w:r>
              <w:rPr>
                <w:spacing w:val="-9"/>
                <w:sz w:val="24"/>
              </w:rPr>
              <w:t xml:space="preserve"> </w:t>
            </w:r>
            <w:r>
              <w:rPr>
                <w:spacing w:val="-4"/>
                <w:sz w:val="24"/>
              </w:rPr>
              <w:t>data</w:t>
            </w:r>
            <w:r w:rsidR="00D45A86">
              <w:rPr>
                <w:sz w:val="24"/>
              </w:rPr>
              <w:t xml:space="preserve"> </w:t>
            </w:r>
            <w:r>
              <w:rPr>
                <w:spacing w:val="-2"/>
                <w:sz w:val="24"/>
              </w:rPr>
              <w:t>successfully.</w:t>
            </w:r>
          </w:p>
          <w:p w14:paraId="3BEA98D6" w14:textId="77777777" w:rsidR="00D45A86" w:rsidRDefault="00D45A86" w:rsidP="00D45A86">
            <w:pPr>
              <w:pStyle w:val="TableParagraph"/>
              <w:rPr>
                <w:sz w:val="24"/>
              </w:rPr>
            </w:pPr>
            <w:r w:rsidRPr="00D45A86">
              <w:rPr>
                <w:color w:val="0070C0"/>
                <w:sz w:val="24"/>
              </w:rPr>
              <w:t>Hệ thống xử lý. GACC đã nhận dữ liệu thành công.</w:t>
            </w:r>
          </w:p>
        </w:tc>
      </w:tr>
      <w:tr w:rsidR="0054114E" w14:paraId="057F7AFD" w14:textId="77777777">
        <w:trPr>
          <w:trHeight w:val="314"/>
        </w:trPr>
        <w:tc>
          <w:tcPr>
            <w:tcW w:w="4105" w:type="dxa"/>
          </w:tcPr>
          <w:p w14:paraId="496CAC10" w14:textId="77777777" w:rsidR="0054114E" w:rsidRDefault="002D71C1">
            <w:pPr>
              <w:pStyle w:val="TableParagraph"/>
              <w:spacing w:before="11" w:line="283" w:lineRule="exact"/>
              <w:rPr>
                <w:spacing w:val="-2"/>
                <w:sz w:val="24"/>
              </w:rPr>
            </w:pPr>
            <w:r>
              <w:rPr>
                <w:sz w:val="24"/>
              </w:rPr>
              <w:t>Failed</w:t>
            </w:r>
            <w:r>
              <w:rPr>
                <w:spacing w:val="-7"/>
                <w:sz w:val="24"/>
              </w:rPr>
              <w:t xml:space="preserve"> </w:t>
            </w:r>
            <w:r>
              <w:rPr>
                <w:sz w:val="24"/>
              </w:rPr>
              <w:t>to</w:t>
            </w:r>
            <w:r>
              <w:rPr>
                <w:spacing w:val="-7"/>
                <w:sz w:val="24"/>
              </w:rPr>
              <w:t xml:space="preserve"> </w:t>
            </w:r>
            <w:r>
              <w:rPr>
                <w:sz w:val="24"/>
              </w:rPr>
              <w:t>enter</w:t>
            </w:r>
            <w:r>
              <w:rPr>
                <w:spacing w:val="-4"/>
                <w:sz w:val="24"/>
              </w:rPr>
              <w:t xml:space="preserve"> </w:t>
            </w:r>
            <w:r>
              <w:rPr>
                <w:sz w:val="24"/>
              </w:rPr>
              <w:t>Customs</w:t>
            </w:r>
            <w:r>
              <w:rPr>
                <w:spacing w:val="-9"/>
                <w:sz w:val="24"/>
              </w:rPr>
              <w:t xml:space="preserve"> </w:t>
            </w:r>
            <w:r>
              <w:rPr>
                <w:spacing w:val="-2"/>
                <w:sz w:val="24"/>
              </w:rPr>
              <w:t>database</w:t>
            </w:r>
          </w:p>
          <w:p w14:paraId="6911AEC3" w14:textId="77777777" w:rsidR="00D45A86" w:rsidRDefault="00D45A86">
            <w:pPr>
              <w:pStyle w:val="TableParagraph"/>
              <w:spacing w:before="11" w:line="283" w:lineRule="exact"/>
              <w:rPr>
                <w:sz w:val="24"/>
              </w:rPr>
            </w:pPr>
            <w:r w:rsidRPr="00D45A86">
              <w:rPr>
                <w:color w:val="0070C0"/>
                <w:sz w:val="24"/>
              </w:rPr>
              <w:t>Không thể nhập cơ sở dữ liệu hải quan</w:t>
            </w:r>
          </w:p>
        </w:tc>
        <w:tc>
          <w:tcPr>
            <w:tcW w:w="5565" w:type="dxa"/>
          </w:tcPr>
          <w:p w14:paraId="666A5D95" w14:textId="77777777" w:rsidR="0054114E" w:rsidRDefault="002D71C1">
            <w:pPr>
              <w:pStyle w:val="TableParagraph"/>
              <w:spacing w:before="11" w:line="283" w:lineRule="exact"/>
              <w:rPr>
                <w:spacing w:val="-4"/>
                <w:sz w:val="24"/>
              </w:rPr>
            </w:pPr>
            <w:r>
              <w:rPr>
                <w:sz w:val="24"/>
              </w:rPr>
              <w:t>System</w:t>
            </w:r>
            <w:r>
              <w:rPr>
                <w:spacing w:val="-8"/>
                <w:sz w:val="24"/>
              </w:rPr>
              <w:t xml:space="preserve"> </w:t>
            </w:r>
            <w:r>
              <w:rPr>
                <w:sz w:val="24"/>
              </w:rPr>
              <w:t>processing.</w:t>
            </w:r>
            <w:r>
              <w:rPr>
                <w:spacing w:val="-6"/>
                <w:sz w:val="24"/>
              </w:rPr>
              <w:t xml:space="preserve"> </w:t>
            </w:r>
            <w:r>
              <w:rPr>
                <w:sz w:val="24"/>
              </w:rPr>
              <w:t>GACC</w:t>
            </w:r>
            <w:r>
              <w:rPr>
                <w:spacing w:val="-7"/>
                <w:sz w:val="24"/>
              </w:rPr>
              <w:t xml:space="preserve"> </w:t>
            </w:r>
            <w:r>
              <w:rPr>
                <w:sz w:val="24"/>
              </w:rPr>
              <w:t>failed</w:t>
            </w:r>
            <w:r>
              <w:rPr>
                <w:spacing w:val="-7"/>
                <w:sz w:val="24"/>
              </w:rPr>
              <w:t xml:space="preserve"> </w:t>
            </w:r>
            <w:r>
              <w:rPr>
                <w:sz w:val="24"/>
              </w:rPr>
              <w:t>to</w:t>
            </w:r>
            <w:r>
              <w:rPr>
                <w:spacing w:val="-7"/>
                <w:sz w:val="24"/>
              </w:rPr>
              <w:t xml:space="preserve"> </w:t>
            </w:r>
            <w:r>
              <w:rPr>
                <w:sz w:val="24"/>
              </w:rPr>
              <w:t>receive</w:t>
            </w:r>
            <w:r>
              <w:rPr>
                <w:spacing w:val="-7"/>
                <w:sz w:val="24"/>
              </w:rPr>
              <w:t xml:space="preserve"> </w:t>
            </w:r>
            <w:r>
              <w:rPr>
                <w:sz w:val="24"/>
              </w:rPr>
              <w:t>the</w:t>
            </w:r>
            <w:r>
              <w:rPr>
                <w:spacing w:val="-5"/>
                <w:sz w:val="24"/>
              </w:rPr>
              <w:t xml:space="preserve"> </w:t>
            </w:r>
            <w:r>
              <w:rPr>
                <w:spacing w:val="-4"/>
                <w:sz w:val="24"/>
              </w:rPr>
              <w:t>data.</w:t>
            </w:r>
          </w:p>
          <w:p w14:paraId="199508CE" w14:textId="77777777" w:rsidR="00D45A86" w:rsidRDefault="00D45A86">
            <w:pPr>
              <w:pStyle w:val="TableParagraph"/>
              <w:spacing w:before="11" w:line="283" w:lineRule="exact"/>
              <w:rPr>
                <w:sz w:val="24"/>
              </w:rPr>
            </w:pPr>
            <w:r w:rsidRPr="00D45A86">
              <w:rPr>
                <w:color w:val="0070C0"/>
                <w:sz w:val="24"/>
              </w:rPr>
              <w:t>Hệ thống xử lý. GACC không nhận được dữ liệu.</w:t>
            </w:r>
          </w:p>
        </w:tc>
      </w:tr>
      <w:tr w:rsidR="0054114E" w14:paraId="102E2B19" w14:textId="77777777">
        <w:trPr>
          <w:trHeight w:val="624"/>
        </w:trPr>
        <w:tc>
          <w:tcPr>
            <w:tcW w:w="4105" w:type="dxa"/>
          </w:tcPr>
          <w:p w14:paraId="069DFF93" w14:textId="77777777" w:rsidR="0054114E" w:rsidRDefault="002D71C1">
            <w:pPr>
              <w:pStyle w:val="TableParagraph"/>
              <w:rPr>
                <w:spacing w:val="-2"/>
                <w:sz w:val="24"/>
              </w:rPr>
            </w:pPr>
            <w:r>
              <w:rPr>
                <w:spacing w:val="-2"/>
                <w:sz w:val="24"/>
              </w:rPr>
              <w:t>Accepted</w:t>
            </w:r>
          </w:p>
          <w:p w14:paraId="76625EB3" w14:textId="77777777" w:rsidR="00D45A86" w:rsidRDefault="00D45A86">
            <w:pPr>
              <w:pStyle w:val="TableParagraph"/>
              <w:rPr>
                <w:sz w:val="24"/>
              </w:rPr>
            </w:pPr>
            <w:r w:rsidRPr="00D45A86">
              <w:rPr>
                <w:color w:val="0070C0"/>
                <w:sz w:val="24"/>
              </w:rPr>
              <w:t>Đã được chấp nhận</w:t>
            </w:r>
          </w:p>
        </w:tc>
        <w:tc>
          <w:tcPr>
            <w:tcW w:w="5565" w:type="dxa"/>
          </w:tcPr>
          <w:p w14:paraId="36D7F0FD" w14:textId="77777777" w:rsidR="0054114E" w:rsidRDefault="002D71C1" w:rsidP="00D45A86">
            <w:pPr>
              <w:pStyle w:val="TableParagraph"/>
              <w:rPr>
                <w:spacing w:val="-2"/>
                <w:sz w:val="24"/>
              </w:rPr>
            </w:pPr>
            <w:r>
              <w:rPr>
                <w:sz w:val="24"/>
              </w:rPr>
              <w:t>The</w:t>
            </w:r>
            <w:r>
              <w:rPr>
                <w:spacing w:val="-2"/>
                <w:sz w:val="24"/>
              </w:rPr>
              <w:t xml:space="preserve"> </w:t>
            </w:r>
            <w:r>
              <w:rPr>
                <w:sz w:val="24"/>
              </w:rPr>
              <w:t>application</w:t>
            </w:r>
            <w:r>
              <w:rPr>
                <w:spacing w:val="-2"/>
                <w:sz w:val="24"/>
              </w:rPr>
              <w:t xml:space="preserve"> </w:t>
            </w:r>
            <w:r>
              <w:rPr>
                <w:sz w:val="24"/>
              </w:rPr>
              <w:t>has</w:t>
            </w:r>
            <w:r>
              <w:rPr>
                <w:spacing w:val="-4"/>
                <w:sz w:val="24"/>
              </w:rPr>
              <w:t xml:space="preserve"> </w:t>
            </w:r>
            <w:r>
              <w:rPr>
                <w:sz w:val="24"/>
              </w:rPr>
              <w:t>been</w:t>
            </w:r>
            <w:r>
              <w:rPr>
                <w:spacing w:val="-4"/>
                <w:sz w:val="24"/>
              </w:rPr>
              <w:t xml:space="preserve"> </w:t>
            </w:r>
            <w:r>
              <w:rPr>
                <w:sz w:val="24"/>
              </w:rPr>
              <w:t>accepted</w:t>
            </w:r>
            <w:r>
              <w:rPr>
                <w:spacing w:val="-3"/>
                <w:sz w:val="24"/>
              </w:rPr>
              <w:t xml:space="preserve"> </w:t>
            </w:r>
            <w:r>
              <w:rPr>
                <w:sz w:val="24"/>
              </w:rPr>
              <w:t>by</w:t>
            </w:r>
            <w:r>
              <w:rPr>
                <w:spacing w:val="-3"/>
                <w:sz w:val="24"/>
              </w:rPr>
              <w:t xml:space="preserve"> </w:t>
            </w:r>
            <w:r>
              <w:rPr>
                <w:sz w:val="24"/>
              </w:rPr>
              <w:t>GACC</w:t>
            </w:r>
            <w:r>
              <w:rPr>
                <w:spacing w:val="-2"/>
                <w:sz w:val="24"/>
              </w:rPr>
              <w:t xml:space="preserve"> </w:t>
            </w:r>
            <w:r>
              <w:rPr>
                <w:sz w:val="24"/>
              </w:rPr>
              <w:t>and</w:t>
            </w:r>
            <w:r>
              <w:rPr>
                <w:spacing w:val="-5"/>
                <w:sz w:val="24"/>
              </w:rPr>
              <w:t xml:space="preserve"> </w:t>
            </w:r>
            <w:r>
              <w:rPr>
                <w:spacing w:val="-4"/>
                <w:sz w:val="24"/>
              </w:rPr>
              <w:t>will</w:t>
            </w:r>
            <w:r w:rsidR="00D45A86">
              <w:rPr>
                <w:sz w:val="24"/>
              </w:rPr>
              <w:t xml:space="preserve"> </w:t>
            </w:r>
            <w:r>
              <w:rPr>
                <w:sz w:val="24"/>
              </w:rPr>
              <w:t>be</w:t>
            </w:r>
            <w:r>
              <w:rPr>
                <w:spacing w:val="-1"/>
                <w:sz w:val="24"/>
              </w:rPr>
              <w:t xml:space="preserve"> </w:t>
            </w:r>
            <w:r>
              <w:rPr>
                <w:spacing w:val="-2"/>
                <w:sz w:val="24"/>
              </w:rPr>
              <w:t>reviewed.</w:t>
            </w:r>
          </w:p>
          <w:p w14:paraId="1544EC69" w14:textId="77777777" w:rsidR="00D45A86" w:rsidRDefault="00D45A86" w:rsidP="00D45A86">
            <w:pPr>
              <w:pStyle w:val="TableParagraph"/>
              <w:rPr>
                <w:sz w:val="24"/>
              </w:rPr>
            </w:pPr>
            <w:r w:rsidRPr="00D45A86">
              <w:rPr>
                <w:color w:val="0070C0"/>
                <w:sz w:val="24"/>
              </w:rPr>
              <w:t>Đơn đăng ký đã được GACC chấp nhận và sẽ được xem xét.</w:t>
            </w:r>
          </w:p>
        </w:tc>
      </w:tr>
      <w:tr w:rsidR="0054114E" w14:paraId="4A6946DC" w14:textId="77777777">
        <w:trPr>
          <w:trHeight w:val="623"/>
        </w:trPr>
        <w:tc>
          <w:tcPr>
            <w:tcW w:w="4105" w:type="dxa"/>
          </w:tcPr>
          <w:p w14:paraId="56382556" w14:textId="77777777" w:rsidR="0054114E" w:rsidRDefault="002D71C1">
            <w:pPr>
              <w:pStyle w:val="TableParagraph"/>
              <w:rPr>
                <w:spacing w:val="-2"/>
                <w:sz w:val="24"/>
              </w:rPr>
            </w:pPr>
            <w:r>
              <w:rPr>
                <w:spacing w:val="-2"/>
                <w:sz w:val="24"/>
              </w:rPr>
              <w:t>Unaccepted</w:t>
            </w:r>
          </w:p>
          <w:p w14:paraId="42FD4A7B" w14:textId="77777777" w:rsidR="00D45A86" w:rsidRDefault="00D45A86">
            <w:pPr>
              <w:pStyle w:val="TableParagraph"/>
              <w:rPr>
                <w:sz w:val="24"/>
              </w:rPr>
            </w:pPr>
            <w:r w:rsidRPr="00D45A86">
              <w:rPr>
                <w:color w:val="0070C0"/>
                <w:sz w:val="24"/>
              </w:rPr>
              <w:t>Không được chấp nhận</w:t>
            </w:r>
          </w:p>
        </w:tc>
        <w:tc>
          <w:tcPr>
            <w:tcW w:w="5565" w:type="dxa"/>
          </w:tcPr>
          <w:p w14:paraId="0A1F1C4A" w14:textId="77777777" w:rsidR="0054114E" w:rsidRDefault="002D71C1" w:rsidP="00D45A86">
            <w:pPr>
              <w:pStyle w:val="TableParagraph"/>
              <w:rPr>
                <w:spacing w:val="-5"/>
                <w:sz w:val="24"/>
              </w:rPr>
            </w:pPr>
            <w:r>
              <w:rPr>
                <w:sz w:val="24"/>
              </w:rPr>
              <w:t>The</w:t>
            </w:r>
            <w:r>
              <w:rPr>
                <w:spacing w:val="-7"/>
                <w:sz w:val="24"/>
              </w:rPr>
              <w:t xml:space="preserve"> </w:t>
            </w:r>
            <w:r>
              <w:rPr>
                <w:sz w:val="24"/>
              </w:rPr>
              <w:t>application</w:t>
            </w:r>
            <w:r>
              <w:rPr>
                <w:spacing w:val="-4"/>
                <w:sz w:val="24"/>
              </w:rPr>
              <w:t xml:space="preserve"> </w:t>
            </w:r>
            <w:r>
              <w:rPr>
                <w:sz w:val="24"/>
              </w:rPr>
              <w:t>is</w:t>
            </w:r>
            <w:r>
              <w:rPr>
                <w:spacing w:val="-5"/>
                <w:sz w:val="24"/>
              </w:rPr>
              <w:t xml:space="preserve"> </w:t>
            </w:r>
            <w:r>
              <w:rPr>
                <w:sz w:val="24"/>
              </w:rPr>
              <w:t>returned</w:t>
            </w:r>
            <w:r>
              <w:rPr>
                <w:spacing w:val="-5"/>
                <w:sz w:val="24"/>
              </w:rPr>
              <w:t xml:space="preserve"> </w:t>
            </w:r>
            <w:r>
              <w:rPr>
                <w:sz w:val="24"/>
              </w:rPr>
              <w:t>because</w:t>
            </w:r>
            <w:r>
              <w:rPr>
                <w:spacing w:val="-5"/>
                <w:sz w:val="24"/>
              </w:rPr>
              <w:t xml:space="preserve"> </w:t>
            </w:r>
            <w:r>
              <w:rPr>
                <w:sz w:val="24"/>
              </w:rPr>
              <w:t>GACC</w:t>
            </w:r>
            <w:r>
              <w:rPr>
                <w:spacing w:val="-4"/>
                <w:sz w:val="24"/>
              </w:rPr>
              <w:t xml:space="preserve"> </w:t>
            </w:r>
            <w:r>
              <w:rPr>
                <w:spacing w:val="-2"/>
                <w:sz w:val="24"/>
              </w:rPr>
              <w:t>doesn’t</w:t>
            </w:r>
            <w:r w:rsidR="00D45A86">
              <w:rPr>
                <w:sz w:val="24"/>
              </w:rPr>
              <w:t xml:space="preserve"> </w:t>
            </w:r>
            <w:r>
              <w:rPr>
                <w:sz w:val="24"/>
              </w:rPr>
              <w:t>accept</w:t>
            </w:r>
            <w:r>
              <w:rPr>
                <w:spacing w:val="-4"/>
                <w:sz w:val="24"/>
              </w:rPr>
              <w:t xml:space="preserve"> </w:t>
            </w:r>
            <w:r>
              <w:rPr>
                <w:sz w:val="24"/>
              </w:rPr>
              <w:t>and</w:t>
            </w:r>
            <w:r>
              <w:rPr>
                <w:spacing w:val="-4"/>
                <w:sz w:val="24"/>
              </w:rPr>
              <w:t xml:space="preserve"> </w:t>
            </w:r>
            <w:r>
              <w:rPr>
                <w:sz w:val="24"/>
              </w:rPr>
              <w:t>won’t</w:t>
            </w:r>
            <w:r>
              <w:rPr>
                <w:spacing w:val="-2"/>
                <w:sz w:val="24"/>
              </w:rPr>
              <w:t xml:space="preserve"> </w:t>
            </w:r>
            <w:r>
              <w:rPr>
                <w:sz w:val="24"/>
              </w:rPr>
              <w:t>review</w:t>
            </w:r>
            <w:r>
              <w:rPr>
                <w:spacing w:val="-6"/>
                <w:sz w:val="24"/>
              </w:rPr>
              <w:t xml:space="preserve"> </w:t>
            </w:r>
            <w:r>
              <w:rPr>
                <w:spacing w:val="-5"/>
                <w:sz w:val="24"/>
              </w:rPr>
              <w:t>it.</w:t>
            </w:r>
          </w:p>
          <w:p w14:paraId="668D00EC" w14:textId="77777777" w:rsidR="00D45A86" w:rsidRDefault="00D45A86" w:rsidP="00D45A86">
            <w:pPr>
              <w:pStyle w:val="TableParagraph"/>
              <w:rPr>
                <w:sz w:val="24"/>
              </w:rPr>
            </w:pPr>
            <w:r w:rsidRPr="00D45A86">
              <w:rPr>
                <w:color w:val="0070C0"/>
                <w:sz w:val="24"/>
              </w:rPr>
              <w:t>Đơn đăng ký bị trả lại vì GACC không chấp nhận và sẽ không xem xét.</w:t>
            </w:r>
          </w:p>
        </w:tc>
      </w:tr>
      <w:tr w:rsidR="0054114E" w14:paraId="0BF4AAD9" w14:textId="77777777">
        <w:trPr>
          <w:trHeight w:val="1871"/>
        </w:trPr>
        <w:tc>
          <w:tcPr>
            <w:tcW w:w="4105" w:type="dxa"/>
          </w:tcPr>
          <w:p w14:paraId="43D039B1" w14:textId="77777777" w:rsidR="0054114E" w:rsidRDefault="002D71C1">
            <w:pPr>
              <w:pStyle w:val="TableParagraph"/>
              <w:rPr>
                <w:spacing w:val="-2"/>
                <w:sz w:val="24"/>
              </w:rPr>
            </w:pPr>
            <w:r>
              <w:rPr>
                <w:sz w:val="24"/>
              </w:rPr>
              <w:t>Supplementation</w:t>
            </w:r>
            <w:r>
              <w:rPr>
                <w:spacing w:val="-8"/>
                <w:sz w:val="24"/>
              </w:rPr>
              <w:t xml:space="preserve"> </w:t>
            </w:r>
            <w:r>
              <w:rPr>
                <w:sz w:val="24"/>
              </w:rPr>
              <w:t>and</w:t>
            </w:r>
            <w:r>
              <w:rPr>
                <w:spacing w:val="-5"/>
                <w:sz w:val="24"/>
              </w:rPr>
              <w:t xml:space="preserve"> </w:t>
            </w:r>
            <w:r>
              <w:rPr>
                <w:spacing w:val="-2"/>
                <w:sz w:val="24"/>
              </w:rPr>
              <w:t>correction</w:t>
            </w:r>
          </w:p>
          <w:p w14:paraId="264217FD" w14:textId="77777777" w:rsidR="00D45A86" w:rsidRDefault="00D45A86">
            <w:pPr>
              <w:pStyle w:val="TableParagraph"/>
              <w:rPr>
                <w:sz w:val="24"/>
              </w:rPr>
            </w:pPr>
            <w:r w:rsidRPr="00D45A86">
              <w:rPr>
                <w:color w:val="0070C0"/>
                <w:sz w:val="24"/>
              </w:rPr>
              <w:t>Bổ sung và sửa chữa</w:t>
            </w:r>
          </w:p>
        </w:tc>
        <w:tc>
          <w:tcPr>
            <w:tcW w:w="5565" w:type="dxa"/>
          </w:tcPr>
          <w:p w14:paraId="509F12D6" w14:textId="77777777" w:rsidR="0054114E" w:rsidRDefault="002D71C1">
            <w:pPr>
              <w:pStyle w:val="TableParagraph"/>
              <w:numPr>
                <w:ilvl w:val="0"/>
                <w:numId w:val="1"/>
              </w:numPr>
              <w:tabs>
                <w:tab w:val="left" w:pos="442"/>
              </w:tabs>
              <w:spacing w:line="254" w:lineRule="auto"/>
              <w:ind w:right="478" w:firstLine="0"/>
              <w:rPr>
                <w:sz w:val="24"/>
              </w:rPr>
            </w:pPr>
            <w:r>
              <w:rPr>
                <w:sz w:val="24"/>
              </w:rPr>
              <w:t>If the submitted application does not meet the requirements,</w:t>
            </w:r>
            <w:r>
              <w:rPr>
                <w:spacing w:val="-10"/>
                <w:sz w:val="24"/>
              </w:rPr>
              <w:t xml:space="preserve"> </w:t>
            </w:r>
            <w:r>
              <w:rPr>
                <w:sz w:val="24"/>
              </w:rPr>
              <w:t>GACC</w:t>
            </w:r>
            <w:r>
              <w:rPr>
                <w:spacing w:val="-10"/>
                <w:sz w:val="24"/>
              </w:rPr>
              <w:t xml:space="preserve"> </w:t>
            </w:r>
            <w:r>
              <w:rPr>
                <w:sz w:val="24"/>
              </w:rPr>
              <w:t>will</w:t>
            </w:r>
            <w:r>
              <w:rPr>
                <w:spacing w:val="-10"/>
                <w:sz w:val="24"/>
              </w:rPr>
              <w:t xml:space="preserve"> </w:t>
            </w:r>
            <w:r>
              <w:rPr>
                <w:sz w:val="24"/>
              </w:rPr>
              <w:t>return</w:t>
            </w:r>
            <w:r>
              <w:rPr>
                <w:spacing w:val="-10"/>
                <w:sz w:val="24"/>
              </w:rPr>
              <w:t xml:space="preserve"> </w:t>
            </w:r>
            <w:r>
              <w:rPr>
                <w:sz w:val="24"/>
              </w:rPr>
              <w:t>the</w:t>
            </w:r>
            <w:r>
              <w:rPr>
                <w:spacing w:val="-11"/>
                <w:sz w:val="24"/>
              </w:rPr>
              <w:t xml:space="preserve"> </w:t>
            </w:r>
            <w:r>
              <w:rPr>
                <w:sz w:val="24"/>
              </w:rPr>
              <w:t>application</w:t>
            </w:r>
            <w:r>
              <w:rPr>
                <w:spacing w:val="-9"/>
                <w:sz w:val="24"/>
              </w:rPr>
              <w:t xml:space="preserve"> </w:t>
            </w:r>
            <w:r>
              <w:rPr>
                <w:sz w:val="24"/>
              </w:rPr>
              <w:t>and</w:t>
            </w:r>
          </w:p>
          <w:p w14:paraId="01A271FD" w14:textId="77777777" w:rsidR="0054114E" w:rsidRDefault="002D71C1">
            <w:pPr>
              <w:pStyle w:val="TableParagraph"/>
              <w:spacing w:before="2" w:line="254" w:lineRule="auto"/>
              <w:rPr>
                <w:sz w:val="24"/>
              </w:rPr>
            </w:pPr>
            <w:r>
              <w:rPr>
                <w:sz w:val="24"/>
              </w:rPr>
              <w:t>request</w:t>
            </w:r>
            <w:r>
              <w:rPr>
                <w:spacing w:val="-9"/>
                <w:sz w:val="24"/>
              </w:rPr>
              <w:t xml:space="preserve"> </w:t>
            </w:r>
            <w:r>
              <w:rPr>
                <w:sz w:val="24"/>
              </w:rPr>
              <w:t>the</w:t>
            </w:r>
            <w:r>
              <w:rPr>
                <w:spacing w:val="-9"/>
                <w:sz w:val="24"/>
              </w:rPr>
              <w:t xml:space="preserve"> </w:t>
            </w:r>
            <w:r>
              <w:rPr>
                <w:sz w:val="24"/>
              </w:rPr>
              <w:t>enterprise</w:t>
            </w:r>
            <w:r>
              <w:rPr>
                <w:spacing w:val="-8"/>
                <w:sz w:val="24"/>
              </w:rPr>
              <w:t xml:space="preserve"> </w:t>
            </w:r>
            <w:r>
              <w:rPr>
                <w:sz w:val="24"/>
              </w:rPr>
              <w:t>or</w:t>
            </w:r>
            <w:r>
              <w:rPr>
                <w:spacing w:val="-9"/>
                <w:sz w:val="24"/>
              </w:rPr>
              <w:t xml:space="preserve"> </w:t>
            </w:r>
            <w:r>
              <w:rPr>
                <w:sz w:val="24"/>
              </w:rPr>
              <w:t>the</w:t>
            </w:r>
            <w:r>
              <w:rPr>
                <w:spacing w:val="-8"/>
                <w:sz w:val="24"/>
              </w:rPr>
              <w:t xml:space="preserve"> </w:t>
            </w:r>
            <w:r>
              <w:rPr>
                <w:sz w:val="24"/>
              </w:rPr>
              <w:t>competent</w:t>
            </w:r>
            <w:r>
              <w:rPr>
                <w:spacing w:val="-8"/>
                <w:sz w:val="24"/>
              </w:rPr>
              <w:t xml:space="preserve"> </w:t>
            </w:r>
            <w:r>
              <w:rPr>
                <w:sz w:val="24"/>
              </w:rPr>
              <w:t>authority</w:t>
            </w:r>
            <w:r>
              <w:rPr>
                <w:spacing w:val="-9"/>
                <w:sz w:val="24"/>
              </w:rPr>
              <w:t xml:space="preserve"> </w:t>
            </w:r>
            <w:r>
              <w:rPr>
                <w:sz w:val="24"/>
              </w:rPr>
              <w:t>to modify the application.</w:t>
            </w:r>
          </w:p>
          <w:p w14:paraId="4FFBAD02" w14:textId="77777777" w:rsidR="00D45A86" w:rsidRPr="00D45A86" w:rsidRDefault="00D45A86">
            <w:pPr>
              <w:pStyle w:val="TableParagraph"/>
              <w:spacing w:before="2" w:line="254" w:lineRule="auto"/>
              <w:rPr>
                <w:color w:val="0070C0"/>
                <w:sz w:val="24"/>
              </w:rPr>
            </w:pPr>
            <w:r w:rsidRPr="00D45A86">
              <w:rPr>
                <w:color w:val="0070C0"/>
                <w:sz w:val="24"/>
              </w:rPr>
              <w:t>(1) Nếu hồ sơ đã nộp không đạt yêu cầu, GACC sẽ trả lại hồ sơ và yêu cầu doanh nghiệp hoặc cơ quan có thẩm quyền sửa đổi hồ sơ.</w:t>
            </w:r>
          </w:p>
          <w:p w14:paraId="0529051E" w14:textId="77777777" w:rsidR="0054114E" w:rsidRPr="00D45A86" w:rsidRDefault="002D71C1" w:rsidP="00D45A86">
            <w:pPr>
              <w:pStyle w:val="TableParagraph"/>
              <w:numPr>
                <w:ilvl w:val="0"/>
                <w:numId w:val="1"/>
              </w:numPr>
              <w:tabs>
                <w:tab w:val="left" w:pos="442"/>
              </w:tabs>
              <w:spacing w:before="3"/>
              <w:ind w:left="441" w:hanging="335"/>
              <w:rPr>
                <w:sz w:val="24"/>
              </w:rPr>
            </w:pPr>
            <w:r>
              <w:rPr>
                <w:sz w:val="24"/>
              </w:rPr>
              <w:t>The</w:t>
            </w:r>
            <w:r>
              <w:rPr>
                <w:spacing w:val="-5"/>
                <w:sz w:val="24"/>
              </w:rPr>
              <w:t xml:space="preserve"> </w:t>
            </w:r>
            <w:r>
              <w:rPr>
                <w:sz w:val="24"/>
              </w:rPr>
              <w:t>competent</w:t>
            </w:r>
            <w:r>
              <w:rPr>
                <w:spacing w:val="-6"/>
                <w:sz w:val="24"/>
              </w:rPr>
              <w:t xml:space="preserve"> </w:t>
            </w:r>
            <w:r>
              <w:rPr>
                <w:sz w:val="24"/>
              </w:rPr>
              <w:t>authority</w:t>
            </w:r>
            <w:r>
              <w:rPr>
                <w:spacing w:val="-7"/>
                <w:sz w:val="24"/>
              </w:rPr>
              <w:t xml:space="preserve"> </w:t>
            </w:r>
            <w:r>
              <w:rPr>
                <w:sz w:val="24"/>
              </w:rPr>
              <w:t>returns</w:t>
            </w:r>
            <w:r>
              <w:rPr>
                <w:spacing w:val="-7"/>
                <w:sz w:val="24"/>
              </w:rPr>
              <w:t xml:space="preserve"> </w:t>
            </w:r>
            <w:r>
              <w:rPr>
                <w:sz w:val="24"/>
              </w:rPr>
              <w:t>the</w:t>
            </w:r>
            <w:r>
              <w:rPr>
                <w:spacing w:val="-4"/>
                <w:sz w:val="24"/>
              </w:rPr>
              <w:t xml:space="preserve"> </w:t>
            </w:r>
            <w:r>
              <w:rPr>
                <w:spacing w:val="-2"/>
                <w:sz w:val="24"/>
              </w:rPr>
              <w:t>application</w:t>
            </w:r>
            <w:r w:rsidR="00D45A86">
              <w:rPr>
                <w:sz w:val="24"/>
              </w:rPr>
              <w:t xml:space="preserve"> </w:t>
            </w:r>
            <w:r w:rsidRPr="00D45A86">
              <w:rPr>
                <w:sz w:val="24"/>
              </w:rPr>
              <w:t>and</w:t>
            </w:r>
            <w:r w:rsidRPr="00D45A86">
              <w:rPr>
                <w:spacing w:val="-5"/>
                <w:sz w:val="24"/>
              </w:rPr>
              <w:t xml:space="preserve"> </w:t>
            </w:r>
            <w:r w:rsidRPr="00D45A86">
              <w:rPr>
                <w:sz w:val="24"/>
              </w:rPr>
              <w:t>requires</w:t>
            </w:r>
            <w:r w:rsidRPr="00D45A86">
              <w:rPr>
                <w:spacing w:val="-4"/>
                <w:sz w:val="24"/>
              </w:rPr>
              <w:t xml:space="preserve"> </w:t>
            </w:r>
            <w:r w:rsidRPr="00D45A86">
              <w:rPr>
                <w:sz w:val="24"/>
              </w:rPr>
              <w:t>the</w:t>
            </w:r>
            <w:r w:rsidRPr="00D45A86">
              <w:rPr>
                <w:spacing w:val="-6"/>
                <w:sz w:val="24"/>
              </w:rPr>
              <w:t xml:space="preserve"> </w:t>
            </w:r>
            <w:r w:rsidRPr="00D45A86">
              <w:rPr>
                <w:sz w:val="24"/>
              </w:rPr>
              <w:t>enterprise</w:t>
            </w:r>
            <w:r w:rsidRPr="00D45A86">
              <w:rPr>
                <w:spacing w:val="-3"/>
                <w:sz w:val="24"/>
              </w:rPr>
              <w:t xml:space="preserve"> </w:t>
            </w:r>
            <w:r w:rsidRPr="00D45A86">
              <w:rPr>
                <w:sz w:val="24"/>
              </w:rPr>
              <w:t>to</w:t>
            </w:r>
            <w:r w:rsidRPr="00D45A86">
              <w:rPr>
                <w:spacing w:val="-5"/>
                <w:sz w:val="24"/>
              </w:rPr>
              <w:t xml:space="preserve"> </w:t>
            </w:r>
            <w:r w:rsidRPr="00D45A86">
              <w:rPr>
                <w:sz w:val="24"/>
              </w:rPr>
              <w:t>modify</w:t>
            </w:r>
            <w:r w:rsidRPr="00D45A86">
              <w:rPr>
                <w:spacing w:val="-4"/>
                <w:sz w:val="24"/>
              </w:rPr>
              <w:t xml:space="preserve"> </w:t>
            </w:r>
            <w:r w:rsidRPr="00D45A86">
              <w:rPr>
                <w:sz w:val="24"/>
              </w:rPr>
              <w:t>the</w:t>
            </w:r>
            <w:r w:rsidRPr="00D45A86">
              <w:rPr>
                <w:spacing w:val="-2"/>
                <w:sz w:val="24"/>
              </w:rPr>
              <w:t xml:space="preserve"> application.</w:t>
            </w:r>
          </w:p>
          <w:p w14:paraId="11B5F13F" w14:textId="77777777" w:rsidR="00D45A86" w:rsidRDefault="00D45A86">
            <w:pPr>
              <w:pStyle w:val="TableParagraph"/>
              <w:spacing w:before="19" w:line="283" w:lineRule="exact"/>
              <w:rPr>
                <w:sz w:val="24"/>
              </w:rPr>
            </w:pPr>
            <w:r w:rsidRPr="00D45A86">
              <w:rPr>
                <w:color w:val="0070C0"/>
                <w:sz w:val="24"/>
              </w:rPr>
              <w:t>(2) Cơ quan có thẩm quyền trả lại hồ sơ và yêu cầu doanh nghiệp sửa đổi hồ sơ.</w:t>
            </w:r>
          </w:p>
        </w:tc>
      </w:tr>
      <w:tr w:rsidR="0054114E" w14:paraId="3099B73E" w14:textId="77777777">
        <w:trPr>
          <w:trHeight w:val="623"/>
        </w:trPr>
        <w:tc>
          <w:tcPr>
            <w:tcW w:w="4105" w:type="dxa"/>
          </w:tcPr>
          <w:p w14:paraId="444AF9B5" w14:textId="77777777" w:rsidR="0054114E" w:rsidRDefault="002D71C1">
            <w:pPr>
              <w:pStyle w:val="TableParagraph"/>
              <w:rPr>
                <w:spacing w:val="-2"/>
                <w:sz w:val="24"/>
              </w:rPr>
            </w:pPr>
            <w:r>
              <w:rPr>
                <w:spacing w:val="-2"/>
                <w:sz w:val="24"/>
              </w:rPr>
              <w:t>Unapproved</w:t>
            </w:r>
          </w:p>
          <w:p w14:paraId="0B5A7B69" w14:textId="77777777" w:rsidR="00D45A86" w:rsidRDefault="00D45A86">
            <w:pPr>
              <w:pStyle w:val="TableParagraph"/>
              <w:rPr>
                <w:sz w:val="24"/>
              </w:rPr>
            </w:pPr>
            <w:r w:rsidRPr="00D45A86">
              <w:rPr>
                <w:color w:val="0070C0"/>
                <w:sz w:val="24"/>
              </w:rPr>
              <w:t>Không được chấp thuận</w:t>
            </w:r>
          </w:p>
        </w:tc>
        <w:tc>
          <w:tcPr>
            <w:tcW w:w="5565" w:type="dxa"/>
          </w:tcPr>
          <w:p w14:paraId="293D18C7" w14:textId="77777777" w:rsidR="0054114E" w:rsidRDefault="002D71C1" w:rsidP="00D45A86">
            <w:pPr>
              <w:pStyle w:val="TableParagraph"/>
              <w:rPr>
                <w:spacing w:val="-2"/>
                <w:sz w:val="24"/>
              </w:rPr>
            </w:pPr>
            <w:r>
              <w:rPr>
                <w:sz w:val="24"/>
              </w:rPr>
              <w:t>GACC</w:t>
            </w:r>
            <w:r>
              <w:rPr>
                <w:spacing w:val="-7"/>
                <w:sz w:val="24"/>
              </w:rPr>
              <w:t xml:space="preserve"> </w:t>
            </w:r>
            <w:r>
              <w:rPr>
                <w:sz w:val="24"/>
              </w:rPr>
              <w:t>rejects</w:t>
            </w:r>
            <w:r>
              <w:rPr>
                <w:spacing w:val="-7"/>
                <w:sz w:val="24"/>
              </w:rPr>
              <w:t xml:space="preserve"> </w:t>
            </w:r>
            <w:r>
              <w:rPr>
                <w:sz w:val="24"/>
              </w:rPr>
              <w:t>the</w:t>
            </w:r>
            <w:r>
              <w:rPr>
                <w:spacing w:val="-6"/>
                <w:sz w:val="24"/>
              </w:rPr>
              <w:t xml:space="preserve"> </w:t>
            </w:r>
            <w:r>
              <w:rPr>
                <w:sz w:val="24"/>
              </w:rPr>
              <w:t>application</w:t>
            </w:r>
            <w:r>
              <w:rPr>
                <w:spacing w:val="-5"/>
                <w:sz w:val="24"/>
              </w:rPr>
              <w:t xml:space="preserve"> </w:t>
            </w:r>
            <w:r>
              <w:rPr>
                <w:sz w:val="24"/>
              </w:rPr>
              <w:t>recommended</w:t>
            </w:r>
            <w:r>
              <w:rPr>
                <w:spacing w:val="-5"/>
                <w:sz w:val="24"/>
              </w:rPr>
              <w:t xml:space="preserve"> </w:t>
            </w:r>
            <w:r>
              <w:rPr>
                <w:sz w:val="24"/>
              </w:rPr>
              <w:t>by</w:t>
            </w:r>
            <w:r>
              <w:rPr>
                <w:spacing w:val="-6"/>
                <w:sz w:val="24"/>
              </w:rPr>
              <w:t xml:space="preserve"> </w:t>
            </w:r>
            <w:r>
              <w:rPr>
                <w:spacing w:val="-5"/>
                <w:sz w:val="24"/>
              </w:rPr>
              <w:t>the</w:t>
            </w:r>
            <w:r w:rsidR="00D45A86">
              <w:rPr>
                <w:sz w:val="24"/>
              </w:rPr>
              <w:t xml:space="preserve"> </w:t>
            </w:r>
            <w:r>
              <w:rPr>
                <w:sz w:val="24"/>
              </w:rPr>
              <w:t>competent</w:t>
            </w:r>
            <w:r>
              <w:rPr>
                <w:spacing w:val="-5"/>
                <w:sz w:val="24"/>
              </w:rPr>
              <w:t xml:space="preserve"> </w:t>
            </w:r>
            <w:r>
              <w:rPr>
                <w:sz w:val="24"/>
              </w:rPr>
              <w:t>authority</w:t>
            </w:r>
            <w:r>
              <w:rPr>
                <w:spacing w:val="-6"/>
                <w:sz w:val="24"/>
              </w:rPr>
              <w:t xml:space="preserve"> </w:t>
            </w:r>
            <w:r>
              <w:rPr>
                <w:sz w:val="24"/>
              </w:rPr>
              <w:t>or</w:t>
            </w:r>
            <w:r>
              <w:rPr>
                <w:spacing w:val="-7"/>
                <w:sz w:val="24"/>
              </w:rPr>
              <w:t xml:space="preserve"> </w:t>
            </w:r>
            <w:r>
              <w:rPr>
                <w:sz w:val="24"/>
              </w:rPr>
              <w:t>submitted</w:t>
            </w:r>
            <w:r>
              <w:rPr>
                <w:spacing w:val="-8"/>
                <w:sz w:val="24"/>
              </w:rPr>
              <w:t xml:space="preserve"> </w:t>
            </w:r>
            <w:r>
              <w:rPr>
                <w:sz w:val="24"/>
              </w:rPr>
              <w:t>by</w:t>
            </w:r>
            <w:r>
              <w:rPr>
                <w:spacing w:val="-6"/>
                <w:sz w:val="24"/>
              </w:rPr>
              <w:t xml:space="preserve"> </w:t>
            </w:r>
            <w:r>
              <w:rPr>
                <w:sz w:val="24"/>
              </w:rPr>
              <w:t>the</w:t>
            </w:r>
            <w:r>
              <w:rPr>
                <w:spacing w:val="-6"/>
                <w:sz w:val="24"/>
              </w:rPr>
              <w:t xml:space="preserve"> </w:t>
            </w:r>
            <w:r>
              <w:rPr>
                <w:spacing w:val="-2"/>
                <w:sz w:val="24"/>
              </w:rPr>
              <w:t>enterprise.</w:t>
            </w:r>
          </w:p>
          <w:p w14:paraId="27EC5586" w14:textId="77777777" w:rsidR="00D45A86" w:rsidRDefault="00D45A86" w:rsidP="00D45A86">
            <w:pPr>
              <w:pStyle w:val="TableParagraph"/>
              <w:rPr>
                <w:sz w:val="24"/>
              </w:rPr>
            </w:pPr>
            <w:r w:rsidRPr="00D45A86">
              <w:rPr>
                <w:color w:val="0070C0"/>
                <w:sz w:val="24"/>
              </w:rPr>
              <w:t>GACC từ chối hồ sơ do cơ quan có thẩm quyền đề nghị hoặc do doanh nghiệp nộp.</w:t>
            </w:r>
          </w:p>
        </w:tc>
      </w:tr>
      <w:tr w:rsidR="0054114E" w14:paraId="00201173" w14:textId="77777777">
        <w:trPr>
          <w:trHeight w:val="1248"/>
        </w:trPr>
        <w:tc>
          <w:tcPr>
            <w:tcW w:w="4105" w:type="dxa"/>
          </w:tcPr>
          <w:p w14:paraId="14179CE5" w14:textId="77777777" w:rsidR="0054114E" w:rsidRDefault="002D71C1">
            <w:pPr>
              <w:pStyle w:val="TableParagraph"/>
              <w:rPr>
                <w:spacing w:val="-2"/>
                <w:sz w:val="24"/>
              </w:rPr>
            </w:pPr>
            <w:r>
              <w:rPr>
                <w:spacing w:val="-2"/>
                <w:sz w:val="24"/>
              </w:rPr>
              <w:t>Approved</w:t>
            </w:r>
          </w:p>
          <w:p w14:paraId="68EAA8B9" w14:textId="77777777" w:rsidR="00D45A86" w:rsidRDefault="00D45A86">
            <w:pPr>
              <w:pStyle w:val="TableParagraph"/>
              <w:rPr>
                <w:sz w:val="24"/>
              </w:rPr>
            </w:pPr>
            <w:r w:rsidRPr="00D45A86">
              <w:rPr>
                <w:color w:val="0070C0"/>
                <w:sz w:val="24"/>
              </w:rPr>
              <w:t>Tán thành</w:t>
            </w:r>
          </w:p>
        </w:tc>
        <w:tc>
          <w:tcPr>
            <w:tcW w:w="5565" w:type="dxa"/>
          </w:tcPr>
          <w:p w14:paraId="0D57AF81" w14:textId="77777777" w:rsidR="0054114E" w:rsidRDefault="002D71C1" w:rsidP="00D45A86">
            <w:pPr>
              <w:pStyle w:val="TableParagraph"/>
              <w:spacing w:line="256" w:lineRule="auto"/>
              <w:rPr>
                <w:spacing w:val="-2"/>
                <w:sz w:val="24"/>
              </w:rPr>
            </w:pPr>
            <w:r>
              <w:rPr>
                <w:sz w:val="24"/>
              </w:rPr>
              <w:t>If</w:t>
            </w:r>
            <w:r>
              <w:rPr>
                <w:spacing w:val="-2"/>
                <w:sz w:val="24"/>
              </w:rPr>
              <w:t xml:space="preserve"> </w:t>
            </w:r>
            <w:r>
              <w:rPr>
                <w:sz w:val="24"/>
              </w:rPr>
              <w:t>the</w:t>
            </w:r>
            <w:r>
              <w:rPr>
                <w:spacing w:val="-4"/>
                <w:sz w:val="24"/>
              </w:rPr>
              <w:t xml:space="preserve"> </w:t>
            </w:r>
            <w:r>
              <w:rPr>
                <w:sz w:val="24"/>
              </w:rPr>
              <w:t>overseas</w:t>
            </w:r>
            <w:r>
              <w:rPr>
                <w:spacing w:val="-4"/>
                <w:sz w:val="24"/>
              </w:rPr>
              <w:t xml:space="preserve"> </w:t>
            </w:r>
            <w:r>
              <w:rPr>
                <w:sz w:val="24"/>
              </w:rPr>
              <w:t>producer</w:t>
            </w:r>
            <w:r>
              <w:rPr>
                <w:spacing w:val="-4"/>
                <w:sz w:val="24"/>
              </w:rPr>
              <w:t xml:space="preserve"> </w:t>
            </w:r>
            <w:r>
              <w:rPr>
                <w:sz w:val="24"/>
              </w:rPr>
              <w:t>of</w:t>
            </w:r>
            <w:r>
              <w:rPr>
                <w:spacing w:val="-1"/>
                <w:sz w:val="24"/>
              </w:rPr>
              <w:t xml:space="preserve"> </w:t>
            </w:r>
            <w:r>
              <w:rPr>
                <w:sz w:val="24"/>
              </w:rPr>
              <w:t>imported</w:t>
            </w:r>
            <w:r>
              <w:rPr>
                <w:spacing w:val="-3"/>
                <w:sz w:val="24"/>
              </w:rPr>
              <w:t xml:space="preserve"> </w:t>
            </w:r>
            <w:r>
              <w:rPr>
                <w:sz w:val="24"/>
              </w:rPr>
              <w:t>food</w:t>
            </w:r>
            <w:r>
              <w:rPr>
                <w:spacing w:val="-4"/>
                <w:sz w:val="24"/>
              </w:rPr>
              <w:t xml:space="preserve"> </w:t>
            </w:r>
            <w:r>
              <w:rPr>
                <w:sz w:val="24"/>
              </w:rPr>
              <w:t>meets</w:t>
            </w:r>
            <w:r>
              <w:rPr>
                <w:spacing w:val="-5"/>
                <w:sz w:val="24"/>
              </w:rPr>
              <w:t xml:space="preserve"> </w:t>
            </w:r>
            <w:r>
              <w:rPr>
                <w:sz w:val="24"/>
              </w:rPr>
              <w:t>the requirements, GACC shall approve the registration application</w:t>
            </w:r>
            <w:r>
              <w:rPr>
                <w:spacing w:val="-10"/>
                <w:sz w:val="24"/>
              </w:rPr>
              <w:t xml:space="preserve"> </w:t>
            </w:r>
            <w:r>
              <w:rPr>
                <w:sz w:val="24"/>
              </w:rPr>
              <w:t>and</w:t>
            </w:r>
            <w:r>
              <w:rPr>
                <w:spacing w:val="-10"/>
                <w:sz w:val="24"/>
              </w:rPr>
              <w:t xml:space="preserve"> </w:t>
            </w:r>
            <w:r>
              <w:rPr>
                <w:sz w:val="24"/>
              </w:rPr>
              <w:t>grant</w:t>
            </w:r>
            <w:r>
              <w:rPr>
                <w:spacing w:val="-10"/>
                <w:sz w:val="24"/>
              </w:rPr>
              <w:t xml:space="preserve"> </w:t>
            </w:r>
            <w:r>
              <w:rPr>
                <w:sz w:val="24"/>
              </w:rPr>
              <w:t>Chinese</w:t>
            </w:r>
            <w:r>
              <w:rPr>
                <w:spacing w:val="-11"/>
                <w:sz w:val="24"/>
              </w:rPr>
              <w:t xml:space="preserve"> </w:t>
            </w:r>
            <w:r>
              <w:rPr>
                <w:sz w:val="24"/>
              </w:rPr>
              <w:t>registration</w:t>
            </w:r>
            <w:r>
              <w:rPr>
                <w:spacing w:val="-12"/>
                <w:sz w:val="24"/>
              </w:rPr>
              <w:t xml:space="preserve"> </w:t>
            </w:r>
            <w:r>
              <w:rPr>
                <w:sz w:val="24"/>
              </w:rPr>
              <w:t>number</w:t>
            </w:r>
            <w:r>
              <w:rPr>
                <w:spacing w:val="-9"/>
                <w:sz w:val="24"/>
              </w:rPr>
              <w:t xml:space="preserve"> </w:t>
            </w:r>
            <w:r>
              <w:rPr>
                <w:sz w:val="24"/>
              </w:rPr>
              <w:t>to</w:t>
            </w:r>
            <w:r w:rsidR="00D45A86">
              <w:rPr>
                <w:sz w:val="24"/>
              </w:rPr>
              <w:t xml:space="preserve"> </w:t>
            </w:r>
            <w:r>
              <w:rPr>
                <w:sz w:val="24"/>
              </w:rPr>
              <w:t>the</w:t>
            </w:r>
            <w:r>
              <w:rPr>
                <w:spacing w:val="-2"/>
                <w:sz w:val="24"/>
              </w:rPr>
              <w:t xml:space="preserve"> producer.</w:t>
            </w:r>
          </w:p>
          <w:p w14:paraId="77F4A9B9" w14:textId="77777777" w:rsidR="00D45A86" w:rsidRDefault="00D45A86" w:rsidP="00D45A86">
            <w:pPr>
              <w:pStyle w:val="TableParagraph"/>
              <w:spacing w:line="256" w:lineRule="auto"/>
              <w:rPr>
                <w:sz w:val="24"/>
              </w:rPr>
            </w:pPr>
            <w:r w:rsidRPr="00D45A86">
              <w:rPr>
                <w:color w:val="0070C0"/>
                <w:sz w:val="24"/>
              </w:rPr>
              <w:t xml:space="preserve">Nếu nhà sản xuất thực phẩm nhập khẩu ở nước ngoài đáp ứng các yêu cầu, GACC sẽ phê duyệt đơn đăng ký </w:t>
            </w:r>
            <w:r w:rsidRPr="00D45A86">
              <w:rPr>
                <w:color w:val="0070C0"/>
                <w:sz w:val="24"/>
              </w:rPr>
              <w:lastRenderedPageBreak/>
              <w:t>và cấp số đăng ký Trung Quốc cho nhà sản xuất.</w:t>
            </w:r>
          </w:p>
        </w:tc>
      </w:tr>
      <w:tr w:rsidR="0054114E" w14:paraId="3AC11B25" w14:textId="77777777">
        <w:trPr>
          <w:trHeight w:val="625"/>
        </w:trPr>
        <w:tc>
          <w:tcPr>
            <w:tcW w:w="4105" w:type="dxa"/>
          </w:tcPr>
          <w:p w14:paraId="694A2A56" w14:textId="77777777" w:rsidR="0054114E" w:rsidRDefault="002D71C1">
            <w:pPr>
              <w:pStyle w:val="TableParagraph"/>
              <w:spacing w:before="11"/>
              <w:rPr>
                <w:spacing w:val="-2"/>
                <w:sz w:val="24"/>
              </w:rPr>
            </w:pPr>
            <w:r>
              <w:rPr>
                <w:spacing w:val="-2"/>
                <w:sz w:val="24"/>
              </w:rPr>
              <w:lastRenderedPageBreak/>
              <w:t>Revoked</w:t>
            </w:r>
          </w:p>
          <w:p w14:paraId="5D4722F9" w14:textId="77777777" w:rsidR="00D45A86" w:rsidRDefault="00D45A86">
            <w:pPr>
              <w:pStyle w:val="TableParagraph"/>
              <w:spacing w:before="11"/>
              <w:rPr>
                <w:sz w:val="24"/>
              </w:rPr>
            </w:pPr>
            <w:r w:rsidRPr="00D45A86">
              <w:rPr>
                <w:color w:val="0070C0"/>
                <w:sz w:val="24"/>
              </w:rPr>
              <w:t>Đã thu hồi</w:t>
            </w:r>
          </w:p>
        </w:tc>
        <w:tc>
          <w:tcPr>
            <w:tcW w:w="5565" w:type="dxa"/>
          </w:tcPr>
          <w:p w14:paraId="0D158ABE" w14:textId="77777777" w:rsidR="0054114E" w:rsidRDefault="002D71C1" w:rsidP="00D45A86">
            <w:pPr>
              <w:pStyle w:val="TableParagraph"/>
              <w:spacing w:before="11"/>
              <w:rPr>
                <w:spacing w:val="-2"/>
                <w:sz w:val="24"/>
              </w:rPr>
            </w:pPr>
            <w:r>
              <w:rPr>
                <w:sz w:val="24"/>
              </w:rPr>
              <w:t>GACC</w:t>
            </w:r>
            <w:r>
              <w:rPr>
                <w:spacing w:val="-9"/>
                <w:sz w:val="24"/>
              </w:rPr>
              <w:t xml:space="preserve"> </w:t>
            </w:r>
            <w:r>
              <w:rPr>
                <w:sz w:val="24"/>
              </w:rPr>
              <w:t>revokes</w:t>
            </w:r>
            <w:r>
              <w:rPr>
                <w:spacing w:val="-6"/>
                <w:sz w:val="24"/>
              </w:rPr>
              <w:t xml:space="preserve"> </w:t>
            </w:r>
            <w:r>
              <w:rPr>
                <w:sz w:val="24"/>
              </w:rPr>
              <w:t>the</w:t>
            </w:r>
            <w:r>
              <w:rPr>
                <w:spacing w:val="-6"/>
                <w:sz w:val="24"/>
              </w:rPr>
              <w:t xml:space="preserve"> </w:t>
            </w:r>
            <w:r>
              <w:rPr>
                <w:sz w:val="24"/>
              </w:rPr>
              <w:t>registration</w:t>
            </w:r>
            <w:r>
              <w:rPr>
                <w:spacing w:val="-5"/>
                <w:sz w:val="24"/>
              </w:rPr>
              <w:t xml:space="preserve"> </w:t>
            </w:r>
            <w:r>
              <w:rPr>
                <w:sz w:val="24"/>
              </w:rPr>
              <w:t>in</w:t>
            </w:r>
            <w:r>
              <w:rPr>
                <w:spacing w:val="-7"/>
                <w:sz w:val="24"/>
              </w:rPr>
              <w:t xml:space="preserve"> </w:t>
            </w:r>
            <w:r>
              <w:rPr>
                <w:sz w:val="24"/>
              </w:rPr>
              <w:t>China</w:t>
            </w:r>
            <w:r>
              <w:rPr>
                <w:spacing w:val="-7"/>
                <w:sz w:val="24"/>
              </w:rPr>
              <w:t xml:space="preserve"> </w:t>
            </w:r>
            <w:r>
              <w:rPr>
                <w:sz w:val="24"/>
              </w:rPr>
              <w:t>of</w:t>
            </w:r>
            <w:r>
              <w:rPr>
                <w:spacing w:val="-6"/>
                <w:sz w:val="24"/>
              </w:rPr>
              <w:t xml:space="preserve"> </w:t>
            </w:r>
            <w:r>
              <w:rPr>
                <w:spacing w:val="-5"/>
                <w:sz w:val="24"/>
              </w:rPr>
              <w:t>the</w:t>
            </w:r>
            <w:r w:rsidR="00D45A86">
              <w:rPr>
                <w:spacing w:val="-5"/>
                <w:sz w:val="24"/>
              </w:rPr>
              <w:t xml:space="preserve"> </w:t>
            </w:r>
            <w:r>
              <w:rPr>
                <w:spacing w:val="-2"/>
                <w:sz w:val="24"/>
              </w:rPr>
              <w:t>registered</w:t>
            </w:r>
            <w:r>
              <w:rPr>
                <w:spacing w:val="6"/>
                <w:sz w:val="24"/>
              </w:rPr>
              <w:t xml:space="preserve"> </w:t>
            </w:r>
            <w:r>
              <w:rPr>
                <w:spacing w:val="-2"/>
                <w:sz w:val="24"/>
              </w:rPr>
              <w:t>enterprise.</w:t>
            </w:r>
          </w:p>
          <w:p w14:paraId="0E785E2A" w14:textId="77777777" w:rsidR="00D45A86" w:rsidRDefault="00D45A86" w:rsidP="00D45A86">
            <w:pPr>
              <w:pStyle w:val="TableParagraph"/>
              <w:spacing w:before="11"/>
              <w:rPr>
                <w:sz w:val="24"/>
              </w:rPr>
            </w:pPr>
            <w:r w:rsidRPr="00D45A86">
              <w:rPr>
                <w:color w:val="0070C0"/>
                <w:sz w:val="24"/>
              </w:rPr>
              <w:t>GACC thu hồi đăng ký tại Trung Quốc của doanh nghiệp đã đăng ký.</w:t>
            </w:r>
          </w:p>
        </w:tc>
      </w:tr>
      <w:tr w:rsidR="0054114E" w14:paraId="338C170C" w14:textId="77777777">
        <w:trPr>
          <w:trHeight w:val="935"/>
        </w:trPr>
        <w:tc>
          <w:tcPr>
            <w:tcW w:w="4105" w:type="dxa"/>
          </w:tcPr>
          <w:p w14:paraId="1D3B2286" w14:textId="77777777" w:rsidR="0054114E" w:rsidRDefault="002D71C1">
            <w:pPr>
              <w:pStyle w:val="TableParagraph"/>
              <w:rPr>
                <w:spacing w:val="-2"/>
                <w:sz w:val="24"/>
              </w:rPr>
            </w:pPr>
            <w:r>
              <w:rPr>
                <w:spacing w:val="-2"/>
                <w:sz w:val="24"/>
              </w:rPr>
              <w:t>Suspended</w:t>
            </w:r>
          </w:p>
          <w:p w14:paraId="00A83E7C" w14:textId="77777777" w:rsidR="00D45A86" w:rsidRDefault="00D45A86">
            <w:pPr>
              <w:pStyle w:val="TableParagraph"/>
              <w:rPr>
                <w:sz w:val="24"/>
              </w:rPr>
            </w:pPr>
            <w:r w:rsidRPr="00D45A86">
              <w:rPr>
                <w:color w:val="0070C0"/>
                <w:sz w:val="24"/>
              </w:rPr>
              <w:t>Cấm</w:t>
            </w:r>
          </w:p>
        </w:tc>
        <w:tc>
          <w:tcPr>
            <w:tcW w:w="5565" w:type="dxa"/>
          </w:tcPr>
          <w:p w14:paraId="5171B951" w14:textId="77777777" w:rsidR="0054114E" w:rsidRDefault="002D71C1">
            <w:pPr>
              <w:pStyle w:val="TableParagraph"/>
              <w:rPr>
                <w:sz w:val="24"/>
              </w:rPr>
            </w:pPr>
            <w:r>
              <w:rPr>
                <w:sz w:val="24"/>
              </w:rPr>
              <w:t>GACC</w:t>
            </w:r>
            <w:r>
              <w:rPr>
                <w:spacing w:val="-5"/>
                <w:sz w:val="24"/>
              </w:rPr>
              <w:t xml:space="preserve"> </w:t>
            </w:r>
            <w:r>
              <w:rPr>
                <w:sz w:val="24"/>
              </w:rPr>
              <w:t>suspends</w:t>
            </w:r>
            <w:r>
              <w:rPr>
                <w:spacing w:val="-5"/>
                <w:sz w:val="24"/>
              </w:rPr>
              <w:t xml:space="preserve"> </w:t>
            </w:r>
            <w:r>
              <w:rPr>
                <w:sz w:val="24"/>
              </w:rPr>
              <w:t>the</w:t>
            </w:r>
            <w:r>
              <w:rPr>
                <w:spacing w:val="-3"/>
                <w:sz w:val="24"/>
              </w:rPr>
              <w:t xml:space="preserve"> </w:t>
            </w:r>
            <w:r>
              <w:rPr>
                <w:sz w:val="24"/>
              </w:rPr>
              <w:t>export</w:t>
            </w:r>
            <w:r>
              <w:rPr>
                <w:spacing w:val="-3"/>
                <w:sz w:val="24"/>
              </w:rPr>
              <w:t xml:space="preserve"> </w:t>
            </w:r>
            <w:r>
              <w:rPr>
                <w:sz w:val="24"/>
              </w:rPr>
              <w:t>of</w:t>
            </w:r>
            <w:r>
              <w:rPr>
                <w:spacing w:val="-5"/>
                <w:sz w:val="24"/>
              </w:rPr>
              <w:t xml:space="preserve"> </w:t>
            </w:r>
            <w:r>
              <w:rPr>
                <w:sz w:val="24"/>
              </w:rPr>
              <w:t>food</w:t>
            </w:r>
            <w:r>
              <w:rPr>
                <w:spacing w:val="-5"/>
                <w:sz w:val="24"/>
              </w:rPr>
              <w:t xml:space="preserve"> </w:t>
            </w:r>
            <w:r>
              <w:rPr>
                <w:sz w:val="24"/>
              </w:rPr>
              <w:t>products</w:t>
            </w:r>
            <w:r>
              <w:rPr>
                <w:spacing w:val="-3"/>
                <w:sz w:val="24"/>
              </w:rPr>
              <w:t xml:space="preserve"> </w:t>
            </w:r>
            <w:r>
              <w:rPr>
                <w:sz w:val="24"/>
              </w:rPr>
              <w:t>by</w:t>
            </w:r>
            <w:r>
              <w:rPr>
                <w:spacing w:val="-5"/>
                <w:sz w:val="24"/>
              </w:rPr>
              <w:t xml:space="preserve"> the</w:t>
            </w:r>
          </w:p>
          <w:p w14:paraId="12DF40F4" w14:textId="77777777" w:rsidR="0054114E" w:rsidRDefault="002D71C1">
            <w:pPr>
              <w:pStyle w:val="TableParagraph"/>
              <w:spacing w:before="0" w:line="310" w:lineRule="atLeast"/>
              <w:rPr>
                <w:sz w:val="24"/>
              </w:rPr>
            </w:pPr>
            <w:r>
              <w:rPr>
                <w:sz w:val="24"/>
              </w:rPr>
              <w:t>registered</w:t>
            </w:r>
            <w:r>
              <w:rPr>
                <w:spacing w:val="-10"/>
                <w:sz w:val="24"/>
              </w:rPr>
              <w:t xml:space="preserve"> </w:t>
            </w:r>
            <w:r>
              <w:rPr>
                <w:sz w:val="24"/>
              </w:rPr>
              <w:t>enterprise</w:t>
            </w:r>
            <w:r>
              <w:rPr>
                <w:spacing w:val="-13"/>
                <w:sz w:val="24"/>
              </w:rPr>
              <w:t xml:space="preserve"> </w:t>
            </w:r>
            <w:r>
              <w:rPr>
                <w:sz w:val="24"/>
              </w:rPr>
              <w:t>to</w:t>
            </w:r>
            <w:r>
              <w:rPr>
                <w:spacing w:val="-13"/>
                <w:sz w:val="24"/>
              </w:rPr>
              <w:t xml:space="preserve"> </w:t>
            </w:r>
            <w:r>
              <w:rPr>
                <w:sz w:val="24"/>
              </w:rPr>
              <w:t>China,</w:t>
            </w:r>
            <w:r>
              <w:rPr>
                <w:spacing w:val="-13"/>
                <w:sz w:val="24"/>
              </w:rPr>
              <w:t xml:space="preserve"> </w:t>
            </w:r>
            <w:r>
              <w:rPr>
                <w:sz w:val="24"/>
              </w:rPr>
              <w:t>until</w:t>
            </w:r>
            <w:r>
              <w:rPr>
                <w:spacing w:val="-13"/>
                <w:sz w:val="24"/>
              </w:rPr>
              <w:t xml:space="preserve"> </w:t>
            </w:r>
            <w:r>
              <w:rPr>
                <w:sz w:val="24"/>
              </w:rPr>
              <w:t>the</w:t>
            </w:r>
            <w:r>
              <w:rPr>
                <w:spacing w:val="-13"/>
                <w:sz w:val="24"/>
              </w:rPr>
              <w:t xml:space="preserve"> </w:t>
            </w:r>
            <w:r>
              <w:rPr>
                <w:sz w:val="24"/>
              </w:rPr>
              <w:t>registration requirements are met after rectifications.</w:t>
            </w:r>
          </w:p>
          <w:p w14:paraId="19CB9E7E" w14:textId="77777777" w:rsidR="00D45A86" w:rsidRDefault="00D45A86">
            <w:pPr>
              <w:pStyle w:val="TableParagraph"/>
              <w:spacing w:before="0" w:line="310" w:lineRule="atLeast"/>
              <w:rPr>
                <w:sz w:val="24"/>
              </w:rPr>
            </w:pPr>
            <w:r w:rsidRPr="00D45A86">
              <w:rPr>
                <w:color w:val="0070C0"/>
                <w:sz w:val="24"/>
              </w:rPr>
              <w:t>GACC đình chỉ việc xuất khẩu các sản phẩm thực phẩm của doanh nghiệp đã đăng ký sang Trung Quốc, cho đến khi các yêu cầu đăng ký được đáp ứng sau khi được phê duyệt.</w:t>
            </w:r>
          </w:p>
        </w:tc>
      </w:tr>
      <w:tr w:rsidR="0054114E" w14:paraId="6EAC2420" w14:textId="77777777">
        <w:trPr>
          <w:trHeight w:val="2808"/>
        </w:trPr>
        <w:tc>
          <w:tcPr>
            <w:tcW w:w="4105" w:type="dxa"/>
          </w:tcPr>
          <w:p w14:paraId="205D07F2" w14:textId="77777777" w:rsidR="0054114E" w:rsidRDefault="002D71C1">
            <w:pPr>
              <w:pStyle w:val="TableParagraph"/>
              <w:rPr>
                <w:spacing w:val="-2"/>
                <w:sz w:val="24"/>
              </w:rPr>
            </w:pPr>
            <w:r>
              <w:rPr>
                <w:spacing w:val="-2"/>
                <w:sz w:val="24"/>
              </w:rPr>
              <w:t>Rectification</w:t>
            </w:r>
          </w:p>
          <w:p w14:paraId="2C068790" w14:textId="77777777" w:rsidR="00D45A86" w:rsidRDefault="00D45A86">
            <w:pPr>
              <w:pStyle w:val="TableParagraph"/>
              <w:rPr>
                <w:sz w:val="24"/>
              </w:rPr>
            </w:pPr>
            <w:r w:rsidRPr="00D45A86">
              <w:rPr>
                <w:color w:val="0070C0"/>
                <w:sz w:val="24"/>
              </w:rPr>
              <w:t>Chỉnh lưu</w:t>
            </w:r>
          </w:p>
        </w:tc>
        <w:tc>
          <w:tcPr>
            <w:tcW w:w="5565" w:type="dxa"/>
          </w:tcPr>
          <w:p w14:paraId="118B5F14" w14:textId="77777777" w:rsidR="0054114E" w:rsidRDefault="002D71C1">
            <w:pPr>
              <w:pStyle w:val="TableParagraph"/>
              <w:spacing w:line="256" w:lineRule="auto"/>
              <w:rPr>
                <w:sz w:val="24"/>
              </w:rPr>
            </w:pPr>
            <w:r>
              <w:rPr>
                <w:sz w:val="24"/>
              </w:rPr>
              <w:t>If</w:t>
            </w:r>
            <w:r>
              <w:rPr>
                <w:spacing w:val="-8"/>
                <w:sz w:val="24"/>
              </w:rPr>
              <w:t xml:space="preserve"> </w:t>
            </w:r>
            <w:r>
              <w:rPr>
                <w:sz w:val="24"/>
              </w:rPr>
              <w:t>a</w:t>
            </w:r>
            <w:r>
              <w:rPr>
                <w:spacing w:val="-10"/>
                <w:sz w:val="24"/>
              </w:rPr>
              <w:t xml:space="preserve"> </w:t>
            </w:r>
            <w:r>
              <w:rPr>
                <w:sz w:val="24"/>
              </w:rPr>
              <w:t>registered</w:t>
            </w:r>
            <w:r>
              <w:rPr>
                <w:spacing w:val="-9"/>
                <w:sz w:val="24"/>
              </w:rPr>
              <w:t xml:space="preserve"> </w:t>
            </w:r>
            <w:r>
              <w:rPr>
                <w:sz w:val="24"/>
              </w:rPr>
              <w:t>overseas</w:t>
            </w:r>
            <w:r>
              <w:rPr>
                <w:spacing w:val="-10"/>
                <w:sz w:val="24"/>
              </w:rPr>
              <w:t xml:space="preserve"> </w:t>
            </w:r>
            <w:r>
              <w:rPr>
                <w:sz w:val="24"/>
              </w:rPr>
              <w:t>producer</w:t>
            </w:r>
            <w:r>
              <w:rPr>
                <w:spacing w:val="-9"/>
                <w:sz w:val="24"/>
              </w:rPr>
              <w:t xml:space="preserve"> </w:t>
            </w:r>
            <w:r>
              <w:rPr>
                <w:sz w:val="24"/>
              </w:rPr>
              <w:t>of</w:t>
            </w:r>
            <w:r>
              <w:rPr>
                <w:spacing w:val="-9"/>
                <w:sz w:val="24"/>
              </w:rPr>
              <w:t xml:space="preserve"> </w:t>
            </w:r>
            <w:r>
              <w:rPr>
                <w:sz w:val="24"/>
              </w:rPr>
              <w:t>imported</w:t>
            </w:r>
            <w:r>
              <w:rPr>
                <w:spacing w:val="-9"/>
                <w:sz w:val="24"/>
              </w:rPr>
              <w:t xml:space="preserve"> </w:t>
            </w:r>
            <w:r>
              <w:rPr>
                <w:sz w:val="24"/>
              </w:rPr>
              <w:t>food</w:t>
            </w:r>
            <w:r>
              <w:rPr>
                <w:spacing w:val="-5"/>
                <w:sz w:val="24"/>
              </w:rPr>
              <w:t xml:space="preserve"> </w:t>
            </w:r>
            <w:r>
              <w:rPr>
                <w:sz w:val="24"/>
              </w:rPr>
              <w:t>no longer conforms with the registration requirements, GACC shall request the producer to rectify within a specified period and shall suspend imports from the producer during this period. The producer shall complete</w:t>
            </w:r>
            <w:r>
              <w:rPr>
                <w:spacing w:val="-3"/>
                <w:sz w:val="24"/>
              </w:rPr>
              <w:t xml:space="preserve"> </w:t>
            </w:r>
            <w:r>
              <w:rPr>
                <w:sz w:val="24"/>
              </w:rPr>
              <w:t>the</w:t>
            </w:r>
            <w:r>
              <w:rPr>
                <w:spacing w:val="-1"/>
                <w:sz w:val="24"/>
              </w:rPr>
              <w:t xml:space="preserve"> </w:t>
            </w:r>
            <w:r>
              <w:rPr>
                <w:sz w:val="24"/>
              </w:rPr>
              <w:t>rectification</w:t>
            </w:r>
            <w:r>
              <w:rPr>
                <w:spacing w:val="-1"/>
                <w:sz w:val="24"/>
              </w:rPr>
              <w:t xml:space="preserve"> </w:t>
            </w:r>
            <w:r>
              <w:rPr>
                <w:sz w:val="24"/>
              </w:rPr>
              <w:t>within</w:t>
            </w:r>
            <w:r>
              <w:rPr>
                <w:spacing w:val="-3"/>
                <w:sz w:val="24"/>
              </w:rPr>
              <w:t xml:space="preserve"> </w:t>
            </w:r>
            <w:r>
              <w:rPr>
                <w:sz w:val="24"/>
              </w:rPr>
              <w:t>the</w:t>
            </w:r>
            <w:r>
              <w:rPr>
                <w:spacing w:val="-4"/>
                <w:sz w:val="24"/>
              </w:rPr>
              <w:t xml:space="preserve"> </w:t>
            </w:r>
            <w:r>
              <w:rPr>
                <w:sz w:val="24"/>
              </w:rPr>
              <w:t>specified</w:t>
            </w:r>
            <w:r>
              <w:rPr>
                <w:spacing w:val="-2"/>
                <w:sz w:val="24"/>
              </w:rPr>
              <w:t xml:space="preserve"> </w:t>
            </w:r>
            <w:r>
              <w:rPr>
                <w:sz w:val="24"/>
              </w:rPr>
              <w:t>period and submit to GACC a written report and a written</w:t>
            </w:r>
          </w:p>
          <w:p w14:paraId="2ACB4BD9" w14:textId="77777777" w:rsidR="0054114E" w:rsidRDefault="002D71C1">
            <w:pPr>
              <w:pStyle w:val="TableParagraph"/>
              <w:spacing w:before="0" w:line="283" w:lineRule="exact"/>
              <w:rPr>
                <w:sz w:val="24"/>
              </w:rPr>
            </w:pPr>
            <w:r>
              <w:rPr>
                <w:sz w:val="24"/>
              </w:rPr>
              <w:t>statement</w:t>
            </w:r>
            <w:r>
              <w:rPr>
                <w:spacing w:val="-6"/>
                <w:sz w:val="24"/>
              </w:rPr>
              <w:t xml:space="preserve"> </w:t>
            </w:r>
            <w:r>
              <w:rPr>
                <w:sz w:val="24"/>
              </w:rPr>
              <w:t>confirming</w:t>
            </w:r>
            <w:r>
              <w:rPr>
                <w:spacing w:val="-8"/>
                <w:sz w:val="24"/>
              </w:rPr>
              <w:t xml:space="preserve"> </w:t>
            </w:r>
            <w:r>
              <w:rPr>
                <w:sz w:val="24"/>
              </w:rPr>
              <w:t>it</w:t>
            </w:r>
            <w:r>
              <w:rPr>
                <w:spacing w:val="-7"/>
                <w:sz w:val="24"/>
              </w:rPr>
              <w:t xml:space="preserve"> </w:t>
            </w:r>
            <w:r>
              <w:rPr>
                <w:sz w:val="24"/>
              </w:rPr>
              <w:t>conforms</w:t>
            </w:r>
            <w:r>
              <w:rPr>
                <w:spacing w:val="-8"/>
                <w:sz w:val="24"/>
              </w:rPr>
              <w:t xml:space="preserve"> </w:t>
            </w:r>
            <w:r>
              <w:rPr>
                <w:sz w:val="24"/>
              </w:rPr>
              <w:t>with</w:t>
            </w:r>
            <w:r>
              <w:rPr>
                <w:spacing w:val="-7"/>
                <w:sz w:val="24"/>
              </w:rPr>
              <w:t xml:space="preserve"> </w:t>
            </w:r>
            <w:r>
              <w:rPr>
                <w:sz w:val="24"/>
              </w:rPr>
              <w:t>the</w:t>
            </w:r>
            <w:r>
              <w:rPr>
                <w:spacing w:val="-7"/>
                <w:sz w:val="24"/>
              </w:rPr>
              <w:t xml:space="preserve"> </w:t>
            </w:r>
            <w:r>
              <w:rPr>
                <w:spacing w:val="-2"/>
                <w:sz w:val="24"/>
              </w:rPr>
              <w:t>registration</w:t>
            </w:r>
          </w:p>
          <w:p w14:paraId="5429858B" w14:textId="77777777" w:rsidR="0054114E" w:rsidRDefault="002D71C1">
            <w:pPr>
              <w:pStyle w:val="TableParagraph"/>
              <w:spacing w:before="19" w:line="283" w:lineRule="exact"/>
              <w:rPr>
                <w:spacing w:val="-2"/>
                <w:sz w:val="24"/>
              </w:rPr>
            </w:pPr>
            <w:r>
              <w:rPr>
                <w:spacing w:val="-2"/>
                <w:sz w:val="24"/>
              </w:rPr>
              <w:t>requirements.</w:t>
            </w:r>
          </w:p>
          <w:p w14:paraId="57F50ACC" w14:textId="77777777" w:rsidR="00D45A86" w:rsidRDefault="00D45A86">
            <w:pPr>
              <w:pStyle w:val="TableParagraph"/>
              <w:spacing w:before="19" w:line="283" w:lineRule="exact"/>
              <w:rPr>
                <w:sz w:val="24"/>
              </w:rPr>
            </w:pPr>
            <w:r w:rsidRPr="00D45A86">
              <w:rPr>
                <w:color w:val="0070C0"/>
                <w:sz w:val="24"/>
              </w:rPr>
              <w:t>Nếu một nhà sản xuất thực phẩm nhập khẩu đã đăng ký ở nước ngoài không còn phù hợp với các yêu cầu đăng ký, GACC sẽ yêu cầu nhà sản xuất đó khắc phục trong một thời hạn cụ thể và sẽ đình chỉ nhập khẩu từ nhà sản xuất trong thời gian này. Nhà sản xuất phải hoàn thành việc cải chính trong khoảng thời gian quy định và đệ trình cho GACC một báo cáo bằng văn bản và một văn bản xác nhận rằng nó phù hợp với các yêu cầu đăng ký.</w:t>
            </w:r>
          </w:p>
        </w:tc>
      </w:tr>
    </w:tbl>
    <w:p w14:paraId="5CF2CEAB" w14:textId="77777777" w:rsidR="002D71C1" w:rsidRDefault="002D71C1"/>
    <w:sectPr w:rsidR="002D71C1">
      <w:type w:val="continuous"/>
      <w:pgSz w:w="11910" w:h="16840"/>
      <w:pgMar w:top="1420" w:right="440" w:bottom="940" w:left="1000" w:header="0" w:footer="7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1255B" w14:textId="77777777" w:rsidR="00C9648A" w:rsidRDefault="00C9648A">
      <w:r>
        <w:separator/>
      </w:r>
    </w:p>
  </w:endnote>
  <w:endnote w:type="continuationSeparator" w:id="0">
    <w:p w14:paraId="77D720E7" w14:textId="77777777" w:rsidR="00C9648A" w:rsidRDefault="00C9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564B" w14:textId="374CBA8A" w:rsidR="002D71C1" w:rsidRDefault="00A00CC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3C121BE6" wp14:editId="29518449">
              <wp:simplePos x="0" y="0"/>
              <wp:positionH relativeFrom="page">
                <wp:posOffset>3684270</wp:posOffset>
              </wp:positionH>
              <wp:positionV relativeFrom="page">
                <wp:posOffset>10075545</wp:posOffset>
              </wp:positionV>
              <wp:extent cx="205105" cy="139700"/>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51741" w14:textId="77777777" w:rsidR="002D71C1" w:rsidRDefault="002D71C1">
                          <w:pPr>
                            <w:spacing w:line="203"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sidR="00D45A86">
                            <w:rPr>
                              <w:noProof/>
                              <w:spacing w:val="-5"/>
                              <w:sz w:val="18"/>
                            </w:rPr>
                            <w:t>36</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21BE6" id="_x0000_t202" coordsize="21600,21600" o:spt="202" path="m,l,21600r21600,l21600,xe">
              <v:stroke joinstyle="miter"/>
              <v:path gradientshapeok="t" o:connecttype="rect"/>
            </v:shapetype>
            <v:shape id="docshape1" o:spid="_x0000_s1026" type="#_x0000_t202" style="position:absolute;margin-left:290.1pt;margin-top:793.35pt;width:16.1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" filled="f" stroked="f">
              <v:textbox inset="0,0,0,0">
                <w:txbxContent>
                  <w:p w14:paraId="1DC51741" w14:textId="77777777" w:rsidR="002D71C1" w:rsidRDefault="002D71C1">
                    <w:pPr>
                      <w:spacing w:line="203" w:lineRule="exact"/>
                      <w:ind w:left="60"/>
                      <w:rPr>
                        <w:sz w:val="18"/>
                      </w:rPr>
                    </w:pPr>
                    <w:r>
                      <w:rPr>
                        <w:spacing w:val="-5"/>
                        <w:sz w:val="18"/>
                      </w:rPr>
                      <w:fldChar w:fldCharType="begin"/>
                    </w:r>
                    <w:r>
                      <w:rPr>
                        <w:spacing w:val="-5"/>
                        <w:sz w:val="18"/>
                      </w:rPr>
                      <w:instrText xml:space="preserve"> PAGE </w:instrText>
                    </w:r>
                    <w:r>
                      <w:rPr>
                        <w:spacing w:val="-5"/>
                        <w:sz w:val="18"/>
                      </w:rPr>
                      <w:fldChar w:fldCharType="separate"/>
                    </w:r>
                    <w:r w:rsidR="00D45A86">
                      <w:rPr>
                        <w:noProof/>
                        <w:spacing w:val="-5"/>
                        <w:sz w:val="18"/>
                      </w:rPr>
                      <w:t>36</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3BCFE" w14:textId="77777777" w:rsidR="00C9648A" w:rsidRDefault="00C9648A">
      <w:r>
        <w:separator/>
      </w:r>
    </w:p>
  </w:footnote>
  <w:footnote w:type="continuationSeparator" w:id="0">
    <w:p w14:paraId="1750ED83" w14:textId="77777777" w:rsidR="00C9648A" w:rsidRDefault="00C96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6597"/>
    <w:multiLevelType w:val="multilevel"/>
    <w:tmpl w:val="F54E33DE"/>
    <w:lvl w:ilvl="0">
      <w:start w:val="5"/>
      <w:numFmt w:val="decimal"/>
      <w:lvlText w:val="%1"/>
      <w:lvlJc w:val="left"/>
      <w:pPr>
        <w:ind w:left="1160" w:hanging="360"/>
        <w:jc w:val="left"/>
      </w:pPr>
      <w:rPr>
        <w:rFonts w:hint="default"/>
        <w:lang w:val="en-US" w:eastAsia="en-US" w:bidi="ar-SA"/>
      </w:rPr>
    </w:lvl>
    <w:lvl w:ilvl="1">
      <w:start w:val="2"/>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1342" w:hanging="542"/>
        <w:jc w:val="left"/>
      </w:pPr>
      <w:rPr>
        <w:rFonts w:ascii="Calibri" w:eastAsia="Calibri" w:hAnsi="Calibri" w:cs="Calibri" w:hint="default"/>
        <w:b w:val="0"/>
        <w:bCs w:val="0"/>
        <w:i w:val="0"/>
        <w:iCs w:val="0"/>
        <w:spacing w:val="-1"/>
        <w:w w:val="100"/>
        <w:sz w:val="24"/>
        <w:szCs w:val="24"/>
        <w:lang w:val="en-US" w:eastAsia="en-US" w:bidi="ar-SA"/>
      </w:rPr>
    </w:lvl>
    <w:lvl w:ilvl="3">
      <w:numFmt w:val="bullet"/>
      <w:lvlText w:val="•"/>
      <w:lvlJc w:val="left"/>
      <w:pPr>
        <w:ind w:left="3368" w:hanging="542"/>
      </w:pPr>
      <w:rPr>
        <w:rFonts w:hint="default"/>
        <w:lang w:val="en-US" w:eastAsia="en-US" w:bidi="ar-SA"/>
      </w:rPr>
    </w:lvl>
    <w:lvl w:ilvl="4">
      <w:numFmt w:val="bullet"/>
      <w:lvlText w:val="•"/>
      <w:lvlJc w:val="left"/>
      <w:pPr>
        <w:ind w:left="4382" w:hanging="542"/>
      </w:pPr>
      <w:rPr>
        <w:rFonts w:hint="default"/>
        <w:lang w:val="en-US" w:eastAsia="en-US" w:bidi="ar-SA"/>
      </w:rPr>
    </w:lvl>
    <w:lvl w:ilvl="5">
      <w:numFmt w:val="bullet"/>
      <w:lvlText w:val="•"/>
      <w:lvlJc w:val="left"/>
      <w:pPr>
        <w:ind w:left="5396" w:hanging="542"/>
      </w:pPr>
      <w:rPr>
        <w:rFonts w:hint="default"/>
        <w:lang w:val="en-US" w:eastAsia="en-US" w:bidi="ar-SA"/>
      </w:rPr>
    </w:lvl>
    <w:lvl w:ilvl="6">
      <w:numFmt w:val="bullet"/>
      <w:lvlText w:val="•"/>
      <w:lvlJc w:val="left"/>
      <w:pPr>
        <w:ind w:left="6410" w:hanging="542"/>
      </w:pPr>
      <w:rPr>
        <w:rFonts w:hint="default"/>
        <w:lang w:val="en-US" w:eastAsia="en-US" w:bidi="ar-SA"/>
      </w:rPr>
    </w:lvl>
    <w:lvl w:ilvl="7">
      <w:numFmt w:val="bullet"/>
      <w:lvlText w:val="•"/>
      <w:lvlJc w:val="left"/>
      <w:pPr>
        <w:ind w:left="7424" w:hanging="542"/>
      </w:pPr>
      <w:rPr>
        <w:rFonts w:hint="default"/>
        <w:lang w:val="en-US" w:eastAsia="en-US" w:bidi="ar-SA"/>
      </w:rPr>
    </w:lvl>
    <w:lvl w:ilvl="8">
      <w:numFmt w:val="bullet"/>
      <w:lvlText w:val="•"/>
      <w:lvlJc w:val="left"/>
      <w:pPr>
        <w:ind w:left="8438" w:hanging="542"/>
      </w:pPr>
      <w:rPr>
        <w:rFonts w:hint="default"/>
        <w:lang w:val="en-US" w:eastAsia="en-US" w:bidi="ar-SA"/>
      </w:rPr>
    </w:lvl>
  </w:abstractNum>
  <w:abstractNum w:abstractNumId="1" w15:restartNumberingAfterBreak="0">
    <w:nsid w:val="07DF163D"/>
    <w:multiLevelType w:val="multilevel"/>
    <w:tmpl w:val="27AAFF2A"/>
    <w:lvl w:ilvl="0">
      <w:start w:val="4"/>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3021" w:hanging="360"/>
      </w:pPr>
      <w:rPr>
        <w:rFonts w:hint="default"/>
        <w:lang w:val="en-US" w:eastAsia="en-US" w:bidi="ar-SA"/>
      </w:rPr>
    </w:lvl>
    <w:lvl w:ilvl="3">
      <w:numFmt w:val="bullet"/>
      <w:lvlText w:val="•"/>
      <w:lvlJc w:val="left"/>
      <w:pPr>
        <w:ind w:left="3951" w:hanging="360"/>
      </w:pPr>
      <w:rPr>
        <w:rFonts w:hint="default"/>
        <w:lang w:val="en-US" w:eastAsia="en-US" w:bidi="ar-SA"/>
      </w:rPr>
    </w:lvl>
    <w:lvl w:ilvl="4">
      <w:numFmt w:val="bullet"/>
      <w:lvlText w:val="•"/>
      <w:lvlJc w:val="left"/>
      <w:pPr>
        <w:ind w:left="4882" w:hanging="360"/>
      </w:pPr>
      <w:rPr>
        <w:rFonts w:hint="default"/>
        <w:lang w:val="en-US" w:eastAsia="en-US" w:bidi="ar-SA"/>
      </w:rPr>
    </w:lvl>
    <w:lvl w:ilvl="5">
      <w:numFmt w:val="bullet"/>
      <w:lvlText w:val="•"/>
      <w:lvlJc w:val="left"/>
      <w:pPr>
        <w:ind w:left="5813" w:hanging="360"/>
      </w:pPr>
      <w:rPr>
        <w:rFonts w:hint="default"/>
        <w:lang w:val="en-US" w:eastAsia="en-US" w:bidi="ar-SA"/>
      </w:rPr>
    </w:lvl>
    <w:lvl w:ilvl="6">
      <w:numFmt w:val="bullet"/>
      <w:lvlText w:val="•"/>
      <w:lvlJc w:val="left"/>
      <w:pPr>
        <w:ind w:left="6743" w:hanging="360"/>
      </w:pPr>
      <w:rPr>
        <w:rFonts w:hint="default"/>
        <w:lang w:val="en-US" w:eastAsia="en-US" w:bidi="ar-SA"/>
      </w:rPr>
    </w:lvl>
    <w:lvl w:ilvl="7">
      <w:numFmt w:val="bullet"/>
      <w:lvlText w:val="•"/>
      <w:lvlJc w:val="left"/>
      <w:pPr>
        <w:ind w:left="7674" w:hanging="360"/>
      </w:pPr>
      <w:rPr>
        <w:rFonts w:hint="default"/>
        <w:lang w:val="en-US" w:eastAsia="en-US" w:bidi="ar-SA"/>
      </w:rPr>
    </w:lvl>
    <w:lvl w:ilvl="8">
      <w:numFmt w:val="bullet"/>
      <w:lvlText w:val="•"/>
      <w:lvlJc w:val="left"/>
      <w:pPr>
        <w:ind w:left="8605" w:hanging="360"/>
      </w:pPr>
      <w:rPr>
        <w:rFonts w:hint="default"/>
        <w:lang w:val="en-US" w:eastAsia="en-US" w:bidi="ar-SA"/>
      </w:rPr>
    </w:lvl>
  </w:abstractNum>
  <w:abstractNum w:abstractNumId="2" w15:restartNumberingAfterBreak="0">
    <w:nsid w:val="0DA104F4"/>
    <w:multiLevelType w:val="multilevel"/>
    <w:tmpl w:val="9A90FFCE"/>
    <w:lvl w:ilvl="0">
      <w:start w:val="4"/>
      <w:numFmt w:val="decimal"/>
      <w:lvlText w:val="%1"/>
      <w:lvlJc w:val="left"/>
      <w:pPr>
        <w:ind w:left="2360" w:hanging="360"/>
        <w:jc w:val="left"/>
      </w:pPr>
      <w:rPr>
        <w:rFonts w:hint="default"/>
        <w:lang w:val="en-US" w:eastAsia="en-US" w:bidi="ar-SA"/>
      </w:rPr>
    </w:lvl>
    <w:lvl w:ilvl="1">
      <w:start w:val="1"/>
      <w:numFmt w:val="decimal"/>
      <w:lvlText w:val="%1.%2"/>
      <w:lvlJc w:val="left"/>
      <w:pPr>
        <w:ind w:left="2360" w:hanging="360"/>
        <w:jc w:val="left"/>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3981" w:hanging="360"/>
      </w:pPr>
      <w:rPr>
        <w:rFonts w:hint="default"/>
        <w:lang w:val="en-US" w:eastAsia="en-US" w:bidi="ar-SA"/>
      </w:rPr>
    </w:lvl>
    <w:lvl w:ilvl="3">
      <w:numFmt w:val="bullet"/>
      <w:lvlText w:val="•"/>
      <w:lvlJc w:val="left"/>
      <w:pPr>
        <w:ind w:left="4791" w:hanging="360"/>
      </w:pPr>
      <w:rPr>
        <w:rFonts w:hint="default"/>
        <w:lang w:val="en-US" w:eastAsia="en-US" w:bidi="ar-SA"/>
      </w:rPr>
    </w:lvl>
    <w:lvl w:ilvl="4">
      <w:numFmt w:val="bullet"/>
      <w:lvlText w:val="•"/>
      <w:lvlJc w:val="left"/>
      <w:pPr>
        <w:ind w:left="5602" w:hanging="360"/>
      </w:pPr>
      <w:rPr>
        <w:rFonts w:hint="default"/>
        <w:lang w:val="en-US" w:eastAsia="en-US" w:bidi="ar-SA"/>
      </w:rPr>
    </w:lvl>
    <w:lvl w:ilvl="5">
      <w:numFmt w:val="bullet"/>
      <w:lvlText w:val="•"/>
      <w:lvlJc w:val="left"/>
      <w:pPr>
        <w:ind w:left="6413" w:hanging="360"/>
      </w:pPr>
      <w:rPr>
        <w:rFonts w:hint="default"/>
        <w:lang w:val="en-US" w:eastAsia="en-US" w:bidi="ar-SA"/>
      </w:rPr>
    </w:lvl>
    <w:lvl w:ilvl="6">
      <w:numFmt w:val="bullet"/>
      <w:lvlText w:val="•"/>
      <w:lvlJc w:val="left"/>
      <w:pPr>
        <w:ind w:left="7223" w:hanging="360"/>
      </w:pPr>
      <w:rPr>
        <w:rFonts w:hint="default"/>
        <w:lang w:val="en-US" w:eastAsia="en-US" w:bidi="ar-SA"/>
      </w:rPr>
    </w:lvl>
    <w:lvl w:ilvl="7">
      <w:numFmt w:val="bullet"/>
      <w:lvlText w:val="•"/>
      <w:lvlJc w:val="left"/>
      <w:pPr>
        <w:ind w:left="8034" w:hanging="360"/>
      </w:pPr>
      <w:rPr>
        <w:rFonts w:hint="default"/>
        <w:lang w:val="en-US" w:eastAsia="en-US" w:bidi="ar-SA"/>
      </w:rPr>
    </w:lvl>
    <w:lvl w:ilvl="8">
      <w:numFmt w:val="bullet"/>
      <w:lvlText w:val="•"/>
      <w:lvlJc w:val="left"/>
      <w:pPr>
        <w:ind w:left="8845" w:hanging="360"/>
      </w:pPr>
      <w:rPr>
        <w:rFonts w:hint="default"/>
        <w:lang w:val="en-US" w:eastAsia="en-US" w:bidi="ar-SA"/>
      </w:rPr>
    </w:lvl>
  </w:abstractNum>
  <w:abstractNum w:abstractNumId="3" w15:restartNumberingAfterBreak="0">
    <w:nsid w:val="187F7926"/>
    <w:multiLevelType w:val="multilevel"/>
    <w:tmpl w:val="2DEC2826"/>
    <w:lvl w:ilvl="0">
      <w:start w:val="5"/>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1342" w:hanging="542"/>
        <w:jc w:val="left"/>
      </w:pPr>
      <w:rPr>
        <w:rFonts w:ascii="Calibri" w:eastAsia="Calibri" w:hAnsi="Calibri" w:cs="Calibri" w:hint="default"/>
        <w:b w:val="0"/>
        <w:bCs w:val="0"/>
        <w:i w:val="0"/>
        <w:iCs w:val="0"/>
        <w:spacing w:val="-1"/>
        <w:w w:val="100"/>
        <w:sz w:val="24"/>
        <w:szCs w:val="24"/>
        <w:lang w:val="en-US" w:eastAsia="en-US" w:bidi="ar-SA"/>
      </w:rPr>
    </w:lvl>
    <w:lvl w:ilvl="3">
      <w:start w:val="1"/>
      <w:numFmt w:val="decimal"/>
      <w:lvlText w:val="%1.%2.%3.%4"/>
      <w:lvlJc w:val="left"/>
      <w:pPr>
        <w:ind w:left="800" w:hanging="765"/>
        <w:jc w:val="left"/>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3621" w:hanging="765"/>
      </w:pPr>
      <w:rPr>
        <w:rFonts w:hint="default"/>
        <w:lang w:val="en-US" w:eastAsia="en-US" w:bidi="ar-SA"/>
      </w:rPr>
    </w:lvl>
    <w:lvl w:ilvl="5">
      <w:numFmt w:val="bullet"/>
      <w:lvlText w:val="•"/>
      <w:lvlJc w:val="left"/>
      <w:pPr>
        <w:ind w:left="4762" w:hanging="765"/>
      </w:pPr>
      <w:rPr>
        <w:rFonts w:hint="default"/>
        <w:lang w:val="en-US" w:eastAsia="en-US" w:bidi="ar-SA"/>
      </w:rPr>
    </w:lvl>
    <w:lvl w:ilvl="6">
      <w:numFmt w:val="bullet"/>
      <w:lvlText w:val="•"/>
      <w:lvlJc w:val="left"/>
      <w:pPr>
        <w:ind w:left="5903" w:hanging="765"/>
      </w:pPr>
      <w:rPr>
        <w:rFonts w:hint="default"/>
        <w:lang w:val="en-US" w:eastAsia="en-US" w:bidi="ar-SA"/>
      </w:rPr>
    </w:lvl>
    <w:lvl w:ilvl="7">
      <w:numFmt w:val="bullet"/>
      <w:lvlText w:val="•"/>
      <w:lvlJc w:val="left"/>
      <w:pPr>
        <w:ind w:left="7044" w:hanging="765"/>
      </w:pPr>
      <w:rPr>
        <w:rFonts w:hint="default"/>
        <w:lang w:val="en-US" w:eastAsia="en-US" w:bidi="ar-SA"/>
      </w:rPr>
    </w:lvl>
    <w:lvl w:ilvl="8">
      <w:numFmt w:val="bullet"/>
      <w:lvlText w:val="•"/>
      <w:lvlJc w:val="left"/>
      <w:pPr>
        <w:ind w:left="8184" w:hanging="765"/>
      </w:pPr>
      <w:rPr>
        <w:rFonts w:hint="default"/>
        <w:lang w:val="en-US" w:eastAsia="en-US" w:bidi="ar-SA"/>
      </w:rPr>
    </w:lvl>
  </w:abstractNum>
  <w:abstractNum w:abstractNumId="4" w15:restartNumberingAfterBreak="0">
    <w:nsid w:val="299A2F40"/>
    <w:multiLevelType w:val="multilevel"/>
    <w:tmpl w:val="7D20959C"/>
    <w:lvl w:ilvl="0">
      <w:start w:val="5"/>
      <w:numFmt w:val="decimal"/>
      <w:lvlText w:val="%1"/>
      <w:lvlJc w:val="left"/>
      <w:pPr>
        <w:ind w:left="2360" w:hanging="360"/>
        <w:jc w:val="left"/>
      </w:pPr>
      <w:rPr>
        <w:rFonts w:hint="default"/>
        <w:lang w:val="en-US" w:eastAsia="en-US" w:bidi="ar-SA"/>
      </w:rPr>
    </w:lvl>
    <w:lvl w:ilvl="1">
      <w:start w:val="1"/>
      <w:numFmt w:val="decimal"/>
      <w:lvlText w:val="%1.%2"/>
      <w:lvlJc w:val="left"/>
      <w:pPr>
        <w:ind w:left="23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1998" w:hanging="542"/>
        <w:jc w:val="left"/>
      </w:pPr>
      <w:rPr>
        <w:rFonts w:ascii="Calibri" w:eastAsia="Calibri" w:hAnsi="Calibri" w:cs="Calibri" w:hint="default"/>
        <w:b w:val="0"/>
        <w:bCs w:val="0"/>
        <w:i w:val="0"/>
        <w:iCs w:val="0"/>
        <w:spacing w:val="-1"/>
        <w:w w:val="100"/>
        <w:sz w:val="24"/>
        <w:szCs w:val="24"/>
        <w:lang w:val="en-US" w:eastAsia="en-US" w:bidi="ar-SA"/>
      </w:rPr>
    </w:lvl>
    <w:lvl w:ilvl="3">
      <w:numFmt w:val="bullet"/>
      <w:lvlText w:val="•"/>
      <w:lvlJc w:val="left"/>
      <w:pPr>
        <w:ind w:left="2540" w:hanging="542"/>
      </w:pPr>
      <w:rPr>
        <w:rFonts w:hint="default"/>
        <w:lang w:val="en-US" w:eastAsia="en-US" w:bidi="ar-SA"/>
      </w:rPr>
    </w:lvl>
    <w:lvl w:ilvl="4">
      <w:numFmt w:val="bullet"/>
      <w:lvlText w:val="•"/>
      <w:lvlJc w:val="left"/>
      <w:pPr>
        <w:ind w:left="3672" w:hanging="542"/>
      </w:pPr>
      <w:rPr>
        <w:rFonts w:hint="default"/>
        <w:lang w:val="en-US" w:eastAsia="en-US" w:bidi="ar-SA"/>
      </w:rPr>
    </w:lvl>
    <w:lvl w:ilvl="5">
      <w:numFmt w:val="bullet"/>
      <w:lvlText w:val="•"/>
      <w:lvlJc w:val="left"/>
      <w:pPr>
        <w:ind w:left="4804" w:hanging="542"/>
      </w:pPr>
      <w:rPr>
        <w:rFonts w:hint="default"/>
        <w:lang w:val="en-US" w:eastAsia="en-US" w:bidi="ar-SA"/>
      </w:rPr>
    </w:lvl>
    <w:lvl w:ilvl="6">
      <w:numFmt w:val="bullet"/>
      <w:lvlText w:val="•"/>
      <w:lvlJc w:val="left"/>
      <w:pPr>
        <w:ind w:left="5937" w:hanging="542"/>
      </w:pPr>
      <w:rPr>
        <w:rFonts w:hint="default"/>
        <w:lang w:val="en-US" w:eastAsia="en-US" w:bidi="ar-SA"/>
      </w:rPr>
    </w:lvl>
    <w:lvl w:ilvl="7">
      <w:numFmt w:val="bullet"/>
      <w:lvlText w:val="•"/>
      <w:lvlJc w:val="left"/>
      <w:pPr>
        <w:ind w:left="7069" w:hanging="542"/>
      </w:pPr>
      <w:rPr>
        <w:rFonts w:hint="default"/>
        <w:lang w:val="en-US" w:eastAsia="en-US" w:bidi="ar-SA"/>
      </w:rPr>
    </w:lvl>
    <w:lvl w:ilvl="8">
      <w:numFmt w:val="bullet"/>
      <w:lvlText w:val="•"/>
      <w:lvlJc w:val="left"/>
      <w:pPr>
        <w:ind w:left="8201" w:hanging="542"/>
      </w:pPr>
      <w:rPr>
        <w:rFonts w:hint="default"/>
        <w:lang w:val="en-US" w:eastAsia="en-US" w:bidi="ar-SA"/>
      </w:rPr>
    </w:lvl>
  </w:abstractNum>
  <w:abstractNum w:abstractNumId="5" w15:restartNumberingAfterBreak="0">
    <w:nsid w:val="2ECA2BDD"/>
    <w:multiLevelType w:val="multilevel"/>
    <w:tmpl w:val="FBF81C62"/>
    <w:lvl w:ilvl="0">
      <w:start w:val="2"/>
      <w:numFmt w:val="decimal"/>
      <w:lvlText w:val="%1"/>
      <w:lvlJc w:val="left"/>
      <w:pPr>
        <w:ind w:left="2360" w:hanging="360"/>
        <w:jc w:val="left"/>
      </w:pPr>
      <w:rPr>
        <w:rFonts w:hint="default"/>
        <w:lang w:val="en-US" w:eastAsia="en-US" w:bidi="ar-SA"/>
      </w:rPr>
    </w:lvl>
    <w:lvl w:ilvl="1">
      <w:start w:val="1"/>
      <w:numFmt w:val="decimal"/>
      <w:lvlText w:val="%1.%2"/>
      <w:lvlJc w:val="left"/>
      <w:pPr>
        <w:ind w:left="23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2542" w:hanging="542"/>
        <w:jc w:val="left"/>
      </w:pPr>
      <w:rPr>
        <w:rFonts w:ascii="Calibri" w:eastAsia="Calibri" w:hAnsi="Calibri" w:cs="Calibri" w:hint="default"/>
        <w:b w:val="0"/>
        <w:bCs w:val="0"/>
        <w:i w:val="0"/>
        <w:iCs w:val="0"/>
        <w:spacing w:val="-1"/>
        <w:w w:val="100"/>
        <w:sz w:val="24"/>
        <w:szCs w:val="24"/>
        <w:lang w:val="en-US" w:eastAsia="en-US" w:bidi="ar-SA"/>
      </w:rPr>
    </w:lvl>
    <w:lvl w:ilvl="3">
      <w:numFmt w:val="bullet"/>
      <w:lvlText w:val="•"/>
      <w:lvlJc w:val="left"/>
      <w:pPr>
        <w:ind w:left="4301" w:hanging="542"/>
      </w:pPr>
      <w:rPr>
        <w:rFonts w:hint="default"/>
        <w:lang w:val="en-US" w:eastAsia="en-US" w:bidi="ar-SA"/>
      </w:rPr>
    </w:lvl>
    <w:lvl w:ilvl="4">
      <w:numFmt w:val="bullet"/>
      <w:lvlText w:val="•"/>
      <w:lvlJc w:val="left"/>
      <w:pPr>
        <w:ind w:left="5182" w:hanging="542"/>
      </w:pPr>
      <w:rPr>
        <w:rFonts w:hint="default"/>
        <w:lang w:val="en-US" w:eastAsia="en-US" w:bidi="ar-SA"/>
      </w:rPr>
    </w:lvl>
    <w:lvl w:ilvl="5">
      <w:numFmt w:val="bullet"/>
      <w:lvlText w:val="•"/>
      <w:lvlJc w:val="left"/>
      <w:pPr>
        <w:ind w:left="6062" w:hanging="542"/>
      </w:pPr>
      <w:rPr>
        <w:rFonts w:hint="default"/>
        <w:lang w:val="en-US" w:eastAsia="en-US" w:bidi="ar-SA"/>
      </w:rPr>
    </w:lvl>
    <w:lvl w:ilvl="6">
      <w:numFmt w:val="bullet"/>
      <w:lvlText w:val="•"/>
      <w:lvlJc w:val="left"/>
      <w:pPr>
        <w:ind w:left="6943" w:hanging="542"/>
      </w:pPr>
      <w:rPr>
        <w:rFonts w:hint="default"/>
        <w:lang w:val="en-US" w:eastAsia="en-US" w:bidi="ar-SA"/>
      </w:rPr>
    </w:lvl>
    <w:lvl w:ilvl="7">
      <w:numFmt w:val="bullet"/>
      <w:lvlText w:val="•"/>
      <w:lvlJc w:val="left"/>
      <w:pPr>
        <w:ind w:left="7824" w:hanging="542"/>
      </w:pPr>
      <w:rPr>
        <w:rFonts w:hint="default"/>
        <w:lang w:val="en-US" w:eastAsia="en-US" w:bidi="ar-SA"/>
      </w:rPr>
    </w:lvl>
    <w:lvl w:ilvl="8">
      <w:numFmt w:val="bullet"/>
      <w:lvlText w:val="•"/>
      <w:lvlJc w:val="left"/>
      <w:pPr>
        <w:ind w:left="8704" w:hanging="542"/>
      </w:pPr>
      <w:rPr>
        <w:rFonts w:hint="default"/>
        <w:lang w:val="en-US" w:eastAsia="en-US" w:bidi="ar-SA"/>
      </w:rPr>
    </w:lvl>
  </w:abstractNum>
  <w:abstractNum w:abstractNumId="6" w15:restartNumberingAfterBreak="0">
    <w:nsid w:val="2F1B5943"/>
    <w:multiLevelType w:val="hybridMultilevel"/>
    <w:tmpl w:val="60783B0C"/>
    <w:lvl w:ilvl="0" w:tplc="897CCA00">
      <w:start w:val="1"/>
      <w:numFmt w:val="decimal"/>
      <w:lvlText w:val="(%1)"/>
      <w:lvlJc w:val="left"/>
      <w:pPr>
        <w:ind w:left="107" w:hanging="334"/>
        <w:jc w:val="left"/>
      </w:pPr>
      <w:rPr>
        <w:rFonts w:ascii="Calibri" w:eastAsia="Calibri" w:hAnsi="Calibri" w:cs="Calibri" w:hint="default"/>
        <w:b w:val="0"/>
        <w:bCs w:val="0"/>
        <w:i w:val="0"/>
        <w:iCs w:val="0"/>
        <w:spacing w:val="-1"/>
        <w:w w:val="100"/>
        <w:sz w:val="24"/>
        <w:szCs w:val="24"/>
        <w:lang w:val="en-US" w:eastAsia="en-US" w:bidi="ar-SA"/>
      </w:rPr>
    </w:lvl>
    <w:lvl w:ilvl="1" w:tplc="01A68FA6">
      <w:numFmt w:val="bullet"/>
      <w:lvlText w:val="•"/>
      <w:lvlJc w:val="left"/>
      <w:pPr>
        <w:ind w:left="645" w:hanging="334"/>
      </w:pPr>
      <w:rPr>
        <w:rFonts w:hint="default"/>
        <w:lang w:val="en-US" w:eastAsia="en-US" w:bidi="ar-SA"/>
      </w:rPr>
    </w:lvl>
    <w:lvl w:ilvl="2" w:tplc="587AD53C">
      <w:numFmt w:val="bullet"/>
      <w:lvlText w:val="•"/>
      <w:lvlJc w:val="left"/>
      <w:pPr>
        <w:ind w:left="1191" w:hanging="334"/>
      </w:pPr>
      <w:rPr>
        <w:rFonts w:hint="default"/>
        <w:lang w:val="en-US" w:eastAsia="en-US" w:bidi="ar-SA"/>
      </w:rPr>
    </w:lvl>
    <w:lvl w:ilvl="3" w:tplc="1952B7C6">
      <w:numFmt w:val="bullet"/>
      <w:lvlText w:val="•"/>
      <w:lvlJc w:val="left"/>
      <w:pPr>
        <w:ind w:left="1736" w:hanging="334"/>
      </w:pPr>
      <w:rPr>
        <w:rFonts w:hint="default"/>
        <w:lang w:val="en-US" w:eastAsia="en-US" w:bidi="ar-SA"/>
      </w:rPr>
    </w:lvl>
    <w:lvl w:ilvl="4" w:tplc="C340F09E">
      <w:numFmt w:val="bullet"/>
      <w:lvlText w:val="•"/>
      <w:lvlJc w:val="left"/>
      <w:pPr>
        <w:ind w:left="2282" w:hanging="334"/>
      </w:pPr>
      <w:rPr>
        <w:rFonts w:hint="default"/>
        <w:lang w:val="en-US" w:eastAsia="en-US" w:bidi="ar-SA"/>
      </w:rPr>
    </w:lvl>
    <w:lvl w:ilvl="5" w:tplc="A1607640">
      <w:numFmt w:val="bullet"/>
      <w:lvlText w:val="•"/>
      <w:lvlJc w:val="left"/>
      <w:pPr>
        <w:ind w:left="2827" w:hanging="334"/>
      </w:pPr>
      <w:rPr>
        <w:rFonts w:hint="default"/>
        <w:lang w:val="en-US" w:eastAsia="en-US" w:bidi="ar-SA"/>
      </w:rPr>
    </w:lvl>
    <w:lvl w:ilvl="6" w:tplc="F7E264DE">
      <w:numFmt w:val="bullet"/>
      <w:lvlText w:val="•"/>
      <w:lvlJc w:val="left"/>
      <w:pPr>
        <w:ind w:left="3373" w:hanging="334"/>
      </w:pPr>
      <w:rPr>
        <w:rFonts w:hint="default"/>
        <w:lang w:val="en-US" w:eastAsia="en-US" w:bidi="ar-SA"/>
      </w:rPr>
    </w:lvl>
    <w:lvl w:ilvl="7" w:tplc="F6B62C72">
      <w:numFmt w:val="bullet"/>
      <w:lvlText w:val="•"/>
      <w:lvlJc w:val="left"/>
      <w:pPr>
        <w:ind w:left="3918" w:hanging="334"/>
      </w:pPr>
      <w:rPr>
        <w:rFonts w:hint="default"/>
        <w:lang w:val="en-US" w:eastAsia="en-US" w:bidi="ar-SA"/>
      </w:rPr>
    </w:lvl>
    <w:lvl w:ilvl="8" w:tplc="97D675B6">
      <w:numFmt w:val="bullet"/>
      <w:lvlText w:val="•"/>
      <w:lvlJc w:val="left"/>
      <w:pPr>
        <w:ind w:left="4464" w:hanging="334"/>
      </w:pPr>
      <w:rPr>
        <w:rFonts w:hint="default"/>
        <w:lang w:val="en-US" w:eastAsia="en-US" w:bidi="ar-SA"/>
      </w:rPr>
    </w:lvl>
  </w:abstractNum>
  <w:abstractNum w:abstractNumId="7" w15:restartNumberingAfterBreak="0">
    <w:nsid w:val="301F51FC"/>
    <w:multiLevelType w:val="hybridMultilevel"/>
    <w:tmpl w:val="FF5027F2"/>
    <w:lvl w:ilvl="0" w:tplc="C644DCB2">
      <w:start w:val="1"/>
      <w:numFmt w:val="decimal"/>
      <w:lvlText w:val="(%1)"/>
      <w:lvlJc w:val="left"/>
      <w:pPr>
        <w:ind w:left="107" w:hanging="334"/>
        <w:jc w:val="left"/>
      </w:pPr>
      <w:rPr>
        <w:rFonts w:ascii="Calibri" w:eastAsia="Calibri" w:hAnsi="Calibri" w:cs="Calibri" w:hint="default"/>
        <w:b w:val="0"/>
        <w:bCs w:val="0"/>
        <w:i w:val="0"/>
        <w:iCs w:val="0"/>
        <w:spacing w:val="-1"/>
        <w:w w:val="100"/>
        <w:sz w:val="24"/>
        <w:szCs w:val="24"/>
        <w:lang w:val="en-US" w:eastAsia="en-US" w:bidi="ar-SA"/>
      </w:rPr>
    </w:lvl>
    <w:lvl w:ilvl="1" w:tplc="2C58957C">
      <w:numFmt w:val="bullet"/>
      <w:lvlText w:val="•"/>
      <w:lvlJc w:val="left"/>
      <w:pPr>
        <w:ind w:left="645" w:hanging="334"/>
      </w:pPr>
      <w:rPr>
        <w:rFonts w:hint="default"/>
        <w:lang w:val="en-US" w:eastAsia="en-US" w:bidi="ar-SA"/>
      </w:rPr>
    </w:lvl>
    <w:lvl w:ilvl="2" w:tplc="2482DDDC">
      <w:numFmt w:val="bullet"/>
      <w:lvlText w:val="•"/>
      <w:lvlJc w:val="left"/>
      <w:pPr>
        <w:ind w:left="1191" w:hanging="334"/>
      </w:pPr>
      <w:rPr>
        <w:rFonts w:hint="default"/>
        <w:lang w:val="en-US" w:eastAsia="en-US" w:bidi="ar-SA"/>
      </w:rPr>
    </w:lvl>
    <w:lvl w:ilvl="3" w:tplc="CBD8CCBC">
      <w:numFmt w:val="bullet"/>
      <w:lvlText w:val="•"/>
      <w:lvlJc w:val="left"/>
      <w:pPr>
        <w:ind w:left="1736" w:hanging="334"/>
      </w:pPr>
      <w:rPr>
        <w:rFonts w:hint="default"/>
        <w:lang w:val="en-US" w:eastAsia="en-US" w:bidi="ar-SA"/>
      </w:rPr>
    </w:lvl>
    <w:lvl w:ilvl="4" w:tplc="C2061358">
      <w:numFmt w:val="bullet"/>
      <w:lvlText w:val="•"/>
      <w:lvlJc w:val="left"/>
      <w:pPr>
        <w:ind w:left="2282" w:hanging="334"/>
      </w:pPr>
      <w:rPr>
        <w:rFonts w:hint="default"/>
        <w:lang w:val="en-US" w:eastAsia="en-US" w:bidi="ar-SA"/>
      </w:rPr>
    </w:lvl>
    <w:lvl w:ilvl="5" w:tplc="5D1A45E8">
      <w:numFmt w:val="bullet"/>
      <w:lvlText w:val="•"/>
      <w:lvlJc w:val="left"/>
      <w:pPr>
        <w:ind w:left="2827" w:hanging="334"/>
      </w:pPr>
      <w:rPr>
        <w:rFonts w:hint="default"/>
        <w:lang w:val="en-US" w:eastAsia="en-US" w:bidi="ar-SA"/>
      </w:rPr>
    </w:lvl>
    <w:lvl w:ilvl="6" w:tplc="5C56CD4E">
      <w:numFmt w:val="bullet"/>
      <w:lvlText w:val="•"/>
      <w:lvlJc w:val="left"/>
      <w:pPr>
        <w:ind w:left="3373" w:hanging="334"/>
      </w:pPr>
      <w:rPr>
        <w:rFonts w:hint="default"/>
        <w:lang w:val="en-US" w:eastAsia="en-US" w:bidi="ar-SA"/>
      </w:rPr>
    </w:lvl>
    <w:lvl w:ilvl="7" w:tplc="C76C1A44">
      <w:numFmt w:val="bullet"/>
      <w:lvlText w:val="•"/>
      <w:lvlJc w:val="left"/>
      <w:pPr>
        <w:ind w:left="3918" w:hanging="334"/>
      </w:pPr>
      <w:rPr>
        <w:rFonts w:hint="default"/>
        <w:lang w:val="en-US" w:eastAsia="en-US" w:bidi="ar-SA"/>
      </w:rPr>
    </w:lvl>
    <w:lvl w:ilvl="8" w:tplc="E106586E">
      <w:numFmt w:val="bullet"/>
      <w:lvlText w:val="•"/>
      <w:lvlJc w:val="left"/>
      <w:pPr>
        <w:ind w:left="4464" w:hanging="334"/>
      </w:pPr>
      <w:rPr>
        <w:rFonts w:hint="default"/>
        <w:lang w:val="en-US" w:eastAsia="en-US" w:bidi="ar-SA"/>
      </w:rPr>
    </w:lvl>
  </w:abstractNum>
  <w:abstractNum w:abstractNumId="8" w15:restartNumberingAfterBreak="0">
    <w:nsid w:val="44786E68"/>
    <w:multiLevelType w:val="hybridMultilevel"/>
    <w:tmpl w:val="D36095BA"/>
    <w:lvl w:ilvl="0" w:tplc="7BAE47C6">
      <w:start w:val="2"/>
      <w:numFmt w:val="decimal"/>
      <w:lvlText w:val="(%1)"/>
      <w:lvlJc w:val="left"/>
      <w:pPr>
        <w:ind w:left="800" w:hanging="334"/>
        <w:jc w:val="left"/>
      </w:pPr>
      <w:rPr>
        <w:rFonts w:ascii="Calibri" w:eastAsia="Calibri" w:hAnsi="Calibri" w:cs="Calibri" w:hint="default"/>
        <w:b w:val="0"/>
        <w:bCs w:val="0"/>
        <w:i w:val="0"/>
        <w:iCs w:val="0"/>
        <w:spacing w:val="-1"/>
        <w:w w:val="100"/>
        <w:sz w:val="24"/>
        <w:szCs w:val="24"/>
        <w:lang w:val="en-US" w:eastAsia="en-US" w:bidi="ar-SA"/>
      </w:rPr>
    </w:lvl>
    <w:lvl w:ilvl="1" w:tplc="0BAC2C56">
      <w:start w:val="1"/>
      <w:numFmt w:val="decimal"/>
      <w:lvlText w:val="(%2)"/>
      <w:lvlJc w:val="left"/>
      <w:pPr>
        <w:ind w:left="1220" w:hanging="334"/>
        <w:jc w:val="left"/>
      </w:pPr>
      <w:rPr>
        <w:rFonts w:ascii="Calibri" w:eastAsia="Calibri" w:hAnsi="Calibri" w:cs="Calibri" w:hint="default"/>
        <w:b w:val="0"/>
        <w:bCs w:val="0"/>
        <w:i w:val="0"/>
        <w:iCs w:val="0"/>
        <w:spacing w:val="-1"/>
        <w:w w:val="100"/>
        <w:sz w:val="24"/>
        <w:szCs w:val="24"/>
        <w:lang w:val="en-US" w:eastAsia="en-US" w:bidi="ar-SA"/>
      </w:rPr>
    </w:lvl>
    <w:lvl w:ilvl="2" w:tplc="49CEF7AC">
      <w:numFmt w:val="bullet"/>
      <w:lvlText w:val="•"/>
      <w:lvlJc w:val="left"/>
      <w:pPr>
        <w:ind w:left="2247" w:hanging="334"/>
      </w:pPr>
      <w:rPr>
        <w:rFonts w:hint="default"/>
        <w:lang w:val="en-US" w:eastAsia="en-US" w:bidi="ar-SA"/>
      </w:rPr>
    </w:lvl>
    <w:lvl w:ilvl="3" w:tplc="09B85C74">
      <w:numFmt w:val="bullet"/>
      <w:lvlText w:val="•"/>
      <w:lvlJc w:val="left"/>
      <w:pPr>
        <w:ind w:left="3274" w:hanging="334"/>
      </w:pPr>
      <w:rPr>
        <w:rFonts w:hint="default"/>
        <w:lang w:val="en-US" w:eastAsia="en-US" w:bidi="ar-SA"/>
      </w:rPr>
    </w:lvl>
    <w:lvl w:ilvl="4" w:tplc="4424A748">
      <w:numFmt w:val="bullet"/>
      <w:lvlText w:val="•"/>
      <w:lvlJc w:val="left"/>
      <w:pPr>
        <w:ind w:left="4302" w:hanging="334"/>
      </w:pPr>
      <w:rPr>
        <w:rFonts w:hint="default"/>
        <w:lang w:val="en-US" w:eastAsia="en-US" w:bidi="ar-SA"/>
      </w:rPr>
    </w:lvl>
    <w:lvl w:ilvl="5" w:tplc="EBB643D6">
      <w:numFmt w:val="bullet"/>
      <w:lvlText w:val="•"/>
      <w:lvlJc w:val="left"/>
      <w:pPr>
        <w:ind w:left="5329" w:hanging="334"/>
      </w:pPr>
      <w:rPr>
        <w:rFonts w:hint="default"/>
        <w:lang w:val="en-US" w:eastAsia="en-US" w:bidi="ar-SA"/>
      </w:rPr>
    </w:lvl>
    <w:lvl w:ilvl="6" w:tplc="D278FA26">
      <w:numFmt w:val="bullet"/>
      <w:lvlText w:val="•"/>
      <w:lvlJc w:val="left"/>
      <w:pPr>
        <w:ind w:left="6356" w:hanging="334"/>
      </w:pPr>
      <w:rPr>
        <w:rFonts w:hint="default"/>
        <w:lang w:val="en-US" w:eastAsia="en-US" w:bidi="ar-SA"/>
      </w:rPr>
    </w:lvl>
    <w:lvl w:ilvl="7" w:tplc="4AFC0316">
      <w:numFmt w:val="bullet"/>
      <w:lvlText w:val="•"/>
      <w:lvlJc w:val="left"/>
      <w:pPr>
        <w:ind w:left="7384" w:hanging="334"/>
      </w:pPr>
      <w:rPr>
        <w:rFonts w:hint="default"/>
        <w:lang w:val="en-US" w:eastAsia="en-US" w:bidi="ar-SA"/>
      </w:rPr>
    </w:lvl>
    <w:lvl w:ilvl="8" w:tplc="ABBA8A8A">
      <w:numFmt w:val="bullet"/>
      <w:lvlText w:val="•"/>
      <w:lvlJc w:val="left"/>
      <w:pPr>
        <w:ind w:left="8411" w:hanging="334"/>
      </w:pPr>
      <w:rPr>
        <w:rFonts w:hint="default"/>
        <w:lang w:val="en-US" w:eastAsia="en-US" w:bidi="ar-SA"/>
      </w:rPr>
    </w:lvl>
  </w:abstractNum>
  <w:abstractNum w:abstractNumId="9" w15:restartNumberingAfterBreak="0">
    <w:nsid w:val="52EF4FAE"/>
    <w:multiLevelType w:val="hybridMultilevel"/>
    <w:tmpl w:val="23865886"/>
    <w:lvl w:ilvl="0" w:tplc="65968654">
      <w:start w:val="1"/>
      <w:numFmt w:val="decimal"/>
      <w:lvlText w:val="(%1)"/>
      <w:lvlJc w:val="left"/>
      <w:pPr>
        <w:ind w:left="800" w:hanging="348"/>
        <w:jc w:val="left"/>
      </w:pPr>
      <w:rPr>
        <w:rFonts w:ascii="Calibri" w:eastAsia="Calibri" w:hAnsi="Calibri" w:cs="Calibri" w:hint="default"/>
        <w:b w:val="0"/>
        <w:bCs w:val="0"/>
        <w:i w:val="0"/>
        <w:iCs w:val="0"/>
        <w:spacing w:val="-1"/>
        <w:w w:val="100"/>
        <w:sz w:val="24"/>
        <w:szCs w:val="24"/>
        <w:lang w:val="en-US" w:eastAsia="en-US" w:bidi="ar-SA"/>
      </w:rPr>
    </w:lvl>
    <w:lvl w:ilvl="1" w:tplc="C596AEA2">
      <w:numFmt w:val="bullet"/>
      <w:lvlText w:val="·"/>
      <w:lvlJc w:val="left"/>
      <w:pPr>
        <w:ind w:left="1220" w:hanging="284"/>
      </w:pPr>
      <w:rPr>
        <w:rFonts w:ascii="SimSun" w:eastAsia="SimSun" w:hAnsi="SimSun" w:cs="SimSun" w:hint="default"/>
        <w:b w:val="0"/>
        <w:bCs w:val="0"/>
        <w:i w:val="0"/>
        <w:iCs w:val="0"/>
        <w:w w:val="100"/>
        <w:sz w:val="24"/>
        <w:szCs w:val="24"/>
        <w:lang w:val="en-US" w:eastAsia="en-US" w:bidi="ar-SA"/>
      </w:rPr>
    </w:lvl>
    <w:lvl w:ilvl="2" w:tplc="ED2A0A7E">
      <w:numFmt w:val="bullet"/>
      <w:lvlText w:val="•"/>
      <w:lvlJc w:val="left"/>
      <w:pPr>
        <w:ind w:left="2247" w:hanging="284"/>
      </w:pPr>
      <w:rPr>
        <w:rFonts w:hint="default"/>
        <w:lang w:val="en-US" w:eastAsia="en-US" w:bidi="ar-SA"/>
      </w:rPr>
    </w:lvl>
    <w:lvl w:ilvl="3" w:tplc="EF821008">
      <w:numFmt w:val="bullet"/>
      <w:lvlText w:val="•"/>
      <w:lvlJc w:val="left"/>
      <w:pPr>
        <w:ind w:left="3274" w:hanging="284"/>
      </w:pPr>
      <w:rPr>
        <w:rFonts w:hint="default"/>
        <w:lang w:val="en-US" w:eastAsia="en-US" w:bidi="ar-SA"/>
      </w:rPr>
    </w:lvl>
    <w:lvl w:ilvl="4" w:tplc="86AA96E0">
      <w:numFmt w:val="bullet"/>
      <w:lvlText w:val="•"/>
      <w:lvlJc w:val="left"/>
      <w:pPr>
        <w:ind w:left="4302" w:hanging="284"/>
      </w:pPr>
      <w:rPr>
        <w:rFonts w:hint="default"/>
        <w:lang w:val="en-US" w:eastAsia="en-US" w:bidi="ar-SA"/>
      </w:rPr>
    </w:lvl>
    <w:lvl w:ilvl="5" w:tplc="8D56B6A4">
      <w:numFmt w:val="bullet"/>
      <w:lvlText w:val="•"/>
      <w:lvlJc w:val="left"/>
      <w:pPr>
        <w:ind w:left="5329" w:hanging="284"/>
      </w:pPr>
      <w:rPr>
        <w:rFonts w:hint="default"/>
        <w:lang w:val="en-US" w:eastAsia="en-US" w:bidi="ar-SA"/>
      </w:rPr>
    </w:lvl>
    <w:lvl w:ilvl="6" w:tplc="53348734">
      <w:numFmt w:val="bullet"/>
      <w:lvlText w:val="•"/>
      <w:lvlJc w:val="left"/>
      <w:pPr>
        <w:ind w:left="6356" w:hanging="284"/>
      </w:pPr>
      <w:rPr>
        <w:rFonts w:hint="default"/>
        <w:lang w:val="en-US" w:eastAsia="en-US" w:bidi="ar-SA"/>
      </w:rPr>
    </w:lvl>
    <w:lvl w:ilvl="7" w:tplc="602E5232">
      <w:numFmt w:val="bullet"/>
      <w:lvlText w:val="•"/>
      <w:lvlJc w:val="left"/>
      <w:pPr>
        <w:ind w:left="7384" w:hanging="284"/>
      </w:pPr>
      <w:rPr>
        <w:rFonts w:hint="default"/>
        <w:lang w:val="en-US" w:eastAsia="en-US" w:bidi="ar-SA"/>
      </w:rPr>
    </w:lvl>
    <w:lvl w:ilvl="8" w:tplc="AA1C89B2">
      <w:numFmt w:val="bullet"/>
      <w:lvlText w:val="•"/>
      <w:lvlJc w:val="left"/>
      <w:pPr>
        <w:ind w:left="8411" w:hanging="284"/>
      </w:pPr>
      <w:rPr>
        <w:rFonts w:hint="default"/>
        <w:lang w:val="en-US" w:eastAsia="en-US" w:bidi="ar-SA"/>
      </w:rPr>
    </w:lvl>
  </w:abstractNum>
  <w:abstractNum w:abstractNumId="10" w15:restartNumberingAfterBreak="0">
    <w:nsid w:val="56F82B12"/>
    <w:multiLevelType w:val="multilevel"/>
    <w:tmpl w:val="3FA057B6"/>
    <w:lvl w:ilvl="0">
      <w:start w:val="2"/>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start w:val="1"/>
      <w:numFmt w:val="decimal"/>
      <w:lvlText w:val="%1.%2.%3"/>
      <w:lvlJc w:val="left"/>
      <w:pPr>
        <w:ind w:left="1342" w:hanging="542"/>
        <w:jc w:val="left"/>
      </w:pPr>
      <w:rPr>
        <w:rFonts w:ascii="Calibri" w:eastAsia="Calibri" w:hAnsi="Calibri" w:cs="Calibri" w:hint="default"/>
        <w:b w:val="0"/>
        <w:bCs w:val="0"/>
        <w:i w:val="0"/>
        <w:iCs w:val="0"/>
        <w:spacing w:val="-1"/>
        <w:w w:val="100"/>
        <w:sz w:val="24"/>
        <w:szCs w:val="24"/>
        <w:lang w:val="en-US" w:eastAsia="en-US" w:bidi="ar-SA"/>
      </w:rPr>
    </w:lvl>
    <w:lvl w:ilvl="3">
      <w:numFmt w:val="bullet"/>
      <w:lvlText w:val="•"/>
      <w:lvlJc w:val="left"/>
      <w:pPr>
        <w:ind w:left="3368" w:hanging="542"/>
      </w:pPr>
      <w:rPr>
        <w:rFonts w:hint="default"/>
        <w:lang w:val="en-US" w:eastAsia="en-US" w:bidi="ar-SA"/>
      </w:rPr>
    </w:lvl>
    <w:lvl w:ilvl="4">
      <w:numFmt w:val="bullet"/>
      <w:lvlText w:val="•"/>
      <w:lvlJc w:val="left"/>
      <w:pPr>
        <w:ind w:left="4382" w:hanging="542"/>
      </w:pPr>
      <w:rPr>
        <w:rFonts w:hint="default"/>
        <w:lang w:val="en-US" w:eastAsia="en-US" w:bidi="ar-SA"/>
      </w:rPr>
    </w:lvl>
    <w:lvl w:ilvl="5">
      <w:numFmt w:val="bullet"/>
      <w:lvlText w:val="•"/>
      <w:lvlJc w:val="left"/>
      <w:pPr>
        <w:ind w:left="5396" w:hanging="542"/>
      </w:pPr>
      <w:rPr>
        <w:rFonts w:hint="default"/>
        <w:lang w:val="en-US" w:eastAsia="en-US" w:bidi="ar-SA"/>
      </w:rPr>
    </w:lvl>
    <w:lvl w:ilvl="6">
      <w:numFmt w:val="bullet"/>
      <w:lvlText w:val="•"/>
      <w:lvlJc w:val="left"/>
      <w:pPr>
        <w:ind w:left="6410" w:hanging="542"/>
      </w:pPr>
      <w:rPr>
        <w:rFonts w:hint="default"/>
        <w:lang w:val="en-US" w:eastAsia="en-US" w:bidi="ar-SA"/>
      </w:rPr>
    </w:lvl>
    <w:lvl w:ilvl="7">
      <w:numFmt w:val="bullet"/>
      <w:lvlText w:val="•"/>
      <w:lvlJc w:val="left"/>
      <w:pPr>
        <w:ind w:left="7424" w:hanging="542"/>
      </w:pPr>
      <w:rPr>
        <w:rFonts w:hint="default"/>
        <w:lang w:val="en-US" w:eastAsia="en-US" w:bidi="ar-SA"/>
      </w:rPr>
    </w:lvl>
    <w:lvl w:ilvl="8">
      <w:numFmt w:val="bullet"/>
      <w:lvlText w:val="•"/>
      <w:lvlJc w:val="left"/>
      <w:pPr>
        <w:ind w:left="8438" w:hanging="542"/>
      </w:pPr>
      <w:rPr>
        <w:rFonts w:hint="default"/>
        <w:lang w:val="en-US" w:eastAsia="en-US" w:bidi="ar-SA"/>
      </w:rPr>
    </w:lvl>
  </w:abstractNum>
  <w:abstractNum w:abstractNumId="11" w15:restartNumberingAfterBreak="0">
    <w:nsid w:val="592D59A9"/>
    <w:multiLevelType w:val="multilevel"/>
    <w:tmpl w:val="4AC02AD8"/>
    <w:lvl w:ilvl="0">
      <w:start w:val="3"/>
      <w:numFmt w:val="decimal"/>
      <w:lvlText w:val="%1"/>
      <w:lvlJc w:val="left"/>
      <w:pPr>
        <w:ind w:left="1160" w:hanging="360"/>
        <w:jc w:val="left"/>
      </w:pPr>
      <w:rPr>
        <w:rFonts w:hint="default"/>
        <w:lang w:val="en-US" w:eastAsia="en-US" w:bidi="ar-SA"/>
      </w:rPr>
    </w:lvl>
    <w:lvl w:ilvl="1">
      <w:start w:val="1"/>
      <w:numFmt w:val="decimal"/>
      <w:lvlText w:val="%1.%2"/>
      <w:lvlJc w:val="left"/>
      <w:pPr>
        <w:ind w:left="1160" w:hanging="360"/>
        <w:jc w:val="left"/>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3021" w:hanging="360"/>
      </w:pPr>
      <w:rPr>
        <w:rFonts w:hint="default"/>
        <w:lang w:val="en-US" w:eastAsia="en-US" w:bidi="ar-SA"/>
      </w:rPr>
    </w:lvl>
    <w:lvl w:ilvl="3">
      <w:numFmt w:val="bullet"/>
      <w:lvlText w:val="•"/>
      <w:lvlJc w:val="left"/>
      <w:pPr>
        <w:ind w:left="3951" w:hanging="360"/>
      </w:pPr>
      <w:rPr>
        <w:rFonts w:hint="default"/>
        <w:lang w:val="en-US" w:eastAsia="en-US" w:bidi="ar-SA"/>
      </w:rPr>
    </w:lvl>
    <w:lvl w:ilvl="4">
      <w:numFmt w:val="bullet"/>
      <w:lvlText w:val="•"/>
      <w:lvlJc w:val="left"/>
      <w:pPr>
        <w:ind w:left="4882" w:hanging="360"/>
      </w:pPr>
      <w:rPr>
        <w:rFonts w:hint="default"/>
        <w:lang w:val="en-US" w:eastAsia="en-US" w:bidi="ar-SA"/>
      </w:rPr>
    </w:lvl>
    <w:lvl w:ilvl="5">
      <w:numFmt w:val="bullet"/>
      <w:lvlText w:val="•"/>
      <w:lvlJc w:val="left"/>
      <w:pPr>
        <w:ind w:left="5813" w:hanging="360"/>
      </w:pPr>
      <w:rPr>
        <w:rFonts w:hint="default"/>
        <w:lang w:val="en-US" w:eastAsia="en-US" w:bidi="ar-SA"/>
      </w:rPr>
    </w:lvl>
    <w:lvl w:ilvl="6">
      <w:numFmt w:val="bullet"/>
      <w:lvlText w:val="•"/>
      <w:lvlJc w:val="left"/>
      <w:pPr>
        <w:ind w:left="6743" w:hanging="360"/>
      </w:pPr>
      <w:rPr>
        <w:rFonts w:hint="default"/>
        <w:lang w:val="en-US" w:eastAsia="en-US" w:bidi="ar-SA"/>
      </w:rPr>
    </w:lvl>
    <w:lvl w:ilvl="7">
      <w:numFmt w:val="bullet"/>
      <w:lvlText w:val="•"/>
      <w:lvlJc w:val="left"/>
      <w:pPr>
        <w:ind w:left="7674" w:hanging="360"/>
      </w:pPr>
      <w:rPr>
        <w:rFonts w:hint="default"/>
        <w:lang w:val="en-US" w:eastAsia="en-US" w:bidi="ar-SA"/>
      </w:rPr>
    </w:lvl>
    <w:lvl w:ilvl="8">
      <w:numFmt w:val="bullet"/>
      <w:lvlText w:val="•"/>
      <w:lvlJc w:val="left"/>
      <w:pPr>
        <w:ind w:left="8605" w:hanging="360"/>
      </w:pPr>
      <w:rPr>
        <w:rFonts w:hint="default"/>
        <w:lang w:val="en-US" w:eastAsia="en-US" w:bidi="ar-SA"/>
      </w:rPr>
    </w:lvl>
  </w:abstractNum>
  <w:abstractNum w:abstractNumId="12" w15:restartNumberingAfterBreak="0">
    <w:nsid w:val="67852048"/>
    <w:multiLevelType w:val="hybridMultilevel"/>
    <w:tmpl w:val="2FAE79DC"/>
    <w:lvl w:ilvl="0" w:tplc="625A7128">
      <w:start w:val="2"/>
      <w:numFmt w:val="decimal"/>
      <w:lvlText w:val="(%1)"/>
      <w:lvlJc w:val="left"/>
      <w:pPr>
        <w:ind w:left="1134" w:hanging="334"/>
        <w:jc w:val="left"/>
      </w:pPr>
      <w:rPr>
        <w:rFonts w:ascii="Calibri" w:eastAsia="Calibri" w:hAnsi="Calibri" w:cs="Calibri" w:hint="default"/>
        <w:b w:val="0"/>
        <w:bCs w:val="0"/>
        <w:i w:val="0"/>
        <w:iCs w:val="0"/>
        <w:spacing w:val="-1"/>
        <w:w w:val="100"/>
        <w:sz w:val="24"/>
        <w:szCs w:val="24"/>
        <w:lang w:val="en-US" w:eastAsia="en-US" w:bidi="ar-SA"/>
      </w:rPr>
    </w:lvl>
    <w:lvl w:ilvl="1" w:tplc="68224D44">
      <w:numFmt w:val="bullet"/>
      <w:lvlText w:val="•"/>
      <w:lvlJc w:val="left"/>
      <w:pPr>
        <w:ind w:left="2072" w:hanging="334"/>
      </w:pPr>
      <w:rPr>
        <w:rFonts w:hint="default"/>
        <w:lang w:val="en-US" w:eastAsia="en-US" w:bidi="ar-SA"/>
      </w:rPr>
    </w:lvl>
    <w:lvl w:ilvl="2" w:tplc="B0588D24">
      <w:numFmt w:val="bullet"/>
      <w:lvlText w:val="•"/>
      <w:lvlJc w:val="left"/>
      <w:pPr>
        <w:ind w:left="3005" w:hanging="334"/>
      </w:pPr>
      <w:rPr>
        <w:rFonts w:hint="default"/>
        <w:lang w:val="en-US" w:eastAsia="en-US" w:bidi="ar-SA"/>
      </w:rPr>
    </w:lvl>
    <w:lvl w:ilvl="3" w:tplc="3142F890">
      <w:numFmt w:val="bullet"/>
      <w:lvlText w:val="•"/>
      <w:lvlJc w:val="left"/>
      <w:pPr>
        <w:ind w:left="3937" w:hanging="334"/>
      </w:pPr>
      <w:rPr>
        <w:rFonts w:hint="default"/>
        <w:lang w:val="en-US" w:eastAsia="en-US" w:bidi="ar-SA"/>
      </w:rPr>
    </w:lvl>
    <w:lvl w:ilvl="4" w:tplc="5C1ADBC4">
      <w:numFmt w:val="bullet"/>
      <w:lvlText w:val="•"/>
      <w:lvlJc w:val="left"/>
      <w:pPr>
        <w:ind w:left="4870" w:hanging="334"/>
      </w:pPr>
      <w:rPr>
        <w:rFonts w:hint="default"/>
        <w:lang w:val="en-US" w:eastAsia="en-US" w:bidi="ar-SA"/>
      </w:rPr>
    </w:lvl>
    <w:lvl w:ilvl="5" w:tplc="837EE7CC">
      <w:numFmt w:val="bullet"/>
      <w:lvlText w:val="•"/>
      <w:lvlJc w:val="left"/>
      <w:pPr>
        <w:ind w:left="5803" w:hanging="334"/>
      </w:pPr>
      <w:rPr>
        <w:rFonts w:hint="default"/>
        <w:lang w:val="en-US" w:eastAsia="en-US" w:bidi="ar-SA"/>
      </w:rPr>
    </w:lvl>
    <w:lvl w:ilvl="6" w:tplc="FAA06DF8">
      <w:numFmt w:val="bullet"/>
      <w:lvlText w:val="•"/>
      <w:lvlJc w:val="left"/>
      <w:pPr>
        <w:ind w:left="6735" w:hanging="334"/>
      </w:pPr>
      <w:rPr>
        <w:rFonts w:hint="default"/>
        <w:lang w:val="en-US" w:eastAsia="en-US" w:bidi="ar-SA"/>
      </w:rPr>
    </w:lvl>
    <w:lvl w:ilvl="7" w:tplc="1EE6E53E">
      <w:numFmt w:val="bullet"/>
      <w:lvlText w:val="•"/>
      <w:lvlJc w:val="left"/>
      <w:pPr>
        <w:ind w:left="7668" w:hanging="334"/>
      </w:pPr>
      <w:rPr>
        <w:rFonts w:hint="default"/>
        <w:lang w:val="en-US" w:eastAsia="en-US" w:bidi="ar-SA"/>
      </w:rPr>
    </w:lvl>
    <w:lvl w:ilvl="8" w:tplc="07DCF0EE">
      <w:numFmt w:val="bullet"/>
      <w:lvlText w:val="•"/>
      <w:lvlJc w:val="left"/>
      <w:pPr>
        <w:ind w:left="8601" w:hanging="334"/>
      </w:pPr>
      <w:rPr>
        <w:rFonts w:hint="default"/>
        <w:lang w:val="en-US" w:eastAsia="en-US" w:bidi="ar-SA"/>
      </w:rPr>
    </w:lvl>
  </w:abstractNum>
  <w:abstractNum w:abstractNumId="13" w15:restartNumberingAfterBreak="0">
    <w:nsid w:val="6B2408E6"/>
    <w:multiLevelType w:val="multilevel"/>
    <w:tmpl w:val="20A83408"/>
    <w:lvl w:ilvl="0">
      <w:start w:val="3"/>
      <w:numFmt w:val="decimal"/>
      <w:lvlText w:val="%1"/>
      <w:lvlJc w:val="left"/>
      <w:pPr>
        <w:ind w:left="2360" w:hanging="360"/>
        <w:jc w:val="left"/>
      </w:pPr>
      <w:rPr>
        <w:rFonts w:hint="default"/>
        <w:lang w:val="en-US" w:eastAsia="en-US" w:bidi="ar-SA"/>
      </w:rPr>
    </w:lvl>
    <w:lvl w:ilvl="1">
      <w:start w:val="1"/>
      <w:numFmt w:val="decimal"/>
      <w:lvlText w:val="%1.%2"/>
      <w:lvlJc w:val="left"/>
      <w:pPr>
        <w:ind w:left="2360" w:hanging="360"/>
        <w:jc w:val="left"/>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3981" w:hanging="360"/>
      </w:pPr>
      <w:rPr>
        <w:rFonts w:hint="default"/>
        <w:lang w:val="en-US" w:eastAsia="en-US" w:bidi="ar-SA"/>
      </w:rPr>
    </w:lvl>
    <w:lvl w:ilvl="3">
      <w:numFmt w:val="bullet"/>
      <w:lvlText w:val="•"/>
      <w:lvlJc w:val="left"/>
      <w:pPr>
        <w:ind w:left="4791" w:hanging="360"/>
      </w:pPr>
      <w:rPr>
        <w:rFonts w:hint="default"/>
        <w:lang w:val="en-US" w:eastAsia="en-US" w:bidi="ar-SA"/>
      </w:rPr>
    </w:lvl>
    <w:lvl w:ilvl="4">
      <w:numFmt w:val="bullet"/>
      <w:lvlText w:val="•"/>
      <w:lvlJc w:val="left"/>
      <w:pPr>
        <w:ind w:left="5602" w:hanging="360"/>
      </w:pPr>
      <w:rPr>
        <w:rFonts w:hint="default"/>
        <w:lang w:val="en-US" w:eastAsia="en-US" w:bidi="ar-SA"/>
      </w:rPr>
    </w:lvl>
    <w:lvl w:ilvl="5">
      <w:numFmt w:val="bullet"/>
      <w:lvlText w:val="•"/>
      <w:lvlJc w:val="left"/>
      <w:pPr>
        <w:ind w:left="6413" w:hanging="360"/>
      </w:pPr>
      <w:rPr>
        <w:rFonts w:hint="default"/>
        <w:lang w:val="en-US" w:eastAsia="en-US" w:bidi="ar-SA"/>
      </w:rPr>
    </w:lvl>
    <w:lvl w:ilvl="6">
      <w:numFmt w:val="bullet"/>
      <w:lvlText w:val="•"/>
      <w:lvlJc w:val="left"/>
      <w:pPr>
        <w:ind w:left="7223" w:hanging="360"/>
      </w:pPr>
      <w:rPr>
        <w:rFonts w:hint="default"/>
        <w:lang w:val="en-US" w:eastAsia="en-US" w:bidi="ar-SA"/>
      </w:rPr>
    </w:lvl>
    <w:lvl w:ilvl="7">
      <w:numFmt w:val="bullet"/>
      <w:lvlText w:val="•"/>
      <w:lvlJc w:val="left"/>
      <w:pPr>
        <w:ind w:left="8034" w:hanging="360"/>
      </w:pPr>
      <w:rPr>
        <w:rFonts w:hint="default"/>
        <w:lang w:val="en-US" w:eastAsia="en-US" w:bidi="ar-SA"/>
      </w:rPr>
    </w:lvl>
    <w:lvl w:ilvl="8">
      <w:numFmt w:val="bullet"/>
      <w:lvlText w:val="•"/>
      <w:lvlJc w:val="left"/>
      <w:pPr>
        <w:ind w:left="8845" w:hanging="360"/>
      </w:pPr>
      <w:rPr>
        <w:rFonts w:hint="default"/>
        <w:lang w:val="en-US" w:eastAsia="en-US" w:bidi="ar-SA"/>
      </w:rPr>
    </w:lvl>
  </w:abstractNum>
  <w:abstractNum w:abstractNumId="14" w15:restartNumberingAfterBreak="0">
    <w:nsid w:val="6D360CEE"/>
    <w:multiLevelType w:val="hybridMultilevel"/>
    <w:tmpl w:val="90EEA60C"/>
    <w:lvl w:ilvl="0" w:tplc="B79C7D2A">
      <w:numFmt w:val="bullet"/>
      <w:lvlText w:val="-"/>
      <w:lvlJc w:val="left"/>
      <w:pPr>
        <w:ind w:left="1220" w:hanging="130"/>
      </w:pPr>
      <w:rPr>
        <w:rFonts w:ascii="Calibri" w:eastAsia="Calibri" w:hAnsi="Calibri" w:cs="Calibri" w:hint="default"/>
        <w:b w:val="0"/>
        <w:bCs w:val="0"/>
        <w:i w:val="0"/>
        <w:iCs w:val="0"/>
        <w:w w:val="100"/>
        <w:sz w:val="24"/>
        <w:szCs w:val="24"/>
        <w:lang w:val="en-US" w:eastAsia="en-US" w:bidi="ar-SA"/>
      </w:rPr>
    </w:lvl>
    <w:lvl w:ilvl="1" w:tplc="1AC2D6C4">
      <w:numFmt w:val="bullet"/>
      <w:lvlText w:val="•"/>
      <w:lvlJc w:val="left"/>
      <w:pPr>
        <w:ind w:left="2144" w:hanging="130"/>
      </w:pPr>
      <w:rPr>
        <w:rFonts w:hint="default"/>
        <w:lang w:val="en-US" w:eastAsia="en-US" w:bidi="ar-SA"/>
      </w:rPr>
    </w:lvl>
    <w:lvl w:ilvl="2" w:tplc="9B3E0782">
      <w:numFmt w:val="bullet"/>
      <w:lvlText w:val="•"/>
      <w:lvlJc w:val="left"/>
      <w:pPr>
        <w:ind w:left="3069" w:hanging="130"/>
      </w:pPr>
      <w:rPr>
        <w:rFonts w:hint="default"/>
        <w:lang w:val="en-US" w:eastAsia="en-US" w:bidi="ar-SA"/>
      </w:rPr>
    </w:lvl>
    <w:lvl w:ilvl="3" w:tplc="6D82A74E">
      <w:numFmt w:val="bullet"/>
      <w:lvlText w:val="•"/>
      <w:lvlJc w:val="left"/>
      <w:pPr>
        <w:ind w:left="3993" w:hanging="130"/>
      </w:pPr>
      <w:rPr>
        <w:rFonts w:hint="default"/>
        <w:lang w:val="en-US" w:eastAsia="en-US" w:bidi="ar-SA"/>
      </w:rPr>
    </w:lvl>
    <w:lvl w:ilvl="4" w:tplc="CB681040">
      <w:numFmt w:val="bullet"/>
      <w:lvlText w:val="•"/>
      <w:lvlJc w:val="left"/>
      <w:pPr>
        <w:ind w:left="4918" w:hanging="130"/>
      </w:pPr>
      <w:rPr>
        <w:rFonts w:hint="default"/>
        <w:lang w:val="en-US" w:eastAsia="en-US" w:bidi="ar-SA"/>
      </w:rPr>
    </w:lvl>
    <w:lvl w:ilvl="5" w:tplc="DEBE9C24">
      <w:numFmt w:val="bullet"/>
      <w:lvlText w:val="•"/>
      <w:lvlJc w:val="left"/>
      <w:pPr>
        <w:ind w:left="5843" w:hanging="130"/>
      </w:pPr>
      <w:rPr>
        <w:rFonts w:hint="default"/>
        <w:lang w:val="en-US" w:eastAsia="en-US" w:bidi="ar-SA"/>
      </w:rPr>
    </w:lvl>
    <w:lvl w:ilvl="6" w:tplc="ABA2ECF4">
      <w:numFmt w:val="bullet"/>
      <w:lvlText w:val="•"/>
      <w:lvlJc w:val="left"/>
      <w:pPr>
        <w:ind w:left="6767" w:hanging="130"/>
      </w:pPr>
      <w:rPr>
        <w:rFonts w:hint="default"/>
        <w:lang w:val="en-US" w:eastAsia="en-US" w:bidi="ar-SA"/>
      </w:rPr>
    </w:lvl>
    <w:lvl w:ilvl="7" w:tplc="F16E95A0">
      <w:numFmt w:val="bullet"/>
      <w:lvlText w:val="•"/>
      <w:lvlJc w:val="left"/>
      <w:pPr>
        <w:ind w:left="7692" w:hanging="130"/>
      </w:pPr>
      <w:rPr>
        <w:rFonts w:hint="default"/>
        <w:lang w:val="en-US" w:eastAsia="en-US" w:bidi="ar-SA"/>
      </w:rPr>
    </w:lvl>
    <w:lvl w:ilvl="8" w:tplc="9F0658DE">
      <w:numFmt w:val="bullet"/>
      <w:lvlText w:val="•"/>
      <w:lvlJc w:val="left"/>
      <w:pPr>
        <w:ind w:left="8617" w:hanging="130"/>
      </w:pPr>
      <w:rPr>
        <w:rFonts w:hint="default"/>
        <w:lang w:val="en-US" w:eastAsia="en-US" w:bidi="ar-SA"/>
      </w:rPr>
    </w:lvl>
  </w:abstractNum>
  <w:num w:numId="1">
    <w:abstractNumId w:val="6"/>
  </w:num>
  <w:num w:numId="2">
    <w:abstractNumId w:val="7"/>
  </w:num>
  <w:num w:numId="3">
    <w:abstractNumId w:val="14"/>
  </w:num>
  <w:num w:numId="4">
    <w:abstractNumId w:val="9"/>
  </w:num>
  <w:num w:numId="5">
    <w:abstractNumId w:val="0"/>
  </w:num>
  <w:num w:numId="6">
    <w:abstractNumId w:val="12"/>
  </w:num>
  <w:num w:numId="7">
    <w:abstractNumId w:val="8"/>
  </w:num>
  <w:num w:numId="8">
    <w:abstractNumId w:val="3"/>
  </w:num>
  <w:num w:numId="9">
    <w:abstractNumId w:val="1"/>
  </w:num>
  <w:num w:numId="10">
    <w:abstractNumId w:val="11"/>
  </w:num>
  <w:num w:numId="11">
    <w:abstractNumId w:val="10"/>
  </w:num>
  <w:num w:numId="12">
    <w:abstractNumId w:val="4"/>
  </w:num>
  <w:num w:numId="13">
    <w:abstractNumId w:val="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14E"/>
    <w:rsid w:val="00006956"/>
    <w:rsid w:val="002D71C1"/>
    <w:rsid w:val="002F0144"/>
    <w:rsid w:val="0033667B"/>
    <w:rsid w:val="003807F3"/>
    <w:rsid w:val="004A1E00"/>
    <w:rsid w:val="00531B55"/>
    <w:rsid w:val="0054114E"/>
    <w:rsid w:val="00580251"/>
    <w:rsid w:val="0063145C"/>
    <w:rsid w:val="00631A21"/>
    <w:rsid w:val="007552D0"/>
    <w:rsid w:val="00764AC3"/>
    <w:rsid w:val="007E6F66"/>
    <w:rsid w:val="00820975"/>
    <w:rsid w:val="00872981"/>
    <w:rsid w:val="008C2D63"/>
    <w:rsid w:val="008E2058"/>
    <w:rsid w:val="008E41F1"/>
    <w:rsid w:val="00A00CC7"/>
    <w:rsid w:val="00A736F5"/>
    <w:rsid w:val="00B40FF0"/>
    <w:rsid w:val="00B80CB1"/>
    <w:rsid w:val="00B9467E"/>
    <w:rsid w:val="00BA0F17"/>
    <w:rsid w:val="00C9648A"/>
    <w:rsid w:val="00CB190D"/>
    <w:rsid w:val="00CB19BE"/>
    <w:rsid w:val="00D15607"/>
    <w:rsid w:val="00D45A86"/>
    <w:rsid w:val="00DD5AAC"/>
    <w:rsid w:val="00F0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5C123"/>
  <w15:docId w15:val="{04466DD3-47EC-4A28-AE40-7381E65A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8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9"/>
      <w:ind w:left="3407" w:right="3966"/>
      <w:jc w:val="center"/>
    </w:pPr>
    <w:rPr>
      <w:b/>
      <w:bCs/>
      <w:sz w:val="30"/>
      <w:szCs w:val="30"/>
    </w:rPr>
  </w:style>
  <w:style w:type="paragraph" w:styleId="ListParagraph">
    <w:name w:val="List Paragraph"/>
    <w:basedOn w:val="Normal"/>
    <w:uiPriority w:val="1"/>
    <w:qFormat/>
    <w:pPr>
      <w:ind w:left="1160" w:hanging="361"/>
    </w:pPr>
  </w:style>
  <w:style w:type="paragraph" w:customStyle="1" w:styleId="TableParagraph">
    <w:name w:val="Table Paragraph"/>
    <w:basedOn w:val="Normal"/>
    <w:uiPriority w:val="1"/>
    <w:qFormat/>
    <w:pPr>
      <w:spacing w:before="9"/>
      <w:ind w:left="107"/>
    </w:pPr>
  </w:style>
  <w:style w:type="character" w:customStyle="1" w:styleId="fontstyle01">
    <w:name w:val="fontstyle01"/>
    <w:basedOn w:val="DefaultParagraphFont"/>
    <w:rsid w:val="00764AC3"/>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1.xml"/><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footnotes" Target="footnotes.xml"/><Relationship Id="rId15" Type="http://schemas.openxmlformats.org/officeDocument/2006/relationships/hyperlink" Target="https://cifer.singlewindow.cn/" TargetMode="External"/><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hyperlink" Target="https://cifer.singlewindow.cn/"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hyperlink" Target="https://cifer.singlewindow.cn/" TargetMode="External"/><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7668</Words>
  <Characters>43709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vkiml</dc:creator>
  <cp:lastModifiedBy>Duc Hiep Dinh</cp:lastModifiedBy>
  <cp:revision>2</cp:revision>
  <dcterms:created xsi:type="dcterms:W3CDTF">2022-01-25T09:36:00Z</dcterms:created>
  <dcterms:modified xsi:type="dcterms:W3CDTF">2022-01-25T09:36:00Z</dcterms:modified>
</cp:coreProperties>
</file>